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napToGrid w:val="0"/>
        <w:spacing w:beforeAutospacing="0" w:afterAutospacing="0" w:line="560" w:lineRule="atLeas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w:t>
      </w:r>
    </w:p>
    <w:p>
      <w:pPr>
        <w:pStyle w:val="6"/>
        <w:widowControl/>
        <w:snapToGrid w:val="0"/>
        <w:spacing w:beforeAutospacing="0" w:afterAutospacing="0" w:line="560" w:lineRule="atLeast"/>
        <w:ind w:firstLine="640" w:firstLineChars="200"/>
        <w:jc w:val="center"/>
        <w:rPr>
          <w:rFonts w:hint="default" w:ascii="Times New Roman" w:hAnsi="Times New Roman" w:eastAsia="黑体" w:cs="Times New Roman"/>
          <w:sz w:val="32"/>
          <w:szCs w:val="32"/>
        </w:rPr>
      </w:pPr>
    </w:p>
    <w:p>
      <w:pPr>
        <w:pStyle w:val="6"/>
        <w:widowControl/>
        <w:snapToGrid w:val="0"/>
        <w:spacing w:beforeAutospacing="0" w:afterAutospacing="0" w:line="560" w:lineRule="atLeast"/>
        <w:ind w:firstLine="640" w:firstLineChars="200"/>
        <w:jc w:val="center"/>
        <w:rPr>
          <w:rFonts w:hint="default" w:ascii="Times New Roman" w:hAnsi="Times New Roman" w:eastAsia="黑体" w:cs="Times New Roman"/>
          <w:sz w:val="32"/>
          <w:szCs w:val="32"/>
        </w:rPr>
      </w:pPr>
    </w:p>
    <w:p>
      <w:pPr>
        <w:pStyle w:val="6"/>
        <w:widowControl/>
        <w:snapToGrid w:val="0"/>
        <w:spacing w:beforeAutospacing="0" w:afterAutospacing="0" w:line="560" w:lineRule="atLeast"/>
        <w:ind w:firstLine="640" w:firstLineChars="200"/>
        <w:jc w:val="center"/>
        <w:rPr>
          <w:rFonts w:hint="default" w:ascii="Times New Roman" w:hAnsi="Times New Roman" w:eastAsia="黑体" w:cs="Times New Roman"/>
          <w:sz w:val="32"/>
          <w:szCs w:val="32"/>
        </w:rPr>
      </w:pPr>
      <w:bookmarkStart w:id="9" w:name="_GoBack"/>
      <w:r>
        <w:rPr>
          <w:rFonts w:hint="default" w:ascii="Times New Roman" w:hAnsi="Times New Roman" w:eastAsia="黑体" w:cs="Times New Roman"/>
          <w:sz w:val="32"/>
          <w:szCs w:val="32"/>
        </w:rPr>
        <w:t>采购响应文件</w:t>
      </w:r>
    </w:p>
    <w:p>
      <w:pPr>
        <w:pStyle w:val="6"/>
        <w:widowControl/>
        <w:snapToGrid w:val="0"/>
        <w:spacing w:beforeAutospacing="0" w:afterAutospacing="0" w:line="560" w:lineRule="atLeas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（大纲）</w:t>
      </w:r>
    </w:p>
    <w:bookmarkEnd w:id="9"/>
    <w:p>
      <w:pPr>
        <w:pStyle w:val="6"/>
        <w:widowControl/>
        <w:snapToGrid w:val="0"/>
        <w:spacing w:beforeAutospacing="0" w:afterAutospacing="0" w:line="560" w:lineRule="atLeast"/>
        <w:ind w:firstLine="640"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封面</w:t>
      </w:r>
    </w:p>
    <w:p>
      <w:pPr>
        <w:tabs>
          <w:tab w:val="left" w:pos="2580"/>
          <w:tab w:val="left" w:pos="5940"/>
        </w:tabs>
        <w:autoSpaceDE w:val="0"/>
        <w:autoSpaceDN w:val="0"/>
        <w:adjustRightInd w:val="0"/>
        <w:snapToGrid w:val="0"/>
        <w:spacing w:line="300" w:lineRule="auto"/>
        <w:ind w:right="-20" w:firstLine="735" w:firstLineChars="350"/>
        <w:rPr>
          <w:rFonts w:hint="default" w:ascii="Times New Roman" w:hAnsi="Times New Roman" w:cs="Times New Roman"/>
          <w:color w:val="000000" w:themeColor="text1"/>
          <w14:textFill>
            <w14:solidFill>
              <w14:schemeClr w14:val="tx1"/>
            </w14:solidFill>
          </w14:textFill>
        </w:rPr>
      </w:pPr>
    </w:p>
    <w:p>
      <w:pPr>
        <w:tabs>
          <w:tab w:val="left" w:pos="2580"/>
          <w:tab w:val="left" w:pos="5940"/>
        </w:tabs>
        <w:autoSpaceDE w:val="0"/>
        <w:autoSpaceDN w:val="0"/>
        <w:adjustRightInd w:val="0"/>
        <w:snapToGrid w:val="0"/>
        <w:spacing w:line="300" w:lineRule="auto"/>
        <w:ind w:right="-20"/>
        <w:rPr>
          <w:rFonts w:hint="default" w:ascii="Times New Roman" w:hAnsi="Times New Roman" w:cs="Times New Roman"/>
          <w:color w:val="000000" w:themeColor="text1"/>
          <w:kern w:val="0"/>
          <w:sz w:val="24"/>
          <w:szCs w:val="22"/>
          <w14:textFill>
            <w14:solidFill>
              <w14:schemeClr w14:val="tx1"/>
            </w14:solidFill>
          </w14:textFill>
        </w:rPr>
      </w:pPr>
      <w:r>
        <w:rPr>
          <w:rFonts w:hint="default" w:ascii="Times New Roman" w:hAnsi="Times New Roman" w:cs="Times New Roman"/>
          <w:color w:val="000000" w:themeColor="text1"/>
          <w:kern w:val="0"/>
          <w:sz w:val="24"/>
          <w:szCs w:val="22"/>
          <w14:textFill>
            <w14:solidFill>
              <w14:schemeClr w14:val="tx1"/>
            </w14:solidFill>
          </w14:textFill>
        </w:rPr>
        <w:t>采购人：</w:t>
      </w:r>
      <w:r>
        <w:rPr>
          <w:rFonts w:hint="default" w:ascii="Times New Roman" w:hAnsi="Times New Roman" w:cs="Times New Roman"/>
          <w:color w:val="000000" w:themeColor="text1"/>
          <w:kern w:val="0"/>
          <w:sz w:val="24"/>
          <w:szCs w:val="22"/>
          <w:u w:val="single"/>
          <w14:textFill>
            <w14:solidFill>
              <w14:schemeClr w14:val="tx1"/>
            </w14:solidFill>
          </w14:textFill>
        </w:rPr>
        <w:t>浙江省发展和改革委员会</w:t>
      </w:r>
    </w:p>
    <w:p>
      <w:pPr>
        <w:tabs>
          <w:tab w:val="left" w:pos="2580"/>
          <w:tab w:val="left" w:pos="5940"/>
        </w:tabs>
        <w:autoSpaceDE w:val="0"/>
        <w:autoSpaceDN w:val="0"/>
        <w:adjustRightInd w:val="0"/>
        <w:snapToGrid w:val="0"/>
        <w:spacing w:line="300" w:lineRule="auto"/>
        <w:ind w:right="-20"/>
        <w:rPr>
          <w:rFonts w:hint="default" w:ascii="Times New Roman" w:hAnsi="Times New Roman" w:cs="Times New Roman"/>
          <w:color w:val="000000" w:themeColor="text1"/>
          <w:kern w:val="0"/>
          <w:sz w:val="24"/>
          <w:szCs w:val="22"/>
          <w:u w:val="single"/>
          <w14:textFill>
            <w14:solidFill>
              <w14:schemeClr w14:val="tx1"/>
            </w14:solidFill>
          </w14:textFill>
        </w:rPr>
      </w:pPr>
      <w:r>
        <w:rPr>
          <w:rFonts w:hint="default" w:ascii="Times New Roman" w:hAnsi="Times New Roman" w:cs="Times New Roman"/>
          <w:color w:val="000000" w:themeColor="text1"/>
          <w:kern w:val="0"/>
          <w:sz w:val="24"/>
          <w:szCs w:val="22"/>
          <w14:textFill>
            <w14:solidFill>
              <w14:schemeClr w14:val="tx1"/>
            </w14:solidFill>
          </w14:textFill>
        </w:rPr>
        <w:t>项目名称：</w:t>
      </w:r>
      <w:r>
        <w:rPr>
          <w:rFonts w:hint="default" w:ascii="Times New Roman" w:hAnsi="Times New Roman" w:cs="Times New Roman"/>
          <w:color w:val="000000" w:themeColor="text1"/>
          <w:kern w:val="0"/>
          <w:sz w:val="24"/>
          <w:szCs w:val="22"/>
          <w:u w:val="single"/>
          <w14:textFill>
            <w14:solidFill>
              <w14:schemeClr w14:val="tx1"/>
            </w14:solidFill>
          </w14:textFill>
        </w:rPr>
        <w:t>浙江省特色小镇202</w:t>
      </w:r>
      <w:r>
        <w:rPr>
          <w:rFonts w:hint="default" w:ascii="Times New Roman" w:hAnsi="Times New Roman" w:cs="Times New Roman"/>
          <w:color w:val="000000" w:themeColor="text1"/>
          <w:kern w:val="0"/>
          <w:sz w:val="24"/>
          <w:szCs w:val="22"/>
          <w:u w:val="single"/>
          <w:lang w:val="en-US" w:eastAsia="zh-CN"/>
          <w14:textFill>
            <w14:solidFill>
              <w14:schemeClr w14:val="tx1"/>
            </w14:solidFill>
          </w14:textFill>
        </w:rPr>
        <w:t>2</w:t>
      </w:r>
      <w:r>
        <w:rPr>
          <w:rFonts w:hint="default" w:ascii="Times New Roman" w:hAnsi="Times New Roman" w:cs="Times New Roman"/>
          <w:color w:val="000000" w:themeColor="text1"/>
          <w:kern w:val="0"/>
          <w:sz w:val="24"/>
          <w:szCs w:val="22"/>
          <w:u w:val="single"/>
          <w14:textFill>
            <w14:solidFill>
              <w14:schemeClr w14:val="tx1"/>
            </w14:solidFill>
          </w14:textFill>
        </w:rPr>
        <w:t>年度考核和第</w:t>
      </w:r>
      <w:r>
        <w:rPr>
          <w:rFonts w:hint="default" w:ascii="Times New Roman" w:hAnsi="Times New Roman" w:cs="Times New Roman"/>
          <w:color w:val="000000" w:themeColor="text1"/>
          <w:kern w:val="0"/>
          <w:sz w:val="24"/>
          <w:szCs w:val="22"/>
          <w:u w:val="single"/>
          <w:lang w:eastAsia="zh-CN"/>
          <w14:textFill>
            <w14:solidFill>
              <w14:schemeClr w14:val="tx1"/>
            </w14:solidFill>
          </w14:textFill>
        </w:rPr>
        <w:t>七</w:t>
      </w:r>
      <w:r>
        <w:rPr>
          <w:rFonts w:hint="default" w:ascii="Times New Roman" w:hAnsi="Times New Roman" w:cs="Times New Roman"/>
          <w:color w:val="000000" w:themeColor="text1"/>
          <w:kern w:val="0"/>
          <w:sz w:val="24"/>
          <w:szCs w:val="22"/>
          <w:u w:val="single"/>
          <w14:textFill>
            <w14:solidFill>
              <w14:schemeClr w14:val="tx1"/>
            </w14:solidFill>
          </w14:textFill>
        </w:rPr>
        <w:t>批浙江省特色小镇验收命名项目</w:t>
      </w:r>
    </w:p>
    <w:p>
      <w:pPr>
        <w:tabs>
          <w:tab w:val="left" w:pos="2580"/>
          <w:tab w:val="left" w:pos="5940"/>
        </w:tabs>
        <w:autoSpaceDE w:val="0"/>
        <w:autoSpaceDN w:val="0"/>
        <w:adjustRightInd w:val="0"/>
        <w:snapToGrid w:val="0"/>
        <w:spacing w:line="300" w:lineRule="auto"/>
        <w:ind w:right="-20"/>
        <w:rPr>
          <w:rFonts w:hint="default" w:ascii="Times New Roman" w:hAnsi="Times New Roman" w:cs="Times New Roman"/>
          <w:color w:val="000000" w:themeColor="text1"/>
          <w:kern w:val="0"/>
          <w:sz w:val="24"/>
          <w:szCs w:val="22"/>
          <w:u w:val="single"/>
          <w14:textFill>
            <w14:solidFill>
              <w14:schemeClr w14:val="tx1"/>
            </w14:solidFill>
          </w14:textFill>
        </w:rPr>
      </w:pPr>
    </w:p>
    <w:p>
      <w:pPr>
        <w:autoSpaceDE w:val="0"/>
        <w:autoSpaceDN w:val="0"/>
        <w:adjustRightInd w:val="0"/>
        <w:snapToGrid w:val="0"/>
        <w:spacing w:line="300" w:lineRule="auto"/>
        <w:jc w:val="left"/>
        <w:rPr>
          <w:rFonts w:hint="default" w:ascii="Times New Roman" w:hAnsi="Times New Roman" w:cs="Times New Roman"/>
          <w:b/>
          <w:bCs/>
          <w:color w:val="000000" w:themeColor="text1"/>
          <w:kern w:val="0"/>
          <w:sz w:val="44"/>
          <w:szCs w:val="44"/>
          <w14:textFill>
            <w14:solidFill>
              <w14:schemeClr w14:val="tx1"/>
            </w14:solidFill>
          </w14:textFill>
        </w:rPr>
      </w:pPr>
    </w:p>
    <w:p>
      <w:pPr>
        <w:autoSpaceDE w:val="0"/>
        <w:autoSpaceDN w:val="0"/>
        <w:adjustRightInd w:val="0"/>
        <w:snapToGrid w:val="0"/>
        <w:spacing w:line="300" w:lineRule="auto"/>
        <w:jc w:val="left"/>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hint="default" w:ascii="Times New Roman" w:hAnsi="Times New Roman" w:cs="Times New Roman"/>
          <w:color w:val="000000" w:themeColor="text1"/>
          <w:kern w:val="0"/>
          <w:sz w:val="24"/>
          <w14:textFill>
            <w14:solidFill>
              <w14:schemeClr w14:val="tx1"/>
            </w14:solidFill>
          </w14:textFill>
        </w:rPr>
      </w:pPr>
    </w:p>
    <w:p>
      <w:pPr>
        <w:tabs>
          <w:tab w:val="left" w:pos="1805"/>
          <w:tab w:val="left" w:pos="5360"/>
        </w:tabs>
        <w:autoSpaceDE w:val="0"/>
        <w:autoSpaceDN w:val="0"/>
        <w:adjustRightInd w:val="0"/>
        <w:snapToGrid w:val="0"/>
        <w:spacing w:line="300" w:lineRule="auto"/>
        <w:ind w:right="-20"/>
        <w:jc w:val="center"/>
        <w:rPr>
          <w:rFonts w:hint="default" w:ascii="Times New Roman" w:hAnsi="Times New Roman" w:cs="Times New Roman"/>
          <w:color w:val="000000" w:themeColor="text1"/>
          <w:kern w:val="0"/>
          <w:sz w:val="48"/>
          <w14:textFill>
            <w14:solidFill>
              <w14:schemeClr w14:val="tx1"/>
            </w14:solidFill>
          </w14:textFill>
        </w:rPr>
      </w:pPr>
      <w:r>
        <w:rPr>
          <w:rFonts w:hint="default" w:ascii="Times New Roman" w:hAnsi="Times New Roman" w:cs="Times New Roman"/>
          <w:color w:val="000000" w:themeColor="text1"/>
          <w:kern w:val="0"/>
          <w:sz w:val="48"/>
          <w14:textFill>
            <w14:solidFill>
              <w14:schemeClr w14:val="tx1"/>
            </w14:solidFill>
          </w14:textFill>
        </w:rPr>
        <w:t>采购响应文件</w:t>
      </w:r>
    </w:p>
    <w:p>
      <w:pPr>
        <w:autoSpaceDE w:val="0"/>
        <w:autoSpaceDN w:val="0"/>
        <w:adjustRightInd w:val="0"/>
        <w:snapToGrid w:val="0"/>
        <w:spacing w:line="300" w:lineRule="auto"/>
        <w:jc w:val="left"/>
        <w:rPr>
          <w:rFonts w:hint="default" w:ascii="Times New Roman" w:hAnsi="Times New Roman" w:cs="Times New Roman"/>
          <w:color w:val="000000" w:themeColor="text1"/>
          <w:kern w:val="0"/>
          <w:sz w:val="16"/>
          <w14:textFill>
            <w14:solidFill>
              <w14:schemeClr w14:val="tx1"/>
            </w14:solidFill>
          </w14:textFill>
        </w:rPr>
      </w:pPr>
    </w:p>
    <w:p>
      <w:pPr>
        <w:autoSpaceDE w:val="0"/>
        <w:autoSpaceDN w:val="0"/>
        <w:adjustRightInd w:val="0"/>
        <w:snapToGrid w:val="0"/>
        <w:spacing w:line="300" w:lineRule="auto"/>
        <w:jc w:val="left"/>
        <w:rPr>
          <w:rFonts w:hint="default" w:ascii="Times New Roman" w:hAnsi="Times New Roman" w:cs="Times New Roman"/>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hint="default" w:ascii="Times New Roman" w:hAnsi="Times New Roman" w:cs="Times New Roman"/>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hint="default" w:ascii="Times New Roman" w:hAnsi="Times New Roman" w:cs="Times New Roman"/>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hint="default" w:ascii="Times New Roman" w:hAnsi="Times New Roman" w:cs="Times New Roman"/>
          <w:color w:val="000000" w:themeColor="text1"/>
          <w:kern w:val="0"/>
          <w:sz w:val="20"/>
          <w14:textFill>
            <w14:solidFill>
              <w14:schemeClr w14:val="tx1"/>
            </w14:solidFill>
          </w14:textFill>
        </w:rPr>
      </w:pPr>
    </w:p>
    <w:p>
      <w:pPr>
        <w:tabs>
          <w:tab w:val="left" w:pos="6080"/>
          <w:tab w:val="left" w:pos="6640"/>
        </w:tabs>
        <w:autoSpaceDE w:val="0"/>
        <w:autoSpaceDN w:val="0"/>
        <w:adjustRightInd w:val="0"/>
        <w:snapToGrid w:val="0"/>
        <w:spacing w:line="300" w:lineRule="auto"/>
        <w:jc w:val="left"/>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供应商全称：</w:t>
      </w:r>
      <w:r>
        <w:rPr>
          <w:rFonts w:hint="default" w:ascii="Times New Roman" w:hAnsi="Times New Roman" w:cs="Times New Roman"/>
          <w:color w:val="000000" w:themeColor="text1"/>
          <w:kern w:val="0"/>
          <w:sz w:val="24"/>
          <w:u w:val="single"/>
          <w14:textFill>
            <w14:solidFill>
              <w14:schemeClr w14:val="tx1"/>
            </w14:solidFill>
          </w14:textFill>
        </w:rPr>
        <w:t xml:space="preserve">                  </w:t>
      </w:r>
      <w:r>
        <w:rPr>
          <w:rFonts w:hint="default" w:ascii="Times New Roman" w:hAnsi="Times New Roman" w:cs="Times New Roman"/>
          <w:color w:val="000000" w:themeColor="text1"/>
          <w:kern w:val="0"/>
          <w:sz w:val="24"/>
          <w14:textFill>
            <w14:solidFill>
              <w14:schemeClr w14:val="tx1"/>
            </w14:solidFill>
          </w14:textFill>
        </w:rPr>
        <w:t>（盖单位公章）</w:t>
      </w:r>
    </w:p>
    <w:p>
      <w:pPr>
        <w:tabs>
          <w:tab w:val="left" w:pos="6080"/>
          <w:tab w:val="left" w:pos="6640"/>
        </w:tabs>
        <w:autoSpaceDE w:val="0"/>
        <w:autoSpaceDN w:val="0"/>
        <w:adjustRightInd w:val="0"/>
        <w:snapToGrid w:val="0"/>
        <w:spacing w:line="300" w:lineRule="auto"/>
        <w:jc w:val="left"/>
        <w:rPr>
          <w:rFonts w:hint="default" w:ascii="Times New Roman" w:hAnsi="Times New Roman" w:cs="Times New Roman"/>
          <w:kern w:val="0"/>
          <w:sz w:val="24"/>
        </w:rPr>
      </w:pPr>
      <w:r>
        <w:rPr>
          <w:rFonts w:hint="default" w:ascii="Times New Roman" w:hAnsi="Times New Roman" w:cs="Times New Roman"/>
          <w:kern w:val="0"/>
          <w:sz w:val="24"/>
        </w:rPr>
        <w:t>响应文件签署人：</w:t>
      </w:r>
      <w:r>
        <w:rPr>
          <w:rFonts w:hint="default" w:ascii="Times New Roman" w:hAnsi="Times New Roman" w:cs="Times New Roman"/>
          <w:kern w:val="0"/>
          <w:sz w:val="24"/>
          <w:u w:val="single"/>
        </w:rPr>
        <w:t xml:space="preserve">              </w:t>
      </w:r>
      <w:r>
        <w:rPr>
          <w:rFonts w:hint="default" w:ascii="Times New Roman" w:hAnsi="Times New Roman" w:cs="Times New Roman"/>
          <w:kern w:val="0"/>
          <w:sz w:val="24"/>
        </w:rPr>
        <w:t>（签字或盖章）</w:t>
      </w:r>
    </w:p>
    <w:p>
      <w:pPr>
        <w:tabs>
          <w:tab w:val="left" w:pos="6080"/>
          <w:tab w:val="left" w:pos="6640"/>
        </w:tabs>
        <w:autoSpaceDE w:val="0"/>
        <w:autoSpaceDN w:val="0"/>
        <w:adjustRightInd w:val="0"/>
        <w:snapToGrid w:val="0"/>
        <w:spacing w:line="300" w:lineRule="auto"/>
        <w:jc w:val="left"/>
        <w:rPr>
          <w:rFonts w:hint="default" w:ascii="Times New Roman" w:hAnsi="Times New Roman" w:cs="Times New Roman"/>
          <w:color w:val="000000" w:themeColor="text1"/>
          <w:kern w:val="0"/>
          <w:sz w:val="28"/>
          <w14:textFill>
            <w14:solidFill>
              <w14:schemeClr w14:val="tx1"/>
            </w14:solidFill>
          </w14:textFill>
        </w:rPr>
      </w:pP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hint="default" w:ascii="Times New Roman" w:hAnsi="Times New Roman" w:cs="Times New Roman"/>
          <w:color w:val="000000" w:themeColor="text1"/>
          <w:kern w:val="0"/>
          <w:sz w:val="28"/>
          <w14:textFill>
            <w14:solidFill>
              <w14:schemeClr w14:val="tx1"/>
            </w14:solidFill>
          </w14:textFill>
        </w:rPr>
      </w:pPr>
      <w:r>
        <w:rPr>
          <w:rFonts w:hint="default" w:ascii="Times New Roman" w:hAnsi="Times New Roman" w:cs="Times New Roman"/>
          <w:color w:val="000000" w:themeColor="text1"/>
          <w:kern w:val="0"/>
          <w:sz w:val="28"/>
          <w14:textFill>
            <w14:solidFill>
              <w14:schemeClr w14:val="tx1"/>
            </w14:solidFill>
          </w14:textFill>
        </w:rPr>
        <w:t>202</w:t>
      </w:r>
      <w:r>
        <w:rPr>
          <w:rFonts w:hint="default" w:ascii="Times New Roman" w:hAnsi="Times New Roman" w:cs="Times New Roman"/>
          <w:color w:val="000000" w:themeColor="text1"/>
          <w:kern w:val="0"/>
          <w:sz w:val="28"/>
          <w:lang w:val="en-US" w:eastAsia="zh-CN"/>
          <w14:textFill>
            <w14:solidFill>
              <w14:schemeClr w14:val="tx1"/>
            </w14:solidFill>
          </w14:textFill>
        </w:rPr>
        <w:t>3</w:t>
      </w:r>
      <w:r>
        <w:rPr>
          <w:rFonts w:hint="default" w:ascii="Times New Roman" w:hAnsi="Times New Roman" w:cs="Times New Roman"/>
          <w:color w:val="000000" w:themeColor="text1"/>
          <w:kern w:val="0"/>
          <w:sz w:val="28"/>
          <w14:textFill>
            <w14:solidFill>
              <w14:schemeClr w14:val="tx1"/>
            </w14:solidFill>
          </w14:textFill>
        </w:rPr>
        <w:t>年   月   日</w:t>
      </w:r>
    </w:p>
    <w:p>
      <w:pPr>
        <w:pStyle w:val="6"/>
        <w:widowControl/>
        <w:snapToGrid w:val="0"/>
        <w:spacing w:beforeAutospacing="0" w:afterAutospacing="0" w:line="560" w:lineRule="atLeast"/>
        <w:ind w:firstLine="640" w:firstLineChars="200"/>
        <w:rPr>
          <w:rFonts w:hint="default" w:ascii="Times New Roman" w:hAnsi="Times New Roman" w:eastAsia="黑体"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黑体"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黑体"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黑体"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黑体"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黑体"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黑体" w:cs="Times New Roman"/>
          <w:sz w:val="32"/>
          <w:szCs w:val="32"/>
        </w:rPr>
      </w:pPr>
    </w:p>
    <w:p>
      <w:pPr>
        <w:pStyle w:val="6"/>
        <w:widowControl/>
        <w:snapToGrid w:val="0"/>
        <w:spacing w:beforeAutospacing="0" w:afterAutospacing="0" w:line="560" w:lineRule="atLeas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第一部分  项目实施方案</w:t>
      </w:r>
    </w:p>
    <w:p>
      <w:pPr>
        <w:pStyle w:val="6"/>
        <w:widowControl/>
        <w:snapToGrid w:val="0"/>
        <w:spacing w:beforeAutospacing="0" w:afterAutospacing="0" w:line="560" w:lineRule="atLeas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（大纲）</w:t>
      </w: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1.供应商基本情况介绍。包括相关资质、荣誉奖项、近年来承担过的类似项目业绩等。</w:t>
      </w: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2.对项目需求的理解。</w:t>
      </w: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3.项目实施计划。包括工作计划、</w:t>
      </w:r>
      <w:r>
        <w:rPr>
          <w:rFonts w:hint="default" w:ascii="Times New Roman" w:hAnsi="Times New Roman" w:eastAsia="仿宋" w:cs="Times New Roman"/>
          <w:sz w:val="32"/>
          <w:szCs w:val="32"/>
          <w:highlight w:val="none"/>
        </w:rPr>
        <w:t>时间安排、人员安排</w:t>
      </w:r>
      <w:r>
        <w:rPr>
          <w:rFonts w:hint="default" w:ascii="Times New Roman" w:hAnsi="Times New Roman" w:eastAsia="仿宋" w:cs="Times New Roman"/>
          <w:sz w:val="32"/>
          <w:szCs w:val="32"/>
        </w:rPr>
        <w:t>、质量保证措施等。</w:t>
      </w: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4.对项目的合理化建议。</w:t>
      </w: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5.保密廉政措施。</w:t>
      </w: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widowControl/>
        <w:jc w:val="left"/>
        <w:rPr>
          <w:rFonts w:hint="default" w:ascii="Times New Roman" w:hAnsi="Times New Roman" w:eastAsia="..ì." w:cs="Times New Roman"/>
          <w:color w:val="000000"/>
          <w:kern w:val="0"/>
          <w:sz w:val="24"/>
        </w:rPr>
      </w:pPr>
      <w:r>
        <w:rPr>
          <w:rFonts w:hint="default" w:ascii="Times New Roman" w:hAnsi="Times New Roman" w:cs="Times New Roman"/>
        </w:rPr>
        <w:br w:type="page"/>
      </w:r>
    </w:p>
    <w:p>
      <w:pPr>
        <w:pStyle w:val="6"/>
        <w:widowControl/>
        <w:snapToGrid w:val="0"/>
        <w:spacing w:beforeAutospacing="0" w:afterAutospacing="0" w:line="560" w:lineRule="atLeast"/>
        <w:jc w:val="center"/>
        <w:rPr>
          <w:rFonts w:hint="default" w:ascii="Times New Roman" w:hAnsi="Times New Roman" w:eastAsia="黑体" w:cs="Times New Roman"/>
          <w:bCs/>
          <w:color w:val="000000" w:themeColor="text1"/>
          <w:sz w:val="32"/>
          <w:szCs w:val="28"/>
          <w14:textFill>
            <w14:solidFill>
              <w14:schemeClr w14:val="tx1"/>
            </w14:solidFill>
          </w14:textFill>
        </w:rPr>
      </w:pPr>
      <w:r>
        <w:rPr>
          <w:rFonts w:hint="default" w:ascii="Times New Roman" w:hAnsi="Times New Roman" w:eastAsia="黑体" w:cs="Times New Roman"/>
          <w:bCs/>
          <w:color w:val="000000" w:themeColor="text1"/>
          <w:sz w:val="32"/>
          <w:szCs w:val="28"/>
          <w14:textFill>
            <w14:solidFill>
              <w14:schemeClr w14:val="tx1"/>
            </w14:solidFill>
          </w14:textFill>
        </w:rPr>
        <w:t>第二部分  报价单</w:t>
      </w:r>
    </w:p>
    <w:p>
      <w:pPr>
        <w:pStyle w:val="5"/>
        <w:adjustRightInd w:val="0"/>
        <w:snapToGrid w:val="0"/>
        <w:spacing w:line="300" w:lineRule="auto"/>
        <w:rPr>
          <w:rFonts w:hint="default" w:ascii="Times New Roman" w:hAnsi="Times New Roman" w:eastAsia="仿宋_GB2312" w:cs="Times New Roman"/>
          <w:color w:val="000000" w:themeColor="text1"/>
          <w:sz w:val="28"/>
          <w:szCs w:val="28"/>
          <w14:textFill>
            <w14:solidFill>
              <w14:schemeClr w14:val="tx1"/>
            </w14:solidFill>
          </w14:textFill>
        </w:rPr>
      </w:pPr>
    </w:p>
    <w:p>
      <w:pPr>
        <w:pStyle w:val="5"/>
        <w:adjustRightInd w:val="0"/>
        <w:snapToGrid w:val="0"/>
        <w:spacing w:line="300" w:lineRule="auto"/>
        <w:rPr>
          <w:rFonts w:hint="default" w:ascii="Times New Roman" w:hAnsi="Times New Roman" w:eastAsia="仿宋_GB2312" w:cs="Times New Roman"/>
          <w:color w:val="000000" w:themeColor="text1"/>
          <w:sz w:val="28"/>
          <w:szCs w:val="28"/>
          <w:u w:val="singl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采购人：</w:t>
      </w:r>
      <w:r>
        <w:rPr>
          <w:rFonts w:hint="default" w:ascii="Times New Roman" w:hAnsi="Times New Roman" w:eastAsia="仿宋_GB2312" w:cs="Times New Roman"/>
          <w:color w:val="000000" w:themeColor="text1"/>
          <w:sz w:val="28"/>
          <w:szCs w:val="28"/>
          <w:u w:val="single"/>
          <w14:textFill>
            <w14:solidFill>
              <w14:schemeClr w14:val="tx1"/>
            </w14:solidFill>
          </w14:textFill>
        </w:rPr>
        <w:t>浙江省发展和改革委员会</w:t>
      </w:r>
    </w:p>
    <w:p>
      <w:pPr>
        <w:pStyle w:val="5"/>
        <w:adjustRightInd w:val="0"/>
        <w:snapToGrid w:val="0"/>
        <w:spacing w:line="300" w:lineRule="auto"/>
        <w:rPr>
          <w:rFonts w:hint="default" w:ascii="Times New Roman" w:hAnsi="Times New Roman" w:eastAsia="仿宋_GB2312" w:cs="Times New Roman"/>
          <w:color w:val="000000" w:themeColor="text1"/>
          <w:kern w:val="0"/>
          <w:sz w:val="28"/>
          <w:szCs w:val="28"/>
          <w:u w:val="singl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项目名称：</w:t>
      </w:r>
      <w:r>
        <w:rPr>
          <w:rFonts w:hint="default" w:ascii="Times New Roman" w:hAnsi="Times New Roman" w:eastAsia="仿宋_GB2312" w:cs="Times New Roman"/>
          <w:color w:val="000000" w:themeColor="text1"/>
          <w:kern w:val="0"/>
          <w:sz w:val="28"/>
          <w:szCs w:val="28"/>
          <w:u w:val="single"/>
          <w14:textFill>
            <w14:solidFill>
              <w14:schemeClr w14:val="tx1"/>
            </w14:solidFill>
          </w14:textFill>
        </w:rPr>
        <w:t>浙江省特色小镇202</w:t>
      </w:r>
      <w:r>
        <w:rPr>
          <w:rFonts w:hint="default" w:ascii="Times New Roman" w:hAnsi="Times New Roman" w:eastAsia="仿宋_GB2312" w:cs="Times New Roman"/>
          <w:color w:val="000000" w:themeColor="text1"/>
          <w:kern w:val="0"/>
          <w:sz w:val="28"/>
          <w:szCs w:val="28"/>
          <w:u w:val="single"/>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28"/>
          <w:szCs w:val="28"/>
          <w:u w:val="single"/>
          <w14:textFill>
            <w14:solidFill>
              <w14:schemeClr w14:val="tx1"/>
            </w14:solidFill>
          </w14:textFill>
        </w:rPr>
        <w:t>年度考核和第</w:t>
      </w:r>
      <w:r>
        <w:rPr>
          <w:rFonts w:hint="default" w:ascii="Times New Roman" w:hAnsi="Times New Roman" w:eastAsia="仿宋_GB2312" w:cs="Times New Roman"/>
          <w:color w:val="000000" w:themeColor="text1"/>
          <w:kern w:val="0"/>
          <w:sz w:val="28"/>
          <w:szCs w:val="28"/>
          <w:u w:val="single"/>
          <w:lang w:eastAsia="zh-CN"/>
          <w14:textFill>
            <w14:solidFill>
              <w14:schemeClr w14:val="tx1"/>
            </w14:solidFill>
          </w14:textFill>
        </w:rPr>
        <w:t>七</w:t>
      </w:r>
      <w:r>
        <w:rPr>
          <w:rFonts w:hint="default" w:ascii="Times New Roman" w:hAnsi="Times New Roman" w:eastAsia="仿宋_GB2312" w:cs="Times New Roman"/>
          <w:color w:val="000000" w:themeColor="text1"/>
          <w:kern w:val="0"/>
          <w:sz w:val="28"/>
          <w:szCs w:val="28"/>
          <w:u w:val="single"/>
          <w14:textFill>
            <w14:solidFill>
              <w14:schemeClr w14:val="tx1"/>
            </w14:solidFill>
          </w14:textFill>
        </w:rPr>
        <w:t>批浙江省特色小镇验收命名项目</w:t>
      </w:r>
    </w:p>
    <w:p>
      <w:pPr>
        <w:pStyle w:val="5"/>
        <w:adjustRightInd w:val="0"/>
        <w:snapToGrid w:val="0"/>
        <w:spacing w:line="300" w:lineRule="auto"/>
        <w:rPr>
          <w:rFonts w:hint="default" w:ascii="Times New Roman" w:hAnsi="Times New Roman" w:eastAsia="仿宋_GB2312" w:cs="Times New Roman"/>
          <w:color w:val="000000" w:themeColor="text1"/>
          <w:sz w:val="28"/>
          <w:szCs w:val="28"/>
          <w:u w:val="single"/>
          <w14:textFill>
            <w14:solidFill>
              <w14:schemeClr w14:val="tx1"/>
            </w14:solidFill>
          </w14:textFill>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2267"/>
        <w:gridCol w:w="1277"/>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tcBorders>
              <w:bottom w:val="single" w:color="auto" w:sz="4" w:space="0"/>
            </w:tcBorders>
            <w:vAlign w:val="center"/>
          </w:tcPr>
          <w:p>
            <w:pPr>
              <w:snapToGrid w:val="0"/>
              <w:spacing w:line="300"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序号</w:t>
            </w:r>
          </w:p>
        </w:tc>
        <w:tc>
          <w:tcPr>
            <w:tcW w:w="1985" w:type="dxa"/>
            <w:tcBorders>
              <w:bottom w:val="single" w:color="auto" w:sz="4" w:space="0"/>
            </w:tcBorders>
            <w:vAlign w:val="center"/>
          </w:tcPr>
          <w:p>
            <w:pPr>
              <w:snapToGrid w:val="0"/>
              <w:spacing w:line="300"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标项名称</w:t>
            </w:r>
          </w:p>
        </w:tc>
        <w:tc>
          <w:tcPr>
            <w:tcW w:w="2267" w:type="dxa"/>
            <w:tcBorders>
              <w:bottom w:val="single" w:color="auto" w:sz="4" w:space="0"/>
            </w:tcBorders>
            <w:vAlign w:val="center"/>
          </w:tcPr>
          <w:p>
            <w:pPr>
              <w:snapToGrid w:val="0"/>
              <w:spacing w:line="300"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单价（元）</w:t>
            </w:r>
          </w:p>
        </w:tc>
        <w:tc>
          <w:tcPr>
            <w:tcW w:w="1277" w:type="dxa"/>
            <w:tcBorders>
              <w:bottom w:val="single" w:color="auto" w:sz="4" w:space="0"/>
            </w:tcBorders>
            <w:vAlign w:val="center"/>
          </w:tcPr>
          <w:p>
            <w:pPr>
              <w:snapToGrid w:val="0"/>
              <w:spacing w:line="300"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数量（个）</w:t>
            </w:r>
          </w:p>
        </w:tc>
        <w:tc>
          <w:tcPr>
            <w:tcW w:w="2318" w:type="dxa"/>
            <w:tcBorders>
              <w:bottom w:val="single" w:color="auto" w:sz="4" w:space="0"/>
            </w:tcBorders>
            <w:vAlign w:val="center"/>
          </w:tcPr>
          <w:p>
            <w:pPr>
              <w:snapToGrid w:val="0"/>
              <w:spacing w:line="300"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675" w:type="dxa"/>
            <w:vAlign w:val="center"/>
          </w:tcPr>
          <w:p>
            <w:pPr>
              <w:widowControl/>
              <w:snapToGrid w:val="0"/>
              <w:spacing w:line="300" w:lineRule="auto"/>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1</w:t>
            </w:r>
          </w:p>
          <w:p>
            <w:pPr>
              <w:snapToGrid w:val="0"/>
              <w:spacing w:line="300" w:lineRule="auto"/>
              <w:jc w:val="center"/>
              <w:rPr>
                <w:rFonts w:hint="default" w:ascii="Times New Roman" w:hAnsi="Times New Roman" w:eastAsia="仿宋_GB2312" w:cs="Times New Roman"/>
                <w:kern w:val="0"/>
                <w:sz w:val="28"/>
                <w:szCs w:val="28"/>
                <w:highlight w:val="none"/>
              </w:rPr>
            </w:pPr>
          </w:p>
        </w:tc>
        <w:tc>
          <w:tcPr>
            <w:tcW w:w="1985" w:type="dxa"/>
            <w:vAlign w:val="center"/>
          </w:tcPr>
          <w:p>
            <w:pPr>
              <w:widowControl/>
              <w:snapToGrid w:val="0"/>
              <w:spacing w:line="300" w:lineRule="auto"/>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标项一</w:t>
            </w:r>
          </w:p>
          <w:p>
            <w:pPr>
              <w:widowControl w:val="0"/>
              <w:snapToGrid w:val="0"/>
              <w:spacing w:line="300" w:lineRule="auto"/>
              <w:jc w:val="center"/>
              <w:rPr>
                <w:rFonts w:hint="default" w:ascii="Times New Roman" w:hAnsi="Times New Roman" w:eastAsia="仿宋_GB2312" w:cs="Times New Roman"/>
                <w:kern w:val="0"/>
                <w:sz w:val="28"/>
                <w:szCs w:val="28"/>
                <w:highlight w:val="none"/>
              </w:rPr>
            </w:pPr>
          </w:p>
        </w:tc>
        <w:tc>
          <w:tcPr>
            <w:tcW w:w="2267" w:type="dxa"/>
            <w:vAlign w:val="center"/>
          </w:tcPr>
          <w:p>
            <w:pPr>
              <w:snapToGrid w:val="0"/>
              <w:spacing w:line="300" w:lineRule="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小镇验收命名</w:t>
            </w:r>
          </w:p>
          <w:p>
            <w:pPr>
              <w:snapToGrid w:val="0"/>
              <w:spacing w:line="300" w:lineRule="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小写：￥</w:t>
            </w:r>
          </w:p>
          <w:p>
            <w:pPr>
              <w:widowControl/>
              <w:snapToGrid w:val="0"/>
              <w:spacing w:line="300" w:lineRule="auto"/>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sz w:val="28"/>
                <w:szCs w:val="28"/>
                <w:highlight w:val="none"/>
              </w:rPr>
              <w:t>大写：人民币</w:t>
            </w:r>
          </w:p>
        </w:tc>
        <w:tc>
          <w:tcPr>
            <w:tcW w:w="1277" w:type="dxa"/>
            <w:tcBorders>
              <w:bottom w:val="single" w:color="auto" w:sz="4" w:space="0"/>
            </w:tcBorders>
            <w:vAlign w:val="center"/>
          </w:tcPr>
          <w:p>
            <w:pPr>
              <w:widowControl/>
              <w:snapToGrid w:val="0"/>
              <w:spacing w:line="300" w:lineRule="auto"/>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lang w:val="en-US" w:eastAsia="zh-CN"/>
              </w:rPr>
              <w:t>2</w:t>
            </w:r>
            <w:r>
              <w:rPr>
                <w:rFonts w:hint="default" w:ascii="Times New Roman" w:hAnsi="Times New Roman" w:eastAsia="仿宋_GB2312" w:cs="Times New Roman"/>
                <w:kern w:val="0"/>
                <w:sz w:val="28"/>
                <w:szCs w:val="28"/>
                <w:highlight w:val="none"/>
              </w:rPr>
              <w:t>0</w:t>
            </w:r>
          </w:p>
        </w:tc>
        <w:tc>
          <w:tcPr>
            <w:tcW w:w="2318" w:type="dxa"/>
            <w:vAlign w:val="center"/>
          </w:tcPr>
          <w:p>
            <w:pPr>
              <w:snapToGrid w:val="0"/>
              <w:spacing w:line="300" w:lineRule="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小写：￥</w:t>
            </w:r>
          </w:p>
          <w:p>
            <w:pPr>
              <w:pStyle w:val="2"/>
              <w:rPr>
                <w:rFonts w:hint="default" w:ascii="Times New Roman" w:hAnsi="Times New Roman" w:cs="Times New Roman"/>
                <w:highlight w:val="none"/>
              </w:rPr>
            </w:pPr>
            <w:r>
              <w:rPr>
                <w:rFonts w:hint="default" w:ascii="Times New Roman" w:hAnsi="Times New Roman" w:eastAsia="仿宋_GB2312" w:cs="Times New Roman"/>
                <w:szCs w:val="28"/>
                <w:highlight w:val="none"/>
              </w:rPr>
              <w:t>大写：人民币</w:t>
            </w:r>
          </w:p>
          <w:p>
            <w:pPr>
              <w:snapToGrid w:val="0"/>
              <w:spacing w:line="300" w:lineRule="auto"/>
              <w:rPr>
                <w:rFonts w:hint="default" w:ascii="Times New Roman" w:hAnsi="Times New Roman" w:cs="Times New Roman" w:eastAsiaTheme="minorEastAsia"/>
                <w:b w:val="0"/>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default" w:ascii="Times New Roman" w:hAnsi="Times New Roman" w:eastAsia="仿宋_GB2312" w:cs="Times New Roman"/>
                <w:kern w:val="0"/>
                <w:sz w:val="28"/>
                <w:szCs w:val="28"/>
              </w:rPr>
            </w:pPr>
            <w:bookmarkStart w:id="0" w:name="OLE_LINK1"/>
            <w:r>
              <w:rPr>
                <w:rFonts w:hint="default" w:ascii="Times New Roman" w:hAnsi="Times New Roman" w:eastAsia="仿宋_GB2312" w:cs="Times New Roman"/>
                <w:kern w:val="0"/>
                <w:sz w:val="28"/>
                <w:szCs w:val="28"/>
              </w:rPr>
              <w:t>标项二</w:t>
            </w:r>
            <w:bookmarkEnd w:id="0"/>
          </w:p>
        </w:tc>
        <w:tc>
          <w:tcPr>
            <w:tcW w:w="2267"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rPr>
              <w:t>命名</w:t>
            </w:r>
            <w:r>
              <w:rPr>
                <w:rFonts w:hint="default" w:ascii="Times New Roman" w:hAnsi="Times New Roman" w:eastAsia="仿宋_GB2312" w:cs="Times New Roman"/>
                <w:sz w:val="28"/>
                <w:szCs w:val="28"/>
                <w:highlight w:val="none"/>
                <w:lang w:val="en-US" w:eastAsia="zh-CN"/>
              </w:rPr>
              <w:t>类</w:t>
            </w:r>
            <w:r>
              <w:rPr>
                <w:rFonts w:hint="default" w:ascii="Times New Roman" w:hAnsi="Times New Roman" w:eastAsia="仿宋_GB2312" w:cs="Times New Roman"/>
                <w:sz w:val="28"/>
                <w:szCs w:val="28"/>
                <w:highlight w:val="none"/>
              </w:rPr>
              <w:t>小镇考核</w:t>
            </w:r>
          </w:p>
          <w:p>
            <w:pPr>
              <w:snapToGrid w:val="0"/>
              <w:spacing w:line="30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小写：￥</w:t>
            </w:r>
          </w:p>
          <w:p>
            <w:pPr>
              <w:snapToGrid w:val="0"/>
              <w:spacing w:line="30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大写：人民币</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CN"/>
              </w:rPr>
              <w:t>145</w:t>
            </w:r>
          </w:p>
        </w:tc>
        <w:tc>
          <w:tcPr>
            <w:tcW w:w="231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小写：￥</w:t>
            </w:r>
          </w:p>
          <w:p>
            <w:pPr>
              <w:pStyle w:val="2"/>
              <w:rPr>
                <w:rFonts w:hint="default" w:ascii="Times New Roman" w:hAnsi="Times New Roman" w:cs="Times New Roman"/>
              </w:rPr>
            </w:pPr>
            <w:r>
              <w:rPr>
                <w:rFonts w:hint="default" w:ascii="Times New Roman" w:hAnsi="Times New Roman" w:eastAsia="仿宋_GB2312" w:cs="Times New Roman"/>
                <w:szCs w:val="28"/>
              </w:rPr>
              <w:t>大写：人民币</w:t>
            </w:r>
          </w:p>
          <w:p>
            <w:pPr>
              <w:snapToGrid w:val="0"/>
              <w:spacing w:line="300" w:lineRule="auto"/>
              <w:rPr>
                <w:rFonts w:hint="default" w:ascii="Times New Roman" w:hAnsi="Times New Roman" w:eastAsia="仿宋_GB2312" w:cs="Times New Roman"/>
                <w:b/>
                <w:sz w:val="28"/>
                <w:szCs w:val="28"/>
              </w:rPr>
            </w:pPr>
          </w:p>
        </w:tc>
      </w:tr>
    </w:tbl>
    <w:p>
      <w:pPr>
        <w:pStyle w:val="2"/>
        <w:rPr>
          <w:rFonts w:hint="default" w:ascii="Times New Roman" w:hAnsi="Times New Roman" w:eastAsia="仿宋_GB2312" w:cs="Times New Roman"/>
          <w:color w:val="000000" w:themeColor="text1"/>
          <w:sz w:val="28"/>
          <w:szCs w:val="28"/>
          <w14:textFill>
            <w14:solidFill>
              <w14:schemeClr w14:val="tx1"/>
            </w14:solidFill>
          </w14:textFill>
        </w:rPr>
      </w:pPr>
    </w:p>
    <w:p>
      <w:pPr>
        <w:adjustRightInd w:val="0"/>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填写说明：1、大写金额与小写金额不一致时，以大写金额为准。</w:t>
      </w:r>
    </w:p>
    <w:p>
      <w:pPr>
        <w:numPr>
          <w:ilvl w:val="0"/>
          <w:numId w:val="1"/>
        </w:numPr>
        <w:adjustRightInd w:val="0"/>
        <w:snapToGrid w:val="0"/>
        <w:spacing w:line="300" w:lineRule="auto"/>
        <w:ind w:firstLine="1960" w:firstLineChars="7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可</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选择对以上标项之一或全部进行</w:t>
      </w:r>
      <w:r>
        <w:rPr>
          <w:rFonts w:hint="default" w:ascii="Times New Roman" w:hAnsi="Times New Roman" w:eastAsia="仿宋_GB2312" w:cs="Times New Roman"/>
          <w:color w:val="000000" w:themeColor="text1"/>
          <w:sz w:val="28"/>
          <w:szCs w:val="28"/>
          <w14:textFill>
            <w14:solidFill>
              <w14:schemeClr w14:val="tx1"/>
            </w14:solidFill>
          </w14:textFill>
        </w:rPr>
        <w:t>响应。</w:t>
      </w:r>
    </w:p>
    <w:p>
      <w:pPr>
        <w:pStyle w:val="6"/>
        <w:widowControl/>
        <w:snapToGrid w:val="0"/>
        <w:spacing w:beforeAutospacing="0" w:afterAutospacing="0" w:line="560" w:lineRule="atLeast"/>
        <w:jc w:val="center"/>
        <w:rPr>
          <w:rFonts w:hint="default" w:ascii="Times New Roman" w:hAnsi="Times New Roman" w:eastAsia="黑体" w:cs="Times New Roman"/>
          <w:bCs/>
          <w:color w:val="000000" w:themeColor="text1"/>
          <w:sz w:val="32"/>
          <w:szCs w:val="28"/>
          <w14:textFill>
            <w14:solidFill>
              <w14:schemeClr w14:val="tx1"/>
            </w14:solidFill>
          </w14:textFill>
        </w:rPr>
      </w:pPr>
    </w:p>
    <w:p>
      <w:pPr>
        <w:rPr>
          <w:rFonts w:hint="default" w:ascii="Times New Roman" w:hAnsi="Times New Roman" w:eastAsia="黑体" w:cs="Times New Roman"/>
          <w:bCs/>
          <w:color w:val="000000" w:themeColor="text1"/>
          <w:sz w:val="32"/>
          <w:szCs w:val="28"/>
          <w14:textFill>
            <w14:solidFill>
              <w14:schemeClr w14:val="tx1"/>
            </w14:solidFill>
          </w14:textFill>
        </w:rPr>
      </w:pPr>
      <w:r>
        <w:rPr>
          <w:rFonts w:hint="default" w:ascii="Times New Roman" w:hAnsi="Times New Roman" w:eastAsia="黑体" w:cs="Times New Roman"/>
          <w:bCs/>
          <w:color w:val="000000" w:themeColor="text1"/>
          <w:sz w:val="32"/>
          <w:szCs w:val="28"/>
          <w14:textFill>
            <w14:solidFill>
              <w14:schemeClr w14:val="tx1"/>
            </w14:solidFill>
          </w14:textFill>
        </w:rPr>
        <w:br w:type="page"/>
      </w:r>
    </w:p>
    <w:p>
      <w:pPr>
        <w:pStyle w:val="6"/>
        <w:widowControl/>
        <w:snapToGrid w:val="0"/>
        <w:spacing w:beforeAutospacing="0" w:afterAutospacing="0" w:line="560" w:lineRule="atLeast"/>
        <w:jc w:val="center"/>
        <w:rPr>
          <w:rFonts w:hint="default" w:ascii="Times New Roman" w:hAnsi="Times New Roman" w:eastAsia="黑体" w:cs="Times New Roman"/>
          <w:bCs/>
          <w:color w:val="000000" w:themeColor="text1"/>
          <w:sz w:val="32"/>
          <w:szCs w:val="28"/>
          <w14:textFill>
            <w14:solidFill>
              <w14:schemeClr w14:val="tx1"/>
            </w14:solidFill>
          </w14:textFill>
        </w:rPr>
      </w:pPr>
      <w:r>
        <w:rPr>
          <w:rFonts w:hint="default" w:ascii="Times New Roman" w:hAnsi="Times New Roman" w:eastAsia="黑体" w:cs="Times New Roman"/>
          <w:bCs/>
          <w:color w:val="000000" w:themeColor="text1"/>
          <w:sz w:val="32"/>
          <w:szCs w:val="28"/>
          <w14:textFill>
            <w14:solidFill>
              <w14:schemeClr w14:val="tx1"/>
            </w14:solidFill>
          </w14:textFill>
        </w:rPr>
        <w:t>第三部分  相关业绩表</w:t>
      </w:r>
    </w:p>
    <w:p>
      <w:pPr>
        <w:pStyle w:val="6"/>
        <w:widowControl/>
        <w:snapToGrid w:val="0"/>
        <w:spacing w:beforeAutospacing="0" w:afterAutospacing="0" w:line="560" w:lineRule="atLeast"/>
        <w:rPr>
          <w:rFonts w:hint="default" w:ascii="Times New Roman" w:hAnsi="Times New Roman" w:eastAsia="黑体" w:cs="Times New Roman"/>
          <w:bCs/>
          <w:color w:val="000000" w:themeColor="text1"/>
          <w:sz w:val="32"/>
          <w:szCs w:val="28"/>
          <w14:textFill>
            <w14:solidFill>
              <w14:schemeClr w14:val="tx1"/>
            </w14:solidFill>
          </w14:textFill>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971"/>
        <w:gridCol w:w="1285"/>
        <w:gridCol w:w="1442"/>
        <w:gridCol w:w="971"/>
        <w:gridCol w:w="971"/>
        <w:gridCol w:w="815"/>
        <w:gridCol w:w="815"/>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hint="default" w:ascii="Times New Roman" w:hAnsi="Times New Roman" w:eastAsia="仿宋_GB2312" w:cs="Times New Roman"/>
                <w:caps/>
                <w:color w:val="000000" w:themeColor="text1"/>
                <w:sz w:val="28"/>
                <w14:textFill>
                  <w14:solidFill>
                    <w14:schemeClr w14:val="tx1"/>
                  </w14:solidFill>
                </w14:textFill>
              </w:rPr>
            </w:pPr>
            <w:r>
              <w:rPr>
                <w:rFonts w:hint="default" w:ascii="Times New Roman" w:hAnsi="Times New Roman" w:eastAsia="仿宋_GB2312" w:cs="Times New Roman"/>
                <w:caps/>
                <w:color w:val="000000" w:themeColor="text1"/>
                <w:sz w:val="28"/>
                <w14:textFill>
                  <w14:solidFill>
                    <w14:schemeClr w14:val="tx1"/>
                  </w14:solidFill>
                </w14:textFill>
              </w:rPr>
              <w:t>序号</w:t>
            </w:r>
          </w:p>
        </w:tc>
        <w:tc>
          <w:tcPr>
            <w:tcW w:w="971" w:type="dxa"/>
            <w:vAlign w:val="center"/>
          </w:tcPr>
          <w:p>
            <w:pPr>
              <w:snapToGrid w:val="0"/>
              <w:spacing w:line="300" w:lineRule="auto"/>
              <w:jc w:val="center"/>
              <w:rPr>
                <w:rFonts w:hint="default" w:ascii="Times New Roman" w:hAnsi="Times New Roman" w:eastAsia="仿宋_GB2312" w:cs="Times New Roman"/>
                <w:caps/>
                <w:color w:val="000000" w:themeColor="text1"/>
                <w:sz w:val="28"/>
                <w14:textFill>
                  <w14:solidFill>
                    <w14:schemeClr w14:val="tx1"/>
                  </w14:solidFill>
                </w14:textFill>
              </w:rPr>
            </w:pPr>
            <w:r>
              <w:rPr>
                <w:rFonts w:hint="default" w:ascii="Times New Roman" w:hAnsi="Times New Roman" w:eastAsia="仿宋_GB2312" w:cs="Times New Roman"/>
                <w:color w:val="000000" w:themeColor="text1"/>
                <w:sz w:val="28"/>
                <w14:textFill>
                  <w14:solidFill>
                    <w14:schemeClr w14:val="tx1"/>
                  </w14:solidFill>
                </w14:textFill>
              </w:rPr>
              <w:t>合同名称</w:t>
            </w:r>
          </w:p>
        </w:tc>
        <w:tc>
          <w:tcPr>
            <w:tcW w:w="1285" w:type="dxa"/>
            <w:vAlign w:val="center"/>
          </w:tcPr>
          <w:p>
            <w:pPr>
              <w:snapToGrid w:val="0"/>
              <w:spacing w:line="300" w:lineRule="auto"/>
              <w:jc w:val="center"/>
              <w:rPr>
                <w:rFonts w:hint="default" w:ascii="Times New Roman" w:hAnsi="Times New Roman" w:eastAsia="仿宋_GB2312" w:cs="Times New Roman"/>
                <w:caps/>
                <w:color w:val="000000" w:themeColor="text1"/>
                <w:sz w:val="28"/>
                <w14:textFill>
                  <w14:solidFill>
                    <w14:schemeClr w14:val="tx1"/>
                  </w14:solidFill>
                </w14:textFill>
              </w:rPr>
            </w:pPr>
            <w:r>
              <w:rPr>
                <w:rFonts w:hint="default" w:ascii="Times New Roman" w:hAnsi="Times New Roman" w:eastAsia="仿宋_GB2312" w:cs="Times New Roman"/>
                <w:caps/>
                <w:color w:val="000000" w:themeColor="text1"/>
                <w:sz w:val="28"/>
                <w14:textFill>
                  <w14:solidFill>
                    <w14:schemeClr w14:val="tx1"/>
                  </w14:solidFill>
                </w14:textFill>
              </w:rPr>
              <w:t>委托方</w:t>
            </w:r>
          </w:p>
        </w:tc>
        <w:tc>
          <w:tcPr>
            <w:tcW w:w="1442" w:type="dxa"/>
            <w:vAlign w:val="center"/>
          </w:tcPr>
          <w:p>
            <w:pPr>
              <w:snapToGrid w:val="0"/>
              <w:spacing w:line="300" w:lineRule="auto"/>
              <w:jc w:val="center"/>
              <w:rPr>
                <w:rFonts w:hint="default" w:ascii="Times New Roman" w:hAnsi="Times New Roman" w:eastAsia="仿宋_GB2312" w:cs="Times New Roman"/>
                <w:caps/>
                <w:color w:val="000000" w:themeColor="text1"/>
                <w:sz w:val="28"/>
                <w14:textFill>
                  <w14:solidFill>
                    <w14:schemeClr w14:val="tx1"/>
                  </w14:solidFill>
                </w14:textFill>
              </w:rPr>
            </w:pPr>
            <w:r>
              <w:rPr>
                <w:rFonts w:hint="default" w:ascii="Times New Roman" w:hAnsi="Times New Roman" w:eastAsia="仿宋_GB2312" w:cs="Times New Roman"/>
                <w:caps/>
                <w:color w:val="000000" w:themeColor="text1"/>
                <w:sz w:val="28"/>
                <w14:textFill>
                  <w14:solidFill>
                    <w14:schemeClr w14:val="tx1"/>
                  </w14:solidFill>
                </w14:textFill>
              </w:rPr>
              <w:t>合同内容描述</w:t>
            </w:r>
          </w:p>
        </w:tc>
        <w:tc>
          <w:tcPr>
            <w:tcW w:w="971" w:type="dxa"/>
            <w:vAlign w:val="center"/>
          </w:tcPr>
          <w:p>
            <w:pPr>
              <w:snapToGrid w:val="0"/>
              <w:spacing w:line="300" w:lineRule="auto"/>
              <w:jc w:val="center"/>
              <w:rPr>
                <w:rFonts w:hint="default" w:ascii="Times New Roman" w:hAnsi="Times New Roman" w:eastAsia="仿宋_GB2312" w:cs="Times New Roman"/>
                <w:caps/>
                <w:color w:val="000000" w:themeColor="text1"/>
                <w:sz w:val="28"/>
                <w14:textFill>
                  <w14:solidFill>
                    <w14:schemeClr w14:val="tx1"/>
                  </w14:solidFill>
                </w14:textFill>
              </w:rPr>
            </w:pPr>
            <w:r>
              <w:rPr>
                <w:rFonts w:hint="default" w:ascii="Times New Roman" w:hAnsi="Times New Roman" w:eastAsia="仿宋_GB2312" w:cs="Times New Roman"/>
                <w:caps/>
                <w:color w:val="000000" w:themeColor="text1"/>
                <w:sz w:val="28"/>
                <w14:textFill>
                  <w14:solidFill>
                    <w14:schemeClr w14:val="tx1"/>
                  </w14:solidFill>
                </w14:textFill>
              </w:rPr>
              <w:t>合同金额</w:t>
            </w:r>
          </w:p>
        </w:tc>
        <w:tc>
          <w:tcPr>
            <w:tcW w:w="971" w:type="dxa"/>
            <w:vAlign w:val="center"/>
          </w:tcPr>
          <w:p>
            <w:pPr>
              <w:snapToGrid w:val="0"/>
              <w:spacing w:line="300" w:lineRule="auto"/>
              <w:jc w:val="center"/>
              <w:rPr>
                <w:rFonts w:hint="default" w:ascii="Times New Roman" w:hAnsi="Times New Roman" w:eastAsia="仿宋_GB2312" w:cs="Times New Roman"/>
                <w:caps/>
                <w:color w:val="000000" w:themeColor="text1"/>
                <w:sz w:val="28"/>
                <w14:textFill>
                  <w14:solidFill>
                    <w14:schemeClr w14:val="tx1"/>
                  </w14:solidFill>
                </w14:textFill>
              </w:rPr>
            </w:pPr>
            <w:r>
              <w:rPr>
                <w:rFonts w:hint="default" w:ascii="Times New Roman" w:hAnsi="Times New Roman" w:eastAsia="仿宋_GB2312" w:cs="Times New Roman"/>
                <w:color w:val="000000" w:themeColor="text1"/>
                <w:sz w:val="28"/>
                <w:highlight w:val="none"/>
                <w14:textFill>
                  <w14:solidFill>
                    <w14:schemeClr w14:val="tx1"/>
                  </w14:solidFill>
                </w14:textFill>
              </w:rPr>
              <w:t>完成时间</w:t>
            </w: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z w:val="28"/>
                <w14:textFill>
                  <w14:solidFill>
                    <w14:schemeClr w14:val="tx1"/>
                  </w14:solidFill>
                </w14:textFill>
              </w:rPr>
            </w:pPr>
            <w:r>
              <w:rPr>
                <w:rFonts w:hint="default" w:ascii="Times New Roman" w:hAnsi="Times New Roman" w:eastAsia="仿宋_GB2312" w:cs="Times New Roman"/>
                <w:color w:val="000000" w:themeColor="text1"/>
                <w:sz w:val="28"/>
                <w14:textFill>
                  <w14:solidFill>
                    <w14:schemeClr w14:val="tx1"/>
                  </w14:solidFill>
                </w14:textFill>
              </w:rPr>
              <w:t>委托方联系人</w:t>
            </w: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z w:val="28"/>
                <w14:textFill>
                  <w14:solidFill>
                    <w14:schemeClr w14:val="tx1"/>
                  </w14:solidFill>
                </w14:textFill>
              </w:rPr>
            </w:pPr>
            <w:r>
              <w:rPr>
                <w:rFonts w:hint="default" w:ascii="Times New Roman" w:hAnsi="Times New Roman" w:eastAsia="仿宋_GB2312" w:cs="Times New Roman"/>
                <w:color w:val="000000" w:themeColor="text1"/>
                <w:sz w:val="28"/>
                <w14:textFill>
                  <w14:solidFill>
                    <w14:schemeClr w14:val="tx1"/>
                  </w14:solidFill>
                </w14:textFill>
              </w:rPr>
              <w:t>联系电话</w:t>
            </w:r>
          </w:p>
        </w:tc>
        <w:tc>
          <w:tcPr>
            <w:tcW w:w="657" w:type="dxa"/>
            <w:vAlign w:val="center"/>
          </w:tcPr>
          <w:p>
            <w:pPr>
              <w:snapToGrid w:val="0"/>
              <w:spacing w:line="300" w:lineRule="auto"/>
              <w:jc w:val="center"/>
              <w:rPr>
                <w:rFonts w:hint="default" w:ascii="Times New Roman" w:hAnsi="Times New Roman" w:eastAsia="仿宋_GB2312" w:cs="Times New Roman"/>
                <w:color w:val="000000" w:themeColor="text1"/>
                <w:sz w:val="28"/>
                <w14:textFill>
                  <w14:solidFill>
                    <w14:schemeClr w14:val="tx1"/>
                  </w14:solidFill>
                </w14:textFill>
              </w:rPr>
            </w:pPr>
            <w:r>
              <w:rPr>
                <w:rFonts w:hint="default" w:ascii="Times New Roman" w:hAnsi="Times New Roman" w:eastAsia="仿宋_GB2312" w:cs="Times New Roman"/>
                <w:color w:val="000000" w:themeColor="text1"/>
                <w:sz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hint="default" w:ascii="Times New Roman" w:hAnsi="Times New Roman" w:eastAsia="仿宋_GB2312" w:cs="Times New Roman"/>
                <w:color w:val="000000" w:themeColor="text1"/>
                <w:spacing w:val="20"/>
                <w:sz w:val="28"/>
                <w14:textFill>
                  <w14:solidFill>
                    <w14:schemeClr w14:val="tx1"/>
                  </w14:solidFill>
                </w14:textFill>
              </w:rPr>
            </w:pPr>
          </w:p>
        </w:tc>
      </w:tr>
    </w:tbl>
    <w:p>
      <w:pPr>
        <w:snapToGrid w:val="0"/>
        <w:spacing w:line="300" w:lineRule="auto"/>
        <w:rPr>
          <w:rFonts w:hint="default" w:ascii="Times New Roman" w:hAnsi="Times New Roman" w:cs="Times New Roman"/>
          <w:color w:val="000000" w:themeColor="text1"/>
          <w:sz w:val="28"/>
          <w:szCs w:val="28"/>
          <w14:textFill>
            <w14:solidFill>
              <w14:schemeClr w14:val="tx1"/>
            </w14:solidFill>
          </w14:textFill>
        </w:rPr>
      </w:pPr>
    </w:p>
    <w:p>
      <w:pPr>
        <w:adjustRightInd w:val="0"/>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填写说明：</w:t>
      </w:r>
    </w:p>
    <w:p>
      <w:pPr>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（1）此表不提供，视为无业绩。</w:t>
      </w:r>
    </w:p>
    <w:p>
      <w:pPr>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（2）此表仅提供了格式，表格不够可自行增加。</w:t>
      </w:r>
    </w:p>
    <w:p>
      <w:pPr>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（3）表后附合同等相关证明材料。</w:t>
      </w:r>
    </w:p>
    <w:p>
      <w:pPr>
        <w:widowControl/>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snapToGrid w:val="0"/>
        <w:spacing w:line="300" w:lineRule="auto"/>
        <w:jc w:val="center"/>
        <w:rPr>
          <w:rFonts w:hint="default" w:ascii="Times New Roman" w:hAnsi="Times New Roman" w:eastAsia="黑体" w:cs="Times New Roman"/>
          <w:color w:val="000000" w:themeColor="text1"/>
          <w:sz w:val="32"/>
          <w:szCs w:val="32"/>
          <w14:textFill>
            <w14:solidFill>
              <w14:schemeClr w14:val="tx1"/>
            </w14:solidFill>
          </w14:textFill>
        </w:rPr>
      </w:pPr>
      <w:bookmarkStart w:id="1" w:name="_Toc152042593"/>
      <w:bookmarkStart w:id="2" w:name="_Toc152045804"/>
      <w:bookmarkStart w:id="3" w:name="_Toc246996370"/>
      <w:bookmarkStart w:id="4" w:name="_Toc247085888"/>
      <w:bookmarkStart w:id="5" w:name="_Toc144974872"/>
      <w:bookmarkStart w:id="6" w:name="_Toc179632824"/>
      <w:bookmarkStart w:id="7" w:name="_Toc246997113"/>
      <w:bookmarkStart w:id="8" w:name="_Toc296602615"/>
      <w:r>
        <w:rPr>
          <w:rFonts w:hint="default" w:ascii="Times New Roman" w:hAnsi="Times New Roman" w:eastAsia="黑体" w:cs="Times New Roman"/>
          <w:color w:val="000000" w:themeColor="text1"/>
          <w:sz w:val="32"/>
          <w:szCs w:val="32"/>
          <w14:textFill>
            <w14:solidFill>
              <w14:schemeClr w14:val="tx1"/>
            </w14:solidFill>
          </w14:textFill>
        </w:rPr>
        <w:t>第四部分 项目组人员信息表</w:t>
      </w:r>
      <w:bookmarkEnd w:id="1"/>
      <w:bookmarkEnd w:id="2"/>
      <w:bookmarkEnd w:id="3"/>
      <w:bookmarkEnd w:id="4"/>
      <w:bookmarkEnd w:id="5"/>
      <w:bookmarkEnd w:id="6"/>
      <w:bookmarkEnd w:id="7"/>
      <w:bookmarkEnd w:id="8"/>
    </w:p>
    <w:p>
      <w:pPr>
        <w:pStyle w:val="2"/>
        <w:rPr>
          <w:rFonts w:hint="default" w:ascii="Times New Roman" w:hAnsi="Times New Roman" w:cs="Times New Roman"/>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667"/>
        <w:gridCol w:w="665"/>
        <w:gridCol w:w="987"/>
        <w:gridCol w:w="974"/>
        <w:gridCol w:w="1134"/>
        <w:gridCol w:w="1036"/>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Merge w:val="restart"/>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项目组职务</w:t>
            </w:r>
          </w:p>
        </w:tc>
        <w:tc>
          <w:tcPr>
            <w:tcW w:w="667" w:type="dxa"/>
            <w:vMerge w:val="restart"/>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姓名</w:t>
            </w:r>
          </w:p>
        </w:tc>
        <w:tc>
          <w:tcPr>
            <w:tcW w:w="665" w:type="dxa"/>
            <w:vMerge w:val="restart"/>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职称</w:t>
            </w:r>
          </w:p>
        </w:tc>
        <w:tc>
          <w:tcPr>
            <w:tcW w:w="4131" w:type="dxa"/>
            <w:gridSpan w:val="4"/>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人员所具有的执业或职业资格证明</w:t>
            </w:r>
          </w:p>
        </w:tc>
        <w:tc>
          <w:tcPr>
            <w:tcW w:w="142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Merge w:val="continue"/>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667" w:type="dxa"/>
            <w:vMerge w:val="continue"/>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665" w:type="dxa"/>
            <w:vMerge w:val="continue"/>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证书名称</w:t>
            </w:r>
          </w:p>
        </w:tc>
        <w:tc>
          <w:tcPr>
            <w:tcW w:w="97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级别</w:t>
            </w:r>
          </w:p>
        </w:tc>
        <w:tc>
          <w:tcPr>
            <w:tcW w:w="113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证号</w:t>
            </w:r>
          </w:p>
        </w:tc>
        <w:tc>
          <w:tcPr>
            <w:tcW w:w="1036" w:type="dxa"/>
            <w:vAlign w:val="center"/>
          </w:tcPr>
          <w:p>
            <w:pPr>
              <w:snapToGrid w:val="0"/>
              <w:spacing w:line="300" w:lineRule="auto"/>
              <w:jc w:val="center"/>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color w:val="000000" w:themeColor="text1"/>
                <w:sz w:val="28"/>
                <w:szCs w:val="28"/>
                <w14:textFill>
                  <w14:solidFill>
                    <w14:schemeClr w14:val="tx1"/>
                  </w14:solidFill>
                </w14:textFill>
              </w:rPr>
              <w:t>专业</w:t>
            </w:r>
          </w:p>
        </w:tc>
        <w:tc>
          <w:tcPr>
            <w:tcW w:w="142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人员能力及实施经验说明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项目负责人</w:t>
            </w:r>
          </w:p>
        </w:tc>
        <w:tc>
          <w:tcPr>
            <w:tcW w:w="667"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665"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97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13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036"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42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组员</w:t>
            </w:r>
          </w:p>
        </w:tc>
        <w:tc>
          <w:tcPr>
            <w:tcW w:w="667"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665"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97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13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036"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42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667"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665"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97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13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036"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424" w:type="dxa"/>
            <w:vAlign w:val="center"/>
          </w:tcPr>
          <w:p>
            <w:pPr>
              <w:snapToGrid w:val="0"/>
              <w:spacing w:line="300" w:lineRule="auto"/>
              <w:jc w:val="center"/>
              <w:rPr>
                <w:rFonts w:hint="default" w:ascii="Times New Roman" w:hAnsi="Times New Roman" w:eastAsia="仿宋_GB2312" w:cs="Times New Roman"/>
                <w:color w:val="000000" w:themeColor="text1"/>
                <w:sz w:val="28"/>
                <w:szCs w:val="28"/>
                <w14:textFill>
                  <w14:solidFill>
                    <w14:schemeClr w14:val="tx1"/>
                  </w14:solidFill>
                </w14:textFill>
              </w:rPr>
            </w:pPr>
          </w:p>
        </w:tc>
      </w:tr>
    </w:tbl>
    <w:p>
      <w:pPr>
        <w:topLinePunct/>
        <w:snapToGrid w:val="0"/>
        <w:spacing w:line="300" w:lineRule="auto"/>
        <w:ind w:firstLine="420" w:firstLineChars="200"/>
        <w:rPr>
          <w:rFonts w:hint="default" w:ascii="Times New Roman" w:hAnsi="Times New Roman" w:cs="Times New Roman"/>
          <w:color w:val="FF0000"/>
          <w:szCs w:val="21"/>
        </w:rPr>
      </w:pPr>
      <w:r>
        <w:rPr>
          <w:rFonts w:hint="default" w:ascii="Times New Roman" w:hAnsi="Times New Roman" w:cs="Times New Roman"/>
          <w:color w:val="000000" w:themeColor="text1"/>
          <w:szCs w:val="21"/>
          <w14:textFill>
            <w14:solidFill>
              <w14:schemeClr w14:val="tx1"/>
            </w14:solidFill>
          </w14:textFill>
        </w:rPr>
        <w:t>后附：相关人员的职称证书、执业（职业）证书。</w:t>
      </w:r>
    </w:p>
    <w:p>
      <w:pPr>
        <w:topLinePunct/>
        <w:snapToGrid w:val="0"/>
        <w:spacing w:line="300" w:lineRule="auto"/>
        <w:jc w:val="center"/>
        <w:rPr>
          <w:rFonts w:hint="default" w:ascii="Times New Roman" w:hAnsi="Times New Roman" w:cs="Times New Roman"/>
          <w:color w:val="000000" w:themeColor="text1"/>
          <w:sz w:val="20"/>
          <w14:textFill>
            <w14:solidFill>
              <w14:schemeClr w14:val="tx1"/>
            </w14:solidFill>
          </w14:textFill>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pStyle w:val="6"/>
        <w:widowControl/>
        <w:snapToGrid w:val="0"/>
        <w:spacing w:beforeAutospacing="0" w:afterAutospacing="0" w:line="560" w:lineRule="atLeast"/>
        <w:ind w:firstLine="640" w:firstLineChars="200"/>
        <w:rPr>
          <w:rFonts w:hint="default" w:ascii="Times New Roman" w:hAnsi="Times New Roman" w:eastAsia="仿宋" w:cs="Times New Roman"/>
          <w:sz w:val="32"/>
          <w:szCs w:val="32"/>
        </w:rPr>
      </w:pPr>
    </w:p>
    <w:p>
      <w:pPr>
        <w:widowControl/>
        <w:jc w:val="left"/>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br w:type="page"/>
      </w:r>
    </w:p>
    <w:p>
      <w:pPr>
        <w:snapToGrid w:val="0"/>
        <w:spacing w:line="300" w:lineRule="auto"/>
        <w:jc w:val="center"/>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第五部分 廉政承诺书</w:t>
      </w:r>
    </w:p>
    <w:p>
      <w:pPr>
        <w:pStyle w:val="2"/>
        <w:rPr>
          <w:rFonts w:hint="default" w:ascii="Times New Roman" w:hAnsi="Times New Roman" w:cs="Times New Roman"/>
        </w:rPr>
      </w:pPr>
    </w:p>
    <w:p>
      <w:pPr>
        <w:snapToGrid w:val="0"/>
        <w:spacing w:line="300" w:lineRule="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u w:val="single"/>
          <w14:textFill>
            <w14:solidFill>
              <w14:schemeClr w14:val="tx1"/>
            </w14:solidFill>
          </w14:textFill>
        </w:rPr>
        <w:t>浙江省发展和改革委员会</w:t>
      </w:r>
      <w:r>
        <w:rPr>
          <w:rFonts w:hint="default" w:ascii="Times New Roman" w:hAnsi="Times New Roman" w:eastAsia="仿宋_GB2312" w:cs="Times New Roman"/>
          <w:color w:val="000000" w:themeColor="text1"/>
          <w:sz w:val="28"/>
          <w:szCs w:val="28"/>
          <w14:textFill>
            <w14:solidFill>
              <w14:schemeClr w14:val="tx1"/>
            </w14:solidFill>
          </w14:textFill>
        </w:rPr>
        <w:t>：</w:t>
      </w:r>
    </w:p>
    <w:p>
      <w:pPr>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我单位响应</w:t>
      </w:r>
      <w:r>
        <w:rPr>
          <w:rFonts w:hint="default" w:ascii="Times New Roman" w:hAnsi="Times New Roman" w:eastAsia="仿宋_GB2312" w:cs="Times New Roman"/>
          <w:color w:val="000000" w:themeColor="text1"/>
          <w:sz w:val="28"/>
          <w:szCs w:val="28"/>
          <w:u w:val="single"/>
          <w14:textFill>
            <w14:solidFill>
              <w14:schemeClr w14:val="tx1"/>
            </w14:solidFill>
          </w14:textFill>
        </w:rPr>
        <w:t>浙江省发展和改革委员会</w:t>
      </w:r>
      <w:r>
        <w:rPr>
          <w:rFonts w:hint="default" w:ascii="Times New Roman" w:hAnsi="Times New Roman" w:eastAsia="仿宋_GB2312" w:cs="Times New Roman"/>
          <w:color w:val="000000" w:themeColor="text1"/>
          <w:sz w:val="28"/>
          <w:szCs w:val="28"/>
          <w14:textFill>
            <w14:solidFill>
              <w14:schemeClr w14:val="tx1"/>
            </w14:solidFill>
          </w14:textFill>
        </w:rPr>
        <w:t>（采购人）</w:t>
      </w:r>
      <w:r>
        <w:rPr>
          <w:rFonts w:hint="default" w:ascii="Times New Roman" w:hAnsi="Times New Roman" w:eastAsia="仿宋_GB2312" w:cs="Times New Roman"/>
          <w:color w:val="000000" w:themeColor="text1"/>
          <w:sz w:val="28"/>
          <w:szCs w:val="28"/>
          <w:u w:val="single"/>
          <w14:textFill>
            <w14:solidFill>
              <w14:schemeClr w14:val="tx1"/>
            </w14:solidFill>
          </w14:textFill>
        </w:rPr>
        <w:t>浙江省特色小镇202</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2</w:t>
      </w:r>
      <w:r>
        <w:rPr>
          <w:rFonts w:hint="default" w:ascii="Times New Roman" w:hAnsi="Times New Roman" w:eastAsia="仿宋_GB2312" w:cs="Times New Roman"/>
          <w:color w:val="000000" w:themeColor="text1"/>
          <w:sz w:val="28"/>
          <w:szCs w:val="28"/>
          <w:u w:val="single"/>
          <w14:textFill>
            <w14:solidFill>
              <w14:schemeClr w14:val="tx1"/>
            </w14:solidFill>
          </w14:textFill>
        </w:rPr>
        <w:t>年度考核和第</w:t>
      </w:r>
      <w:r>
        <w:rPr>
          <w:rFonts w:hint="default" w:ascii="Times New Roman" w:hAnsi="Times New Roman" w:eastAsia="仿宋_GB2312" w:cs="Times New Roman"/>
          <w:color w:val="000000" w:themeColor="text1"/>
          <w:sz w:val="28"/>
          <w:szCs w:val="28"/>
          <w:u w:val="single"/>
          <w:lang w:eastAsia="zh-CN"/>
          <w14:textFill>
            <w14:solidFill>
              <w14:schemeClr w14:val="tx1"/>
            </w14:solidFill>
          </w14:textFill>
        </w:rPr>
        <w:t>七</w:t>
      </w:r>
      <w:r>
        <w:rPr>
          <w:rFonts w:hint="default" w:ascii="Times New Roman" w:hAnsi="Times New Roman" w:eastAsia="仿宋_GB2312" w:cs="Times New Roman"/>
          <w:color w:val="000000" w:themeColor="text1"/>
          <w:sz w:val="28"/>
          <w:szCs w:val="28"/>
          <w:u w:val="single"/>
          <w14:textFill>
            <w14:solidFill>
              <w14:schemeClr w14:val="tx1"/>
            </w14:solidFill>
          </w14:textFill>
        </w:rPr>
        <w:t>批浙江省特色小镇验收命名项目</w:t>
      </w:r>
      <w:r>
        <w:rPr>
          <w:rFonts w:hint="default" w:ascii="Times New Roman" w:hAnsi="Times New Roman" w:eastAsia="仿宋_GB2312" w:cs="Times New Roman"/>
          <w:color w:val="000000" w:themeColor="text1"/>
          <w:sz w:val="28"/>
          <w:szCs w:val="28"/>
          <w14:textFill>
            <w14:solidFill>
              <w14:schemeClr w14:val="tx1"/>
            </w14:solidFill>
          </w14:textFill>
        </w:rPr>
        <w:t>（项目名称）采购要求并参加采购。在这次采购过程中和成交后，我们将严格遵守国家法律法规要求，并郑重承诺：</w:t>
      </w:r>
    </w:p>
    <w:p>
      <w:pPr>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一、不向项目有关人员及部门赠送礼金礼物、有价证券、回扣以及中介费、介绍费、咨询费等好处费；</w:t>
      </w:r>
    </w:p>
    <w:p>
      <w:pPr>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二、不为项目有关人员及部门报销应由你方单位或个人支付的费用；</w:t>
      </w:r>
    </w:p>
    <w:p>
      <w:pPr>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三、不向项目有关人员及部门提供有可能影响公正的宴请和健身娱乐等活动；</w:t>
      </w:r>
    </w:p>
    <w:p>
      <w:pPr>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四、不为项目有关人员及部门出国（境）、旅游等提供方便；</w:t>
      </w:r>
    </w:p>
    <w:p>
      <w:pPr>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五、不为项目有关人员个人装修住房、婚丧嫁娶、配偶子女工作安排等提供好处；</w:t>
      </w:r>
    </w:p>
    <w:p>
      <w:pPr>
        <w:snapToGrid w:val="0"/>
        <w:spacing w:line="300" w:lineRule="auto"/>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如违反上述承诺，你单位有权立即取消我单位参与采购、成交资格。由此引起的相应损失均由我单位承担。</w:t>
      </w:r>
    </w:p>
    <w:p>
      <w:pPr>
        <w:snapToGrid w:val="0"/>
        <w:spacing w:line="300" w:lineRule="auto"/>
        <w:rPr>
          <w:rFonts w:hint="default" w:ascii="Times New Roman" w:hAnsi="Times New Roman" w:eastAsia="仿宋_GB2312" w:cs="Times New Roman"/>
          <w:color w:val="000000" w:themeColor="text1"/>
          <w:sz w:val="28"/>
          <w:szCs w:val="28"/>
          <w14:textFill>
            <w14:solidFill>
              <w14:schemeClr w14:val="tx1"/>
            </w14:solidFill>
          </w14:textFill>
        </w:rPr>
      </w:pPr>
    </w:p>
    <w:p>
      <w:pPr>
        <w:snapToGrid w:val="0"/>
        <w:spacing w:line="300" w:lineRule="auto"/>
        <w:rPr>
          <w:rFonts w:hint="default" w:ascii="Times New Roman" w:hAnsi="Times New Roman" w:eastAsia="仿宋_GB2312" w:cs="Times New Roman"/>
          <w:color w:val="000000" w:themeColor="text1"/>
          <w:sz w:val="28"/>
          <w:szCs w:val="28"/>
          <w14:textFill>
            <w14:solidFill>
              <w14:schemeClr w14:val="tx1"/>
            </w14:solidFill>
          </w14:textFill>
        </w:rPr>
      </w:pPr>
    </w:p>
    <w:p>
      <w:pPr>
        <w:adjustRightInd w:val="0"/>
        <w:snapToGrid w:val="0"/>
        <w:spacing w:line="300" w:lineRule="auto"/>
        <w:ind w:firstLine="560" w:firstLineChars="200"/>
        <w:jc w:val="right"/>
        <w:rPr>
          <w:rFonts w:hint="default" w:ascii="Times New Roman" w:hAnsi="Times New Roman" w:eastAsia="仿宋_GB2312" w:cs="Times New Roman"/>
          <w:color w:val="000000" w:themeColor="text1"/>
          <w:spacing w:val="20"/>
          <w:sz w:val="28"/>
          <w:szCs w:val="28"/>
          <w:u w:val="singl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供应商全称：</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（盖单位公章）</w:t>
      </w:r>
    </w:p>
    <w:p>
      <w:pPr>
        <w:adjustRightInd w:val="0"/>
        <w:snapToGrid w:val="0"/>
        <w:spacing w:line="300" w:lineRule="auto"/>
        <w:ind w:firstLine="560" w:firstLineChars="200"/>
        <w:jc w:val="righ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日期：202</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14:textFill>
            <w14:solidFill>
              <w14:schemeClr w14:val="tx1"/>
            </w14:solidFill>
          </w14:textFill>
        </w:rPr>
        <w:t>年  月  日</w:t>
      </w:r>
    </w:p>
    <w:p>
      <w:pPr>
        <w:pStyle w:val="6"/>
        <w:widowControl/>
        <w:snapToGrid w:val="0"/>
        <w:spacing w:beforeAutospacing="0" w:afterAutospacing="0" w:line="560" w:lineRule="atLeast"/>
        <w:ind w:firstLine="560" w:firstLineChars="200"/>
        <w:rPr>
          <w:rFonts w:hint="default" w:ascii="Times New Roman" w:hAnsi="Times New Roman" w:eastAsia="仿宋" w:cs="Times New Roman"/>
          <w:sz w:val="28"/>
          <w:szCs w:val="28"/>
        </w:rPr>
      </w:pPr>
    </w:p>
    <w:p>
      <w:pPr>
        <w:pStyle w:val="6"/>
        <w:widowControl/>
        <w:snapToGrid w:val="0"/>
        <w:spacing w:beforeAutospacing="0" w:afterAutospacing="0" w:line="560" w:lineRule="atLeast"/>
        <w:ind w:firstLine="560" w:firstLineChars="200"/>
        <w:rPr>
          <w:rFonts w:hint="default" w:ascii="Times New Roman" w:hAnsi="Times New Roman" w:eastAsia="仿宋" w:cs="Times New Roman"/>
          <w:sz w:val="28"/>
          <w:szCs w:val="28"/>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alibri Light">
    <w:altName w:val="Corbel"/>
    <w:panose1 w:val="020F0302020204030204"/>
    <w:charset w:val="00"/>
    <w:family w:val="swiss"/>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ì.">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D69C9"/>
    <w:multiLevelType w:val="singleLevel"/>
    <w:tmpl w:val="AA0D69C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xZTYwMGNhZDVlNGQ2MzU1MjY2NmQxNDFhYjNmMzAifQ=="/>
  </w:docVars>
  <w:rsids>
    <w:rsidRoot w:val="00000000"/>
    <w:rsid w:val="217A1FBF"/>
    <w:rsid w:val="25F42C1C"/>
    <w:rsid w:val="3E59424B"/>
    <w:rsid w:val="531C4DB7"/>
    <w:rsid w:val="7431064E"/>
    <w:rsid w:val="74FF9D66"/>
    <w:rsid w:val="FBFD8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8"/>
    </w:rPr>
  </w:style>
  <w:style w:type="paragraph" w:customStyle="1" w:styleId="3">
    <w:name w:val="Default"/>
    <w:next w:val="4"/>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5">
    <w:name w:val="Plain Text"/>
    <w:basedOn w:val="1"/>
    <w:qFormat/>
    <w:uiPriority w:val="99"/>
    <w:rPr>
      <w:rFonts w:ascii="宋体" w:hAnsi="Courier New" w:eastAsia="宋体" w:cs="Times New Roman"/>
      <w:szCs w:val="20"/>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1086</Words>
  <Characters>1112</Characters>
  <Lines>0</Lines>
  <Paragraphs>0</Paragraphs>
  <TotalTime>5</TotalTime>
  <ScaleCrop>false</ScaleCrop>
  <LinksUpToDate>false</LinksUpToDate>
  <CharactersWithSpaces>1185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2021-03-01T22:18:00Z</dcterms:created>
  <dc:creator>zhoudaiwei</dc:creator>
  <cp:lastModifiedBy>陈泽</cp:lastModifiedBy>
  <dcterms:modified xsi:type="dcterms:W3CDTF">2023-03-28T11:00:47Z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90FDC28F09B04292B8D6944E7D8AD82F</vt:lpwstr>
  </property>
</Properties>
</file>