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color w:val="000000" w:themeColor="text1"/>
          <w:sz w:val="44"/>
          <w:szCs w:val="44"/>
          <w14:textFill>
            <w14:solidFill>
              <w14:schemeClr w14:val="tx1"/>
            </w14:solidFill>
          </w14:textFill>
        </w:rPr>
      </w:pPr>
      <w:bookmarkStart w:id="0" w:name="_Toc47547360"/>
      <w:bookmarkStart w:id="1" w:name="_Toc496531955"/>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浙江省国家重点生态功能区</w:t>
      </w:r>
    </w:p>
    <w:p>
      <w:pPr>
        <w:jc w:val="center"/>
        <w:rPr>
          <w:rFonts w:hint="eastAsia" w:ascii="黑体" w:hAnsi="黑体" w:eastAsia="黑体" w:cs="黑体"/>
          <w:b/>
          <w:bCs/>
          <w:color w:val="000000" w:themeColor="text1"/>
          <w:sz w:val="44"/>
          <w:szCs w:val="44"/>
          <w:lang w:eastAsia="zh-CN"/>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产业准入负面清单</w:t>
      </w:r>
    </w:p>
    <w:p>
      <w:pPr>
        <w:jc w:val="center"/>
        <w:rPr>
          <w:rFonts w:ascii="黑体" w:hAnsi="黑体" w:eastAsia="黑体" w:cs="Times New Roman"/>
          <w:b/>
          <w:bCs/>
          <w:color w:val="000000" w:themeColor="text1"/>
          <w:sz w:val="44"/>
          <w:szCs w:val="44"/>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2020年版</w:t>
      </w:r>
      <w:r>
        <w:rPr>
          <w:rFonts w:hint="eastAsia" w:ascii="黑体" w:hAnsi="黑体" w:eastAsia="黑体" w:cs="黑体"/>
          <w:b/>
          <w:bCs/>
          <w:color w:val="000000" w:themeColor="text1"/>
          <w:sz w:val="32"/>
          <w:szCs w:val="32"/>
          <w14:textFill>
            <w14:solidFill>
              <w14:schemeClr w14:val="tx1"/>
            </w14:solidFill>
          </w14:textFill>
        </w:rPr>
        <w:t>）</w:t>
      </w:r>
    </w:p>
    <w:p>
      <w:pPr>
        <w:ind w:firstLine="604" w:firstLineChars="189"/>
        <w:jc w:val="center"/>
        <w:rPr>
          <w:rFonts w:ascii="仿宋" w:hAnsi="仿宋" w:eastAsia="仿宋" w:cs="Times New Roman"/>
          <w:color w:val="000000" w:themeColor="text1"/>
          <w:sz w:val="32"/>
          <w:szCs w:val="32"/>
          <w14:textFill>
            <w14:solidFill>
              <w14:schemeClr w14:val="tx1"/>
            </w14:solidFill>
          </w14:textFill>
        </w:rPr>
      </w:pPr>
    </w:p>
    <w:p>
      <w:pPr>
        <w:ind w:firstLine="604" w:firstLineChars="189"/>
        <w:jc w:val="center"/>
        <w:rPr>
          <w:rFonts w:ascii="仿宋" w:hAnsi="仿宋" w:eastAsia="仿宋" w:cs="Times New Roman"/>
          <w:color w:val="000000" w:themeColor="text1"/>
          <w:sz w:val="32"/>
          <w:szCs w:val="32"/>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jc w:val="center"/>
        <w:rPr>
          <w:rFonts w:ascii="黑体" w:hAnsi="黑体" w:eastAsia="黑体" w:cs="Times New Roman"/>
          <w:b/>
          <w:bCs/>
          <w:color w:val="000000" w:themeColor="text1"/>
          <w:sz w:val="44"/>
          <w:szCs w:val="44"/>
          <w14:textFill>
            <w14:solidFill>
              <w14:schemeClr w14:val="tx1"/>
            </w14:solidFill>
          </w14:textFill>
        </w:rPr>
      </w:pPr>
    </w:p>
    <w:p>
      <w:pPr>
        <w:pStyle w:val="2"/>
        <w:jc w:val="center"/>
        <w:rPr>
          <w:rFonts w:ascii="黑体" w:hAnsi="黑体" w:eastAsia="黑体"/>
          <w:color w:val="000000" w:themeColor="text1"/>
          <w:sz w:val="36"/>
          <w:szCs w:val="36"/>
          <w14:textFill>
            <w14:solidFill>
              <w14:schemeClr w14:val="tx1"/>
            </w14:solidFill>
          </w14:textFill>
        </w:rPr>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pPr>
      <w:bookmarkStart w:id="2" w:name="_Toc47548016"/>
      <w:r>
        <w:rPr>
          <w:rFonts w:hint="eastAsia" w:ascii="黑体" w:hAnsi="黑体" w:eastAsia="黑体" w:cs="黑体"/>
          <w:color w:val="000000" w:themeColor="text1"/>
          <w:sz w:val="28"/>
          <w:szCs w:val="28"/>
          <w14:textFill>
            <w14:solidFill>
              <w14:schemeClr w14:val="tx1"/>
            </w14:solidFill>
          </w14:textFill>
        </w:rPr>
        <w:t>二零二零年九月</w:t>
      </w:r>
      <w:bookmarkEnd w:id="2"/>
    </w:p>
    <w:sdt>
      <w:sdtPr>
        <w:rPr>
          <w:rFonts w:ascii="Calibri" w:hAnsi="Calibri" w:eastAsia="宋体" w:cs="Calibri"/>
          <w:color w:val="auto"/>
          <w:kern w:val="2"/>
          <w:sz w:val="21"/>
          <w:szCs w:val="21"/>
          <w:lang w:val="zh-CN"/>
        </w:rPr>
        <w:id w:val="-164562807"/>
      </w:sdtPr>
      <w:sdtEndPr>
        <w:rPr>
          <w:rFonts w:ascii="Calibri" w:hAnsi="Calibri" w:eastAsia="宋体" w:cs="Calibri"/>
          <w:b/>
          <w:bCs/>
          <w:color w:val="auto"/>
          <w:kern w:val="2"/>
          <w:sz w:val="21"/>
          <w:szCs w:val="21"/>
          <w:lang w:val="zh-CN"/>
        </w:rPr>
      </w:sdtEndPr>
      <w:sdtContent>
        <w:p>
          <w:pPr>
            <w:pStyle w:val="97"/>
            <w:jc w:val="center"/>
            <w:rPr>
              <w:rFonts w:ascii="黑体" w:hAnsi="黑体" w:eastAsia="黑体"/>
              <w:color w:val="auto"/>
            </w:rPr>
          </w:pPr>
          <w:r>
            <w:rPr>
              <w:rFonts w:ascii="黑体" w:hAnsi="黑体" w:eastAsia="黑体"/>
              <w:color w:val="auto"/>
              <w:lang w:val="zh-CN"/>
            </w:rPr>
            <w:t>目录</w:t>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TOC \o "1-3" \h \z \u </w:instrText>
          </w:r>
          <w:r>
            <w:fldChar w:fldCharType="separate"/>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"_Toc47548017" </w:instrText>
          </w:r>
          <w:r>
            <w:fldChar w:fldCharType="separate"/>
          </w:r>
          <w:r>
            <w:rPr>
              <w:rStyle w:val="23"/>
              <w:rFonts w:ascii="黑体" w:hAnsi="黑体"/>
            </w:rPr>
            <w:t>1、龙泉市国家重点生态功能区产业准入负面清单</w:t>
          </w:r>
          <w:r>
            <w:tab/>
          </w:r>
          <w:r>
            <w:fldChar w:fldCharType="begin"/>
          </w:r>
          <w:r>
            <w:instrText xml:space="preserve"> PAGEREF _Toc47548017 \h </w:instrText>
          </w:r>
          <w:r>
            <w:fldChar w:fldCharType="separate"/>
          </w:r>
          <w:r>
            <w:t>11</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"_Toc47548018" </w:instrText>
          </w:r>
          <w:r>
            <w:fldChar w:fldCharType="separate"/>
          </w:r>
          <w:r>
            <w:rPr>
              <w:rStyle w:val="23"/>
              <w:rFonts w:ascii="黑体" w:hAnsi="黑体"/>
            </w:rPr>
            <w:t>2、景宁县国家重点生态功能区产业准入负面清单</w:t>
          </w:r>
          <w:r>
            <w:tab/>
          </w:r>
          <w:r>
            <w:fldChar w:fldCharType="begin"/>
          </w:r>
          <w:r>
            <w:instrText xml:space="preserve"> PAGEREF _Toc47548018 \h </w:instrText>
          </w:r>
          <w:r>
            <w:fldChar w:fldCharType="separate"/>
          </w:r>
          <w:r>
            <w:t>46</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"_Toc47548019" </w:instrText>
          </w:r>
          <w:r>
            <w:fldChar w:fldCharType="separate"/>
          </w:r>
          <w:r>
            <w:rPr>
              <w:rStyle w:val="23"/>
              <w:rFonts w:ascii="黑体" w:hAnsi="黑体"/>
            </w:rPr>
            <w:t>3、文成县国家重点生态功能区产业准入负面清单</w:t>
          </w:r>
          <w:r>
            <w:tab/>
          </w:r>
          <w:r>
            <w:fldChar w:fldCharType="begin"/>
          </w:r>
          <w:r>
            <w:instrText xml:space="preserve"> PAGEREF _Toc47548019 \h </w:instrText>
          </w:r>
          <w:r>
            <w:fldChar w:fldCharType="separate"/>
          </w:r>
          <w:r>
            <w:t>77</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"_Toc47548020" </w:instrText>
          </w:r>
          <w:r>
            <w:fldChar w:fldCharType="separate"/>
          </w:r>
          <w:r>
            <w:rPr>
              <w:rStyle w:val="23"/>
              <w:rFonts w:ascii="黑体" w:hAnsi="黑体"/>
            </w:rPr>
            <w:t>4、遂昌县国家重点生态功能区产业准入负面清单</w:t>
          </w:r>
          <w:r>
            <w:tab/>
          </w:r>
          <w:r>
            <w:fldChar w:fldCharType="begin"/>
          </w:r>
          <w:r>
            <w:instrText xml:space="preserve"> PAGEREF _Toc47548020 \h </w:instrText>
          </w:r>
          <w:r>
            <w:fldChar w:fldCharType="separate"/>
          </w:r>
          <w:r>
            <w:t>108</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"_Toc47548027" </w:instrText>
          </w:r>
          <w:r>
            <w:fldChar w:fldCharType="separate"/>
          </w:r>
          <w:r>
            <w:rPr>
              <w:rStyle w:val="23"/>
              <w:rFonts w:ascii="黑体" w:hAnsi="黑体"/>
            </w:rPr>
            <w:t>5、磐安县国家重点生态功能区产业准入负面清单</w:t>
          </w:r>
          <w:r>
            <w:tab/>
          </w:r>
          <w:r>
            <w:fldChar w:fldCharType="begin"/>
          </w:r>
          <w:r>
            <w:instrText xml:space="preserve"> PAGEREF _Toc47548027 \h </w:instrText>
          </w:r>
          <w:r>
            <w:fldChar w:fldCharType="separate"/>
          </w:r>
          <w:r>
            <w:t>150</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"_Toc47548028" </w:instrText>
          </w:r>
          <w:r>
            <w:fldChar w:fldCharType="separate"/>
          </w:r>
          <w:r>
            <w:rPr>
              <w:rStyle w:val="23"/>
              <w:rFonts w:ascii="黑体" w:hAnsi="黑体"/>
            </w:rPr>
            <w:t>6、淳安县国家重点生态功能区产业准入负面清单</w:t>
          </w:r>
          <w:r>
            <w:tab/>
          </w:r>
          <w:r>
            <w:fldChar w:fldCharType="begin"/>
          </w:r>
          <w:r>
            <w:instrText xml:space="preserve"> PAGEREF _Toc47548028 \h </w:instrText>
          </w:r>
          <w:r>
            <w:fldChar w:fldCharType="separate"/>
          </w:r>
          <w:r>
            <w:t>198</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"_Toc47548029" </w:instrText>
          </w:r>
          <w:r>
            <w:fldChar w:fldCharType="separate"/>
          </w:r>
          <w:r>
            <w:rPr>
              <w:rStyle w:val="23"/>
              <w:rFonts w:ascii="黑体" w:hAnsi="黑体"/>
            </w:rPr>
            <w:t>7、泰顺县国家重点生态功能区产业准入负面清单</w:t>
          </w:r>
          <w:r>
            <w:tab/>
          </w:r>
          <w:r>
            <w:fldChar w:fldCharType="begin"/>
          </w:r>
          <w:r>
            <w:instrText xml:space="preserve"> PAGEREF _Toc47548029 \h </w:instrText>
          </w:r>
          <w:r>
            <w:fldChar w:fldCharType="separate"/>
          </w:r>
          <w:r>
            <w:t>239</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"_Toc47548033" </w:instrText>
          </w:r>
          <w:r>
            <w:fldChar w:fldCharType="separate"/>
          </w:r>
          <w:r>
            <w:rPr>
              <w:rStyle w:val="23"/>
              <w:rFonts w:ascii="黑体" w:hAnsi="黑体"/>
            </w:rPr>
            <w:t>8、庆元县国家重点生态功能区产业准入负面清单</w:t>
          </w:r>
          <w:r>
            <w:tab/>
          </w:r>
          <w:r>
            <w:fldChar w:fldCharType="begin"/>
          </w:r>
          <w:r>
            <w:instrText xml:space="preserve"> PAGEREF _Toc47548033 \h </w:instrText>
          </w:r>
          <w:r>
            <w:fldChar w:fldCharType="separate"/>
          </w:r>
          <w:r>
            <w:t>272</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"_Toc47548043" </w:instrText>
          </w:r>
          <w:r>
            <w:fldChar w:fldCharType="separate"/>
          </w:r>
          <w:r>
            <w:rPr>
              <w:rStyle w:val="23"/>
              <w:rFonts w:ascii="黑体" w:hAnsi="黑体"/>
            </w:rPr>
            <w:t>9、云和县国家重点生态功能区产业准入负面清单</w:t>
          </w:r>
          <w:r>
            <w:tab/>
          </w:r>
          <w:r>
            <w:fldChar w:fldCharType="begin"/>
          </w:r>
          <w:r>
            <w:instrText xml:space="preserve"> PAGEREF _Toc47548043 \h </w:instrText>
          </w:r>
          <w:r>
            <w:fldChar w:fldCharType="separate"/>
          </w:r>
          <w:r>
            <w:t>305</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"_Toc47548044" </w:instrText>
          </w:r>
          <w:r>
            <w:fldChar w:fldCharType="separate"/>
          </w:r>
          <w:r>
            <w:rPr>
              <w:rStyle w:val="23"/>
              <w:rFonts w:ascii="黑体" w:hAnsi="黑体"/>
            </w:rPr>
            <w:t>10、常山县国家重点生态功能区产业准入负面清单</w:t>
          </w:r>
          <w:r>
            <w:tab/>
          </w:r>
          <w:r>
            <w:fldChar w:fldCharType="begin"/>
          </w:r>
          <w:r>
            <w:instrText xml:space="preserve"> PAGEREF _Toc47548044 \h </w:instrText>
          </w:r>
          <w:r>
            <w:fldChar w:fldCharType="separate"/>
          </w:r>
          <w:r>
            <w:t>346</w:t>
          </w:r>
          <w:r>
            <w:fldChar w:fldCharType="end"/>
          </w:r>
          <w:r>
            <w:fldChar w:fldCharType="end"/>
          </w:r>
        </w:p>
        <w:p>
          <w:pPr>
            <w:pStyle w:val="12"/>
            <w:tabs>
              <w:tab w:val="right" w:leader="dot" w:pos="8296"/>
            </w:tabs>
            <w:rPr>
              <w:rFonts w:asciiTheme="minorHAnsi" w:hAnsiTheme="minorHAnsi" w:eastAsiaTheme="minorEastAsia" w:cstheme="minorBidi"/>
              <w:bCs w:val="0"/>
              <w:kern w:val="2"/>
              <w:sz w:val="21"/>
              <w:szCs w:val="22"/>
            </w:rPr>
          </w:pPr>
          <w:r>
            <w:fldChar w:fldCharType="begin"/>
          </w:r>
          <w:r>
            <w:instrText xml:space="preserve"> HYPERLINK \l "_Toc47548045" </w:instrText>
          </w:r>
          <w:r>
            <w:fldChar w:fldCharType="separate"/>
          </w:r>
          <w:r>
            <w:rPr>
              <w:rStyle w:val="23"/>
              <w:rFonts w:ascii="黑体" w:hAnsi="黑体"/>
            </w:rPr>
            <w:t>11、开化县国家重点生态功能区产业准入负面清单</w:t>
          </w:r>
          <w:r>
            <w:tab/>
          </w:r>
          <w:r>
            <w:fldChar w:fldCharType="begin"/>
          </w:r>
          <w:r>
            <w:instrText xml:space="preserve"> PAGEREF _Toc47548045 \h </w:instrText>
          </w:r>
          <w:r>
            <w:fldChar w:fldCharType="separate"/>
          </w:r>
          <w:r>
            <w:t>384</w:t>
          </w:r>
          <w:r>
            <w:fldChar w:fldCharType="end"/>
          </w:r>
          <w:r>
            <w:fldChar w:fldCharType="end"/>
          </w:r>
        </w:p>
        <w:p>
          <w:r>
            <w:rPr>
              <w:b/>
              <w:bCs/>
              <w:lang w:val="zh-CN"/>
            </w:rPr>
            <w:fldChar w:fldCharType="end"/>
          </w:r>
        </w:p>
      </w:sdtContent>
    </w:sdt>
    <w:p>
      <w:pPr>
        <w:pStyle w:val="2"/>
        <w:rPr>
          <w:rFonts w:ascii="黑体" w:hAnsi="黑体" w:eastAsia="黑体"/>
          <w:color w:val="000000" w:themeColor="text1"/>
          <w:sz w:val="36"/>
          <w:szCs w:val="36"/>
          <w14:textFill>
            <w14:solidFill>
              <w14:schemeClr w14:val="tx1"/>
            </w14:solidFill>
          </w14:textFill>
        </w:rPr>
      </w:pPr>
    </w:p>
    <w:p/>
    <w:p/>
    <w:p/>
    <w:p>
      <w:pPr>
        <w:tabs>
          <w:tab w:val="left" w:pos="7258"/>
        </w:tabs>
        <w:jc w:val="left"/>
        <w:sectPr>
          <w:pgSz w:w="11906" w:h="16838"/>
          <w:pgMar w:top="1440" w:right="1800" w:bottom="1440" w:left="1800" w:header="851" w:footer="992" w:gutter="0"/>
          <w:pgNumType w:start="1"/>
          <w:cols w:space="720" w:num="1"/>
          <w:titlePg/>
          <w:docGrid w:type="lines" w:linePitch="312" w:charSpace="0"/>
        </w:sectPr>
      </w:pPr>
      <w:r>
        <w:rPr>
          <w:rFonts w:hint="eastAsia"/>
        </w:rPr>
        <w:tab/>
      </w:r>
    </w:p>
    <w:p>
      <w:pPr>
        <w:pStyle w:val="2"/>
        <w:jc w:val="center"/>
        <w:rPr>
          <w:rFonts w:ascii="黑体" w:hAnsi="黑体" w:eastAsia="黑体"/>
          <w:color w:val="000000" w:themeColor="text1"/>
          <w:sz w:val="36"/>
          <w:szCs w:val="36"/>
          <w14:textFill>
            <w14:solidFill>
              <w14:schemeClr w14:val="tx1"/>
            </w14:solidFill>
          </w14:textFill>
        </w:rPr>
      </w:pPr>
      <w:bookmarkStart w:id="3" w:name="_Toc47548017"/>
      <w:r>
        <w:rPr>
          <w:rFonts w:hint="eastAsia" w:ascii="黑体" w:hAnsi="黑体" w:eastAsia="黑体"/>
          <w:color w:val="000000" w:themeColor="text1"/>
          <w:sz w:val="36"/>
          <w:szCs w:val="36"/>
          <w14:textFill>
            <w14:solidFill>
              <w14:schemeClr w14:val="tx1"/>
            </w14:solidFill>
          </w14:textFill>
        </w:rPr>
        <w:t>1、龙泉市国家重点生态功能区产业准入负面清单</w:t>
      </w:r>
      <w:bookmarkEnd w:id="0"/>
      <w:bookmarkEnd w:id="3"/>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仿宋_GB2312"/>
          <w:color w:val="000000" w:themeColor="text1"/>
          <w:sz w:val="32"/>
          <w:szCs w:val="32"/>
          <w14:textFill>
            <w14:solidFill>
              <w14:schemeClr w14:val="tx1"/>
            </w14:solidFill>
          </w14:textFill>
        </w:rPr>
        <w:t>1</w:t>
      </w:r>
      <w:r>
        <w:rPr>
          <w:rFonts w:hint="eastAsia" w:ascii="仿宋" w:hAnsi="仿宋" w:eastAsia="仿宋" w:cs="仿宋_GB2312"/>
          <w:color w:val="000000" w:themeColor="text1"/>
          <w:sz w:val="32"/>
          <w:szCs w:val="32"/>
          <w14:textFill>
            <w14:solidFill>
              <w14:schemeClr w14:val="tx1"/>
            </w14:solidFill>
          </w14:textFill>
        </w:rPr>
        <w:t>.龙泉市属于水源涵养型国家重点生态功能区。本负面清单涉及国民经济6个门类</w:t>
      </w:r>
      <w:r>
        <w:rPr>
          <w:rFonts w:ascii="仿宋" w:hAnsi="仿宋" w:eastAsia="仿宋" w:cs="仿宋_GB2312"/>
          <w:color w:val="000000" w:themeColor="text1"/>
          <w:sz w:val="32"/>
          <w:szCs w:val="32"/>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1大类</w:t>
      </w:r>
      <w:r>
        <w:rPr>
          <w:rFonts w:ascii="仿宋" w:hAnsi="仿宋" w:eastAsia="仿宋" w:cs="仿宋_GB2312"/>
          <w:color w:val="000000" w:themeColor="text1"/>
          <w:sz w:val="32"/>
          <w:szCs w:val="32"/>
          <w14:textFill>
            <w14:solidFill>
              <w14:schemeClr w14:val="tx1"/>
            </w14:solidFill>
          </w14:textFill>
        </w:rPr>
        <w:t>61</w:t>
      </w:r>
      <w:r>
        <w:rPr>
          <w:rFonts w:hint="eastAsia" w:ascii="仿宋" w:hAnsi="仿宋" w:eastAsia="仿宋" w:cs="仿宋_GB2312"/>
          <w:color w:val="000000" w:themeColor="text1"/>
          <w:sz w:val="32"/>
          <w:szCs w:val="32"/>
          <w14:textFill>
            <w14:solidFill>
              <w14:schemeClr w14:val="tx1"/>
            </w14:solidFill>
          </w14:textFill>
        </w:rPr>
        <w:t>中类</w:t>
      </w:r>
      <w:r>
        <w:rPr>
          <w:rFonts w:ascii="仿宋" w:hAnsi="仿宋" w:eastAsia="仿宋" w:cs="仿宋_GB2312"/>
          <w:color w:val="000000" w:themeColor="text1"/>
          <w:sz w:val="32"/>
          <w:szCs w:val="32"/>
          <w14:textFill>
            <w14:solidFill>
              <w14:schemeClr w14:val="tx1"/>
            </w14:solidFill>
          </w14:textFill>
        </w:rPr>
        <w:t>100</w:t>
      </w:r>
      <w:r>
        <w:rPr>
          <w:rFonts w:hint="eastAsia" w:ascii="仿宋" w:hAnsi="仿宋" w:eastAsia="仿宋" w:cs="仿宋_GB2312"/>
          <w:color w:val="000000" w:themeColor="text1"/>
          <w:sz w:val="32"/>
          <w:szCs w:val="32"/>
          <w14:textFill>
            <w14:solidFill>
              <w14:schemeClr w14:val="tx1"/>
            </w14:solidFill>
          </w14:textFill>
        </w:rPr>
        <w:t>小类。其中，限制类涉及国民经济6个门类30大类</w:t>
      </w:r>
      <w:r>
        <w:rPr>
          <w:rFonts w:ascii="仿宋" w:hAnsi="仿宋" w:eastAsia="仿宋" w:cs="仿宋_GB2312"/>
          <w:color w:val="000000" w:themeColor="text1"/>
          <w:sz w:val="32"/>
          <w:szCs w:val="32"/>
          <w14:textFill>
            <w14:solidFill>
              <w14:schemeClr w14:val="tx1"/>
            </w14:solidFill>
          </w14:textFill>
        </w:rPr>
        <w:t>55</w:t>
      </w:r>
      <w:r>
        <w:rPr>
          <w:rFonts w:hint="eastAsia" w:ascii="仿宋" w:hAnsi="仿宋" w:eastAsia="仿宋" w:cs="仿宋_GB2312"/>
          <w:color w:val="000000" w:themeColor="text1"/>
          <w:sz w:val="32"/>
          <w:szCs w:val="32"/>
          <w14:textFill>
            <w14:solidFill>
              <w14:schemeClr w14:val="tx1"/>
            </w14:solidFill>
          </w14:textFill>
        </w:rPr>
        <w:t>中类</w:t>
      </w:r>
      <w:r>
        <w:rPr>
          <w:rFonts w:ascii="仿宋" w:hAnsi="仿宋" w:eastAsia="仿宋" w:cs="仿宋_GB2312"/>
          <w:color w:val="000000" w:themeColor="text1"/>
          <w:sz w:val="32"/>
          <w:szCs w:val="32"/>
          <w14:textFill>
            <w14:solidFill>
              <w14:schemeClr w14:val="tx1"/>
            </w14:solidFill>
          </w14:textFill>
        </w:rPr>
        <w:t>94</w:t>
      </w:r>
      <w:r>
        <w:rPr>
          <w:rFonts w:hint="eastAsia" w:ascii="仿宋" w:hAnsi="仿宋" w:eastAsia="仿宋" w:cs="仿宋_GB2312"/>
          <w:color w:val="000000" w:themeColor="text1"/>
          <w:sz w:val="32"/>
          <w:szCs w:val="32"/>
          <w14:textFill>
            <w14:solidFill>
              <w14:schemeClr w14:val="tx1"/>
            </w14:solidFill>
          </w14:textFill>
        </w:rPr>
        <w:t>小类，禁止类涉及国民经济</w:t>
      </w:r>
      <w:r>
        <w:rPr>
          <w:rFonts w:ascii="仿宋" w:hAnsi="仿宋" w:eastAsia="仿宋" w:cs="仿宋_GB2312"/>
          <w:color w:val="000000" w:themeColor="text1"/>
          <w:sz w:val="32"/>
          <w:szCs w:val="32"/>
          <w14:textFill>
            <w14:solidFill>
              <w14:schemeClr w14:val="tx1"/>
            </w14:solidFill>
          </w14:textFill>
        </w:rPr>
        <w:t>1</w:t>
      </w:r>
      <w:r>
        <w:rPr>
          <w:rFonts w:hint="eastAsia" w:ascii="仿宋" w:hAnsi="仿宋" w:eastAsia="仿宋" w:cs="仿宋_GB2312"/>
          <w:color w:val="000000" w:themeColor="text1"/>
          <w:sz w:val="32"/>
          <w:szCs w:val="32"/>
          <w14:textFill>
            <w14:solidFill>
              <w14:schemeClr w14:val="tx1"/>
            </w14:solidFill>
          </w14:textFill>
        </w:rPr>
        <w:t>个门类5大类</w:t>
      </w:r>
      <w:r>
        <w:rPr>
          <w:rFonts w:ascii="仿宋" w:hAnsi="仿宋" w:eastAsia="仿宋" w:cs="仿宋_GB2312"/>
          <w:color w:val="000000" w:themeColor="text1"/>
          <w:sz w:val="32"/>
          <w:szCs w:val="32"/>
          <w14:textFill>
            <w14:solidFill>
              <w14:schemeClr w14:val="tx1"/>
            </w14:solidFill>
          </w14:textFill>
        </w:rPr>
        <w:t>6</w:t>
      </w:r>
      <w:r>
        <w:rPr>
          <w:rFonts w:hint="eastAsia" w:ascii="仿宋" w:hAnsi="仿宋" w:eastAsia="仿宋" w:cs="仿宋_GB2312"/>
          <w:color w:val="000000" w:themeColor="text1"/>
          <w:sz w:val="32"/>
          <w:szCs w:val="32"/>
          <w14:textFill>
            <w14:solidFill>
              <w14:schemeClr w14:val="tx1"/>
            </w14:solidFill>
          </w14:textFill>
        </w:rPr>
        <w:t>中类</w:t>
      </w:r>
      <w:r>
        <w:rPr>
          <w:rFonts w:ascii="仿宋" w:hAnsi="仿宋" w:eastAsia="仿宋" w:cs="仿宋_GB2312"/>
          <w:color w:val="000000" w:themeColor="text1"/>
          <w:sz w:val="32"/>
          <w:szCs w:val="32"/>
          <w14:textFill>
            <w14:solidFill>
              <w14:schemeClr w14:val="tx1"/>
            </w14:solidFill>
          </w14:textFill>
        </w:rPr>
        <w:t>6</w:t>
      </w:r>
      <w:r>
        <w:rPr>
          <w:rFonts w:hint="eastAsia" w:ascii="仿宋" w:hAnsi="仿宋" w:eastAsia="仿宋" w:cs="仿宋_GB2312"/>
          <w:color w:val="000000" w:themeColor="text1"/>
          <w:sz w:val="32"/>
          <w:szCs w:val="32"/>
          <w14:textFill>
            <w14:solidFill>
              <w14:schemeClr w14:val="tx1"/>
            </w14:solidFill>
          </w14:textFill>
        </w:rPr>
        <w:t>小类。</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2.清单所列产业不涉及由国家规划布局的产业（如核电、航空运输、跨流域调水等）。</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3.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与《指导目录》中限制类、淘汰类要求一致的，所涉及的产业不再在清单中重复列出。</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4.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5.本行政区域内的国家公园、世界文化自然遗产、生态保护红线、自然保护地、风景名胜区、饮用水水源保护区、水产种质资源保护区、</w:t>
      </w:r>
      <w:r>
        <w:rPr>
          <w:rFonts w:ascii="仿宋" w:hAnsi="仿宋" w:eastAsia="仿宋" w:cs="Times New Roman"/>
          <w:color w:val="000000" w:themeColor="text1"/>
          <w:sz w:val="32"/>
          <w:szCs w:val="32"/>
          <w14:textFill>
            <w14:solidFill>
              <w14:schemeClr w14:val="tx1"/>
            </w14:solidFill>
          </w14:textFill>
        </w:rPr>
        <w:t>I级保护林地</w:t>
      </w:r>
      <w:r>
        <w:rPr>
          <w:rFonts w:hint="eastAsia" w:ascii="仿宋" w:hAnsi="仿宋" w:eastAsia="仿宋" w:cs="Times New Roman"/>
          <w:color w:val="000000" w:themeColor="text1"/>
          <w:sz w:val="32"/>
          <w:szCs w:val="32"/>
          <w14:textFill>
            <w14:solidFill>
              <w14:schemeClr w14:val="tx1"/>
            </w14:solidFill>
          </w14:textFill>
        </w:rPr>
        <w:t>等区域的管控要求依照相关法律、法规、规定执行，不在清单表格中复述。</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6</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旅游开发</w:t>
      </w:r>
      <w:r>
        <w:rPr>
          <w:rFonts w:hint="eastAsia" w:ascii="仿宋" w:hAnsi="仿宋" w:eastAsia="仿宋" w:cs="Times New Roman"/>
          <w:color w:val="000000" w:themeColor="text1"/>
          <w:sz w:val="32"/>
          <w:szCs w:val="32"/>
          <w14:textFill>
            <w14:solidFill>
              <w14:schemeClr w14:val="tx1"/>
            </w14:solidFill>
          </w14:textFill>
        </w:rPr>
        <w:t>宜合理控制强度和范围，旅游景区应依据生态资源承载力确定游客规模。</w:t>
      </w:r>
    </w:p>
    <w:p>
      <w:pPr>
        <w:spacing w:line="620" w:lineRule="exact"/>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7.根据水源涵养型国家重点生态功能区建设要求，于负面清单施行之日起三个月内制定颁布严于国家、省市标准的地方污染物排放要求。本行政区域所有产业污染物排放管控均按地方污染物排放要求实施，不在清单表格中复述</w:t>
      </w:r>
      <w:r>
        <w:rPr>
          <w:rFonts w:hint="eastAsia" w:ascii="仿宋" w:hAnsi="仿宋" w:eastAsia="仿宋" w:cs="仿宋_GB2312"/>
          <w:color w:val="000000" w:themeColor="text1"/>
          <w:sz w:val="32"/>
          <w:szCs w:val="32"/>
          <w14:textFill>
            <w14:solidFill>
              <w14:schemeClr w14:val="tx1"/>
            </w14:solidFill>
          </w14:textFill>
        </w:rPr>
        <w:t>。</w:t>
      </w:r>
    </w:p>
    <w:p>
      <w:pPr>
        <w:spacing w:line="620" w:lineRule="exact"/>
        <w:ind w:firstLine="640" w:firstLineChars="200"/>
        <w:rPr>
          <w:rFonts w:ascii="仿宋" w:hAnsi="仿宋" w:eastAsia="仿宋" w:cs="仿宋_GB2312"/>
          <w:color w:val="000000" w:themeColor="text1"/>
          <w:sz w:val="32"/>
          <w:szCs w:val="32"/>
          <w14:textFill>
            <w14:solidFill>
              <w14:schemeClr w14:val="tx1"/>
            </w14:solidFill>
          </w14:textFill>
        </w:rPr>
      </w:pPr>
    </w:p>
    <w:p>
      <w:pPr>
        <w:spacing w:line="620" w:lineRule="exact"/>
        <w:ind w:firstLine="640" w:firstLineChars="200"/>
        <w:rPr>
          <w:rFonts w:ascii="仿宋" w:hAnsi="仿宋" w:eastAsia="仿宋" w:cs="Times New Roman"/>
          <w:color w:val="000000" w:themeColor="text1"/>
          <w:sz w:val="32"/>
          <w:szCs w:val="32"/>
          <w14:textFill>
            <w14:solidFill>
              <w14:schemeClr w14:val="tx1"/>
            </w14:solidFill>
          </w14:textFill>
        </w:rPr>
        <w:sectPr>
          <w:footerReference r:id="rId5" w:type="first"/>
          <w:pgSz w:w="11906" w:h="16838"/>
          <w:pgMar w:top="1440" w:right="1800" w:bottom="1440" w:left="1800" w:header="851" w:footer="992" w:gutter="0"/>
          <w:pgNumType w:start="1"/>
          <w:cols w:space="720" w:num="1"/>
          <w:titlePg/>
          <w:docGrid w:type="lines" w:linePitch="312" w:charSpace="0"/>
        </w:sectPr>
      </w:pPr>
    </w:p>
    <w:p>
      <w:pPr>
        <w:rPr>
          <w:rFonts w:ascii="方正小标宋简体" w:hAnsi="黑体" w:eastAsia="方正小标宋简体" w:cs="Times New Roman"/>
          <w:bCs/>
          <w:color w:val="000000" w:themeColor="text1"/>
          <w:sz w:val="44"/>
          <w:szCs w:val="44"/>
          <w14:textFill>
            <w14:solidFill>
              <w14:schemeClr w14:val="tx1"/>
            </w14:solidFill>
          </w14:textFill>
        </w:rPr>
      </w:pPr>
    </w:p>
    <w:tbl>
      <w:tblPr>
        <w:tblStyle w:val="17"/>
        <w:tblW w:w="14176" w:type="dxa"/>
        <w:tblInd w:w="-176" w:type="dxa"/>
        <w:tblLayout w:type="fixed"/>
        <w:tblCellMar>
          <w:top w:w="0" w:type="dxa"/>
          <w:left w:w="108" w:type="dxa"/>
          <w:bottom w:w="0" w:type="dxa"/>
          <w:right w:w="108" w:type="dxa"/>
        </w:tblCellMar>
      </w:tblPr>
      <w:tblGrid>
        <w:gridCol w:w="568"/>
        <w:gridCol w:w="976"/>
        <w:gridCol w:w="900"/>
        <w:gridCol w:w="1080"/>
        <w:gridCol w:w="11"/>
        <w:gridCol w:w="803"/>
        <w:gridCol w:w="992"/>
        <w:gridCol w:w="8846"/>
      </w:tblGrid>
      <w:tr>
        <w:tblPrEx>
          <w:tblCellMar>
            <w:top w:w="0" w:type="dxa"/>
            <w:left w:w="108" w:type="dxa"/>
            <w:bottom w:w="0" w:type="dxa"/>
            <w:right w:w="108" w:type="dxa"/>
          </w:tblCellMar>
        </w:tblPrEx>
        <w:trPr>
          <w:trHeight w:val="1080" w:hRule="atLeast"/>
          <w:tblHeader/>
        </w:trPr>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序号</w:t>
            </w:r>
          </w:p>
        </w:tc>
        <w:tc>
          <w:tcPr>
            <w:tcW w:w="976"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门类（代码及名称）</w:t>
            </w:r>
          </w:p>
        </w:tc>
        <w:tc>
          <w:tcPr>
            <w:tcW w:w="90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大类（代码及名称）</w:t>
            </w:r>
          </w:p>
        </w:tc>
        <w:tc>
          <w:tcPr>
            <w:tcW w:w="108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中类（代码及名称）</w:t>
            </w:r>
          </w:p>
        </w:tc>
        <w:tc>
          <w:tcPr>
            <w:tcW w:w="814"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小类（代码及名称）</w:t>
            </w:r>
          </w:p>
        </w:tc>
        <w:tc>
          <w:tcPr>
            <w:tcW w:w="992"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产业存在状况</w:t>
            </w:r>
          </w:p>
        </w:tc>
        <w:tc>
          <w:tcPr>
            <w:tcW w:w="8846"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Times New Roman"/>
                <w:b/>
                <w:bCs/>
                <w:kern w:val="0"/>
              </w:rPr>
            </w:pPr>
            <w:r>
              <w:rPr>
                <w:rFonts w:hint="eastAsia" w:ascii="宋体" w:hAnsi="宋体" w:cs="Times New Roman"/>
                <w:b/>
                <w:bCs/>
                <w:kern w:val="0"/>
              </w:rPr>
              <w:t>管控要求</w:t>
            </w:r>
          </w:p>
        </w:tc>
      </w:tr>
      <w:tr>
        <w:tblPrEx>
          <w:tblCellMar>
            <w:top w:w="0" w:type="dxa"/>
            <w:left w:w="108" w:type="dxa"/>
            <w:bottom w:w="0" w:type="dxa"/>
            <w:right w:w="108" w:type="dxa"/>
          </w:tblCellMar>
        </w:tblPrEx>
        <w:trPr>
          <w:trHeight w:val="479" w:hRule="atLeast"/>
        </w:trPr>
        <w:tc>
          <w:tcPr>
            <w:tcW w:w="14176" w:type="dxa"/>
            <w:gridSpan w:val="8"/>
            <w:tcBorders>
              <w:top w:val="nil"/>
              <w:left w:val="single" w:color="auto" w:sz="4" w:space="0"/>
              <w:bottom w:val="single" w:color="auto" w:sz="4" w:space="0"/>
              <w:right w:val="single" w:color="auto" w:sz="4" w:space="0"/>
            </w:tcBorders>
            <w:vAlign w:val="center"/>
          </w:tcPr>
          <w:p>
            <w:pPr>
              <w:widowControl/>
              <w:spacing w:line="276" w:lineRule="auto"/>
              <w:ind w:left="211" w:hanging="211" w:hangingChars="100"/>
              <w:jc w:val="left"/>
              <w:rPr>
                <w:rFonts w:ascii="宋体" w:hAnsi="宋体" w:cs="Times New Roman"/>
                <w:b/>
                <w:kern w:val="0"/>
              </w:rPr>
            </w:pPr>
            <w:r>
              <w:rPr>
                <w:rFonts w:hint="eastAsia" w:ascii="宋体" w:hAnsi="宋体" w:cs="Times New Roman"/>
                <w:b/>
                <w:kern w:val="0"/>
              </w:rPr>
              <w:t>限制类</w:t>
            </w:r>
          </w:p>
        </w:tc>
      </w:tr>
      <w:tr>
        <w:tblPrEx>
          <w:tblCellMar>
            <w:top w:w="0" w:type="dxa"/>
            <w:left w:w="108" w:type="dxa"/>
            <w:bottom w:w="0" w:type="dxa"/>
            <w:right w:w="108" w:type="dxa"/>
          </w:tblCellMar>
        </w:tblPrEx>
        <w:trPr>
          <w:trHeight w:val="163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A</w:t>
            </w:r>
            <w:r>
              <w:rPr>
                <w:rFonts w:hint="eastAsia" w:ascii="宋体" w:hAnsi="宋体" w:cs="Times New Roman"/>
                <w:kern w:val="0"/>
              </w:rPr>
              <w:t>农、林、牧、渔业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01</w:t>
            </w:r>
            <w:r>
              <w:rPr>
                <w:rFonts w:hint="eastAsia" w:ascii="宋体" w:hAnsi="宋体" w:cs="Times New Roman"/>
                <w:kern w:val="0"/>
              </w:rPr>
              <w:t>农业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CellMar>
            <w:top w:w="0" w:type="dxa"/>
            <w:left w:w="108" w:type="dxa"/>
            <w:bottom w:w="0" w:type="dxa"/>
            <w:right w:w="108" w:type="dxa"/>
          </w:tblCellMar>
        </w:tblPrEx>
        <w:trPr>
          <w:trHeight w:val="1002"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02</w:t>
            </w:r>
            <w:r>
              <w:rPr>
                <w:rFonts w:hint="eastAsia" w:ascii="宋体" w:hAnsi="宋体" w:cs="Times New Roman"/>
                <w:kern w:val="0"/>
              </w:rPr>
              <w:t>林业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022</w:t>
            </w:r>
            <w:r>
              <w:rPr>
                <w:rFonts w:hint="eastAsia" w:ascii="宋体" w:hAnsi="宋体" w:cs="Times New Roman"/>
                <w:kern w:val="0"/>
              </w:rPr>
              <w:t>造林和更新</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0220</w:t>
            </w:r>
            <w:r>
              <w:rPr>
                <w:rFonts w:hint="eastAsia" w:ascii="宋体" w:hAnsi="宋体" w:cs="Times New Roman"/>
                <w:kern w:val="0"/>
              </w:rPr>
              <w:t>造林和更新</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kern w:val="0"/>
              </w:rPr>
              <w:t>.</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ascii="宋体" w:hAnsi="宋体"/>
                <w:kern w:val="0"/>
              </w:rPr>
              <w:t>.</w:t>
            </w:r>
            <w:r>
              <w:rPr>
                <w:rFonts w:hint="eastAsia" w:ascii="宋体" w:hAnsi="宋体" w:cs="Times New Roman"/>
                <w:kern w:val="0"/>
              </w:rPr>
              <w:t>经济林建设必须落实水土保持措施；</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ascii="宋体" w:hAnsi="宋体"/>
                <w:kern w:val="0"/>
              </w:rPr>
              <w:t>.</w:t>
            </w:r>
            <w:r>
              <w:rPr>
                <w:rFonts w:hint="eastAsia" w:ascii="宋体" w:hAnsi="宋体" w:cs="Times New Roman"/>
                <w:kern w:val="0"/>
              </w:rPr>
              <w:t>不得种植桉树等高耗水速生林，现有高耗水速生林应在负面清单施行之日起3年内实施符合地方生态的树种替换。</w:t>
            </w:r>
          </w:p>
        </w:tc>
      </w:tr>
      <w:tr>
        <w:tblPrEx>
          <w:tblCellMar>
            <w:top w:w="0" w:type="dxa"/>
            <w:left w:w="108" w:type="dxa"/>
            <w:bottom w:w="0" w:type="dxa"/>
            <w:right w:w="108" w:type="dxa"/>
          </w:tblCellMar>
        </w:tblPrEx>
        <w:trPr>
          <w:trHeight w:val="1002"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024</w:t>
            </w:r>
            <w:r>
              <w:rPr>
                <w:rFonts w:hint="eastAsia" w:ascii="宋体" w:hAnsi="宋体" w:cs="Times New Roman"/>
                <w:kern w:val="0"/>
              </w:rPr>
              <w:t>木材和竹材采运</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0241</w:t>
            </w:r>
            <w:r>
              <w:rPr>
                <w:rFonts w:hint="eastAsia" w:ascii="宋体" w:hAnsi="宋体" w:cs="Times New Roman"/>
                <w:kern w:val="0"/>
              </w:rPr>
              <w:t>木材采运</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严禁天然林商业性采伐，严禁移植天然大树进城，禁止天然林皆伐改造，严格控制采伐天然阔叶林；禁止在坡度35°以上、省级以上公益林及水土流失重点预防区和治理区采挖林木；控制坡度 35°以上的商品林一次皆伐面积，限制坡度 25°</w:t>
            </w:r>
            <w:r>
              <w:rPr>
                <w:rFonts w:hint="eastAsia" w:ascii="宋体" w:hAnsi="宋体"/>
                <w:kern w:val="0"/>
              </w:rPr>
              <w:t>以上</w:t>
            </w:r>
            <w:r>
              <w:rPr>
                <w:rFonts w:hint="eastAsia" w:ascii="宋体" w:hAnsi="宋体" w:cs="Times New Roman"/>
                <w:kern w:val="0"/>
              </w:rPr>
              <w:t>和水土流失重点预防区和治理区低产（效）林皆伐改造面积；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对水源涵养林、水土保持林等防护林仅限进行抚育和更新性质的采伐；</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禁止公益林采伐（二级国家级公益林及以下公益林抚育和更新性质的采伐除外）；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未经依法批准，不得采伐、采集国家重点保护野生植物、珍贵树木和珍稀濒危植物；</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严格落实森林采伐限额管理制度，对采伐区和集材道应当采取防治水土流失的保护措施。</w:t>
            </w:r>
          </w:p>
        </w:tc>
      </w:tr>
      <w:tr>
        <w:tblPrEx>
          <w:tblCellMar>
            <w:top w:w="0" w:type="dxa"/>
            <w:left w:w="108" w:type="dxa"/>
            <w:bottom w:w="0" w:type="dxa"/>
            <w:right w:w="108" w:type="dxa"/>
          </w:tblCellMar>
        </w:tblPrEx>
        <w:trPr>
          <w:trHeight w:val="1387"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0242</w:t>
            </w:r>
            <w:r>
              <w:rPr>
                <w:rFonts w:hint="eastAsia" w:ascii="宋体" w:hAnsi="宋体" w:cs="Times New Roman"/>
                <w:kern w:val="0"/>
              </w:rPr>
              <w:t>竹材采运</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控制</w:t>
            </w:r>
            <w:r>
              <w:rPr>
                <w:rFonts w:hint="eastAsia" w:ascii="宋体" w:hAnsi="宋体" w:cs="Times New Roman"/>
                <w:kern w:val="0"/>
              </w:rPr>
              <w:t>坡度</w:t>
            </w:r>
            <w:r>
              <w:rPr>
                <w:rFonts w:hint="eastAsia" w:ascii="宋体" w:hAnsi="宋体"/>
                <w:kern w:val="0"/>
              </w:rPr>
              <w:t>35°以上商品竹林一次皆伐面积，限制</w:t>
            </w:r>
            <w:r>
              <w:rPr>
                <w:rFonts w:hint="eastAsia" w:ascii="宋体" w:hAnsi="宋体" w:cs="Times New Roman"/>
                <w:kern w:val="0"/>
              </w:rPr>
              <w:t>坡度</w:t>
            </w:r>
            <w:r>
              <w:rPr>
                <w:rFonts w:hint="eastAsia" w:ascii="宋体" w:hAnsi="宋体"/>
                <w:kern w:val="0"/>
              </w:rPr>
              <w:t xml:space="preserve"> 25°以上和水土流失重点预防区和治理区低产（效）竹林皆伐改造面积；</w:t>
            </w:r>
          </w:p>
          <w:p>
            <w:pPr>
              <w:widowControl/>
              <w:spacing w:line="276" w:lineRule="auto"/>
              <w:ind w:left="210" w:hanging="210" w:hangingChars="100"/>
              <w:jc w:val="left"/>
              <w:rPr>
                <w:rFonts w:ascii="宋体" w:hAnsi="宋体"/>
                <w:kern w:val="0"/>
              </w:rPr>
            </w:pPr>
            <w:r>
              <w:rPr>
                <w:rFonts w:ascii="宋体" w:hAnsi="宋体"/>
                <w:kern w:val="0"/>
              </w:rPr>
              <w:t>2.对水源涵养林、水土保持林等防护竹林仅限进行抚育和更新性质的采伐；</w:t>
            </w:r>
          </w:p>
          <w:p>
            <w:pPr>
              <w:widowControl/>
              <w:spacing w:line="276" w:lineRule="auto"/>
              <w:ind w:left="210" w:hanging="210" w:hangingChars="100"/>
              <w:jc w:val="left"/>
              <w:rPr>
                <w:rFonts w:ascii="宋体" w:hAnsi="宋体"/>
                <w:kern w:val="0"/>
              </w:rPr>
            </w:pPr>
            <w:r>
              <w:rPr>
                <w:rFonts w:ascii="宋体" w:hAnsi="宋体"/>
                <w:kern w:val="0"/>
              </w:rPr>
              <w:t>3.对采伐区和集材道应当采取</w:t>
            </w:r>
            <w:r>
              <w:rPr>
                <w:rFonts w:hint="eastAsia" w:ascii="宋体" w:hAnsi="宋体" w:cs="Times New Roman"/>
                <w:kern w:val="0"/>
              </w:rPr>
              <w:t>防治</w:t>
            </w:r>
            <w:r>
              <w:rPr>
                <w:rFonts w:ascii="宋体" w:hAnsi="宋体"/>
                <w:kern w:val="0"/>
              </w:rPr>
              <w:t>水土流失的保护措施。</w:t>
            </w:r>
          </w:p>
        </w:tc>
      </w:tr>
      <w:tr>
        <w:tblPrEx>
          <w:tblCellMar>
            <w:top w:w="0" w:type="dxa"/>
            <w:left w:w="108" w:type="dxa"/>
            <w:bottom w:w="0" w:type="dxa"/>
            <w:right w:w="108" w:type="dxa"/>
          </w:tblCellMar>
        </w:tblPrEx>
        <w:trPr>
          <w:trHeight w:val="37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03</w:t>
            </w:r>
            <w:r>
              <w:rPr>
                <w:rFonts w:hint="eastAsia" w:ascii="宋体" w:hAnsi="宋体" w:cs="Times New Roman"/>
                <w:kern w:val="0"/>
              </w:rPr>
              <w:t>畜</w:t>
            </w:r>
          </w:p>
          <w:p>
            <w:pPr>
              <w:widowControl/>
              <w:spacing w:line="276" w:lineRule="auto"/>
              <w:jc w:val="left"/>
              <w:rPr>
                <w:rFonts w:ascii="宋体" w:hAnsi="宋体" w:cs="Times New Roman"/>
                <w:kern w:val="0"/>
              </w:rPr>
            </w:pPr>
            <w:r>
              <w:rPr>
                <w:rFonts w:hint="eastAsia" w:ascii="宋体" w:hAnsi="宋体" w:cs="Times New Roman"/>
                <w:kern w:val="0"/>
              </w:rPr>
              <w:t>牧业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031</w:t>
            </w:r>
            <w:r>
              <w:rPr>
                <w:rFonts w:hint="eastAsia" w:ascii="宋体" w:hAnsi="宋体" w:cs="Times New Roman"/>
                <w:kern w:val="0"/>
              </w:rPr>
              <w:t>牲畜饲养</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1"/>
              </w:numPr>
              <w:snapToGrid w:val="0"/>
              <w:spacing w:line="276" w:lineRule="auto"/>
              <w:ind w:left="210" w:hanging="210" w:hangingChars="100"/>
              <w:jc w:val="left"/>
              <w:rPr>
                <w:rFonts w:ascii="宋体" w:hAnsi="宋体"/>
                <w:kern w:val="0"/>
              </w:rPr>
            </w:pPr>
            <w:r>
              <w:rPr>
                <w:rFonts w:hint="eastAsia" w:ascii="宋体" w:hAnsi="宋体"/>
                <w:kern w:val="0"/>
              </w:rPr>
              <w:t>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非禁养区内应配套建设排泄物无害化资源化处理设施，不得直接排放；新、扩、改建的畜禽养殖场必须执行环境影响评价制度、环保“三同时”制度和污染物排污许可证制度；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区域内牲畜排泄物资源化利用和病死动物无害化处理率不得低于</w:t>
            </w:r>
            <w:r>
              <w:rPr>
                <w:rFonts w:ascii="宋体" w:hAnsi="宋体"/>
                <w:kern w:val="0"/>
              </w:rPr>
              <w:t>98%</w:t>
            </w:r>
            <w:r>
              <w:rPr>
                <w:rFonts w:hint="eastAsia" w:ascii="宋体" w:hAnsi="宋体"/>
                <w:kern w:val="0"/>
              </w:rPr>
              <w:t>；</w:t>
            </w:r>
          </w:p>
          <w:p>
            <w:pPr>
              <w:widowControl/>
              <w:spacing w:line="276" w:lineRule="auto"/>
              <w:ind w:left="210" w:hanging="210" w:hangingChars="100"/>
              <w:jc w:val="left"/>
              <w:rPr>
                <w:rFonts w:ascii="宋体" w:hAnsi="宋体" w:cs="Times New Roman"/>
                <w:kern w:val="0"/>
              </w:rPr>
            </w:pPr>
            <w:r>
              <w:rPr>
                <w:rFonts w:hint="eastAsia" w:ascii="宋体" w:hAnsi="宋体"/>
                <w:kern w:val="0"/>
              </w:rPr>
              <w:t>4.禁止使用国家已明令禁止使用的兽药或物质。</w:t>
            </w:r>
          </w:p>
        </w:tc>
      </w:tr>
      <w:tr>
        <w:tblPrEx>
          <w:tblCellMar>
            <w:top w:w="0" w:type="dxa"/>
            <w:left w:w="108" w:type="dxa"/>
            <w:bottom w:w="0" w:type="dxa"/>
            <w:right w:w="108" w:type="dxa"/>
          </w:tblCellMar>
        </w:tblPrEx>
        <w:trPr>
          <w:trHeight w:val="563"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032</w:t>
            </w:r>
            <w:r>
              <w:rPr>
                <w:rFonts w:hint="eastAsia" w:ascii="宋体" w:hAnsi="宋体" w:cs="Times New Roman"/>
                <w:kern w:val="0"/>
              </w:rPr>
              <w:t>家禽饲养</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kern w:val="0"/>
              </w:rPr>
            </w:pPr>
            <w:r>
              <w:rPr>
                <w:rFonts w:hint="eastAsia" w:ascii="宋体" w:hAnsi="宋体"/>
                <w:kern w:val="0"/>
              </w:rPr>
              <w:t>1.禁养区内禁止规模化养殖，现有养殖场和养殖小区应立即依法关闭或搬迁；严禁在天然林地和生态公益林中的有林地上建设</w:t>
            </w:r>
            <w:r>
              <w:rPr>
                <w:rFonts w:hint="eastAsia" w:ascii="宋体" w:hAnsi="宋体"/>
                <w:kern w:val="0"/>
                <w:highlight w:val="none"/>
              </w:rPr>
              <w:t>家禽</w:t>
            </w:r>
            <w:r>
              <w:rPr>
                <w:rFonts w:hint="eastAsia" w:ascii="宋体" w:hAnsi="宋体"/>
                <w:kern w:val="0"/>
              </w:rPr>
              <w:t>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区域内家禽排泄物资源化利用和病死动物无害化处理率不得低于</w:t>
            </w:r>
            <w:r>
              <w:rPr>
                <w:rFonts w:ascii="宋体" w:hAnsi="宋体"/>
                <w:kern w:val="0"/>
              </w:rPr>
              <w:t>98%</w:t>
            </w:r>
            <w:r>
              <w:rPr>
                <w:rFonts w:hint="eastAsia" w:ascii="宋体" w:hAnsi="宋体"/>
                <w:kern w:val="0"/>
              </w:rPr>
              <w:t>；</w:t>
            </w:r>
          </w:p>
          <w:p>
            <w:pPr>
              <w:widowControl/>
              <w:spacing w:line="276" w:lineRule="auto"/>
              <w:ind w:left="210" w:hanging="210" w:hangingChars="100"/>
              <w:jc w:val="left"/>
              <w:rPr>
                <w:rFonts w:ascii="宋体" w:hAnsi="宋体" w:cs="Times New Roman"/>
                <w:kern w:val="0"/>
              </w:rPr>
            </w:pPr>
            <w:r>
              <w:rPr>
                <w:rFonts w:hint="eastAsia" w:ascii="宋体" w:hAnsi="宋体"/>
                <w:kern w:val="0"/>
              </w:rPr>
              <w:t>4.禁止使用国家已明令禁止使用的兽药或物质。</w:t>
            </w:r>
          </w:p>
        </w:tc>
      </w:tr>
      <w:tr>
        <w:tblPrEx>
          <w:tblCellMar>
            <w:top w:w="0" w:type="dxa"/>
            <w:left w:w="108" w:type="dxa"/>
            <w:bottom w:w="0" w:type="dxa"/>
            <w:right w:w="108" w:type="dxa"/>
          </w:tblCellMar>
        </w:tblPrEx>
        <w:trPr>
          <w:trHeight w:val="1231"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04</w:t>
            </w:r>
            <w:r>
              <w:rPr>
                <w:rFonts w:hint="eastAsia" w:ascii="宋体" w:hAnsi="宋体" w:cs="Times New Roman"/>
                <w:kern w:val="0"/>
              </w:rPr>
              <w:t>渔业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041</w:t>
            </w:r>
            <w:r>
              <w:rPr>
                <w:rFonts w:hint="eastAsia" w:ascii="宋体" w:hAnsi="宋体" w:cs="Times New Roman"/>
                <w:kern w:val="0"/>
              </w:rPr>
              <w:t>水产养殖</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0412</w:t>
            </w:r>
            <w:r>
              <w:rPr>
                <w:rFonts w:hint="eastAsia" w:ascii="宋体" w:hAnsi="宋体" w:cs="Times New Roman"/>
                <w:kern w:val="0"/>
              </w:rPr>
              <w:t>内陆养殖</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pStyle w:val="80"/>
              <w:widowControl/>
              <w:numPr>
                <w:ilvl w:val="0"/>
                <w:numId w:val="2"/>
              </w:numPr>
              <w:spacing w:line="276" w:lineRule="auto"/>
              <w:ind w:left="210" w:hanging="210" w:firstLineChars="0"/>
              <w:jc w:val="left"/>
              <w:rPr>
                <w:rFonts w:ascii="宋体" w:hAnsi="宋体" w:cs="宋体"/>
                <w:kern w:val="0"/>
              </w:rPr>
            </w:pPr>
            <w:r>
              <w:rPr>
                <w:rFonts w:hint="eastAsia" w:ascii="宋体" w:hAnsi="宋体" w:cs="宋体"/>
                <w:kern w:val="0"/>
              </w:rPr>
              <w:t>禁止不符合生态养殖要求的湖泊、水库投饵网箱养殖；</w:t>
            </w:r>
          </w:p>
          <w:p>
            <w:pPr>
              <w:pStyle w:val="80"/>
              <w:widowControl/>
              <w:numPr>
                <w:ilvl w:val="0"/>
                <w:numId w:val="2"/>
              </w:numPr>
              <w:spacing w:line="276" w:lineRule="auto"/>
              <w:ind w:left="210" w:hanging="210" w:firstLineChars="0"/>
              <w:jc w:val="left"/>
              <w:rPr>
                <w:rFonts w:ascii="宋体" w:hAnsi="宋体"/>
                <w:kern w:val="0"/>
              </w:rPr>
            </w:pPr>
            <w:r>
              <w:rPr>
                <w:rFonts w:hint="eastAsia" w:ascii="宋体" w:hAnsi="宋体" w:cs="宋体"/>
                <w:kern w:val="0"/>
              </w:rPr>
              <w:t>禁养区内现有投饵网箱养殖</w:t>
            </w:r>
            <w:r>
              <w:rPr>
                <w:rFonts w:hint="eastAsia" w:ascii="宋体" w:hAnsi="宋体"/>
                <w:kern w:val="0"/>
              </w:rPr>
              <w:t>在负面清单施行之日起3年内</w:t>
            </w:r>
            <w:r>
              <w:rPr>
                <w:rFonts w:hint="eastAsia" w:ascii="宋体" w:hAnsi="宋体" w:cs="宋体"/>
                <w:kern w:val="0"/>
              </w:rPr>
              <w:t>完成清退。</w:t>
            </w:r>
          </w:p>
        </w:tc>
      </w:tr>
      <w:tr>
        <w:tblPrEx>
          <w:tblCellMar>
            <w:top w:w="0" w:type="dxa"/>
            <w:left w:w="108" w:type="dxa"/>
            <w:bottom w:w="0" w:type="dxa"/>
            <w:right w:w="108" w:type="dxa"/>
          </w:tblCellMar>
        </w:tblPrEx>
        <w:trPr>
          <w:trHeight w:val="1237"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r>
              <w:rPr>
                <w:rFonts w:ascii="宋体" w:hAnsi="宋体" w:cs="Times New Roman"/>
                <w:kern w:val="0"/>
              </w:rPr>
              <w:t>B</w:t>
            </w:r>
            <w:r>
              <w:rPr>
                <w:rFonts w:hint="eastAsia" w:ascii="宋体" w:hAnsi="宋体" w:cs="Times New Roman"/>
                <w:kern w:val="0"/>
              </w:rPr>
              <w:t>采矿业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08黑色金属矿采选业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081</w:t>
            </w:r>
            <w:r>
              <w:rPr>
                <w:rFonts w:hint="eastAsia" w:ascii="宋体" w:hAnsi="宋体" w:cs="Times New Roman"/>
                <w:kern w:val="0"/>
              </w:rPr>
              <w:t>铁矿采选</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0810</w:t>
            </w:r>
            <w:r>
              <w:rPr>
                <w:rFonts w:hint="eastAsia" w:ascii="宋体" w:hAnsi="宋体" w:cs="Times New Roman"/>
                <w:kern w:val="0"/>
              </w:rPr>
              <w:t>铁矿采选</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限制新增铁矿采选矿山数量，新建铁矿采选矿山开采规模不得低于3</w:t>
            </w:r>
            <w:r>
              <w:rPr>
                <w:rFonts w:ascii="宋体" w:hAnsi="宋体" w:cs="Times New Roman"/>
                <w:kern w:val="0"/>
              </w:rPr>
              <w:t>0</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4.现有及新建项目的铁矿采选取水量</w:t>
            </w:r>
            <w:r>
              <w:rPr>
                <w:rFonts w:ascii="宋体" w:hAnsi="宋体" w:cs="Times New Roman"/>
                <w:kern w:val="0"/>
              </w:rPr>
              <w:t>不得高于</w:t>
            </w:r>
            <w:r>
              <w:rPr>
                <w:rFonts w:hint="eastAsia" w:ascii="宋体" w:hAnsi="宋体" w:cs="Times New Roman"/>
                <w:kern w:val="0"/>
              </w:rPr>
              <w:t>0.5立方米/吨；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新建铁矿采选项目清洁生产水平不得低于清洁生产国内先进水平，现有未达到清洁生产国内先进水平的矿山企业，应在负面清单施行之日起3年内完成升级改造，矿区要符合绿色矿山要求；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CellMar>
            <w:top w:w="0" w:type="dxa"/>
            <w:left w:w="108" w:type="dxa"/>
            <w:bottom w:w="0" w:type="dxa"/>
            <w:right w:w="108" w:type="dxa"/>
          </w:tblCellMar>
        </w:tblPrEx>
        <w:trPr>
          <w:trHeight w:val="115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09</w:t>
            </w:r>
            <w:r>
              <w:rPr>
                <w:rFonts w:hint="eastAsia" w:ascii="宋体" w:hAnsi="宋体" w:cs="Times New Roman"/>
                <w:kern w:val="0"/>
              </w:rPr>
              <w:t>有色金属矿采选业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091</w:t>
            </w:r>
            <w:r>
              <w:rPr>
                <w:rFonts w:hint="eastAsia" w:ascii="宋体" w:hAnsi="宋体" w:cs="Times New Roman"/>
                <w:kern w:val="0"/>
              </w:rPr>
              <w:t>常用有色金属采选</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0912</w:t>
            </w:r>
            <w:r>
              <w:rPr>
                <w:rFonts w:hint="eastAsia" w:ascii="宋体" w:hAnsi="宋体" w:cs="Times New Roman"/>
                <w:kern w:val="0"/>
              </w:rPr>
              <w:t>铅锌矿采选</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限制新增铅锌矿采选矿山数量，新建铅锌矿采选矿山开采规模不得低于</w:t>
            </w:r>
            <w:r>
              <w:rPr>
                <w:rFonts w:ascii="宋体" w:hAnsi="宋体" w:cs="Times New Roman"/>
                <w:kern w:val="0"/>
              </w:rPr>
              <w:t>10万</w:t>
            </w:r>
            <w:r>
              <w:rPr>
                <w:rFonts w:hint="eastAsia" w:ascii="宋体" w:hAnsi="宋体" w:cs="Times New Roman"/>
                <w:kern w:val="0"/>
              </w:rPr>
              <w:t>吨</w:t>
            </w:r>
            <w:r>
              <w:rPr>
                <w:rFonts w:ascii="宋体" w:hAnsi="宋体" w:cs="Times New Roman"/>
                <w:kern w:val="0"/>
              </w:rPr>
              <w:t>/</w:t>
            </w:r>
            <w:r>
              <w:rPr>
                <w:rFonts w:hint="eastAsia" w:ascii="宋体" w:hAnsi="宋体" w:cs="Times New Roman"/>
                <w:kern w:val="0"/>
              </w:rPr>
              <w:t>年，铅选矿回收率不得低于</w:t>
            </w:r>
            <w:r>
              <w:rPr>
                <w:rFonts w:ascii="宋体" w:hAnsi="宋体" w:cs="Times New Roman"/>
                <w:kern w:val="0"/>
              </w:rPr>
              <w:t>80%</w:t>
            </w:r>
            <w:r>
              <w:rPr>
                <w:rFonts w:hint="eastAsia" w:ascii="宋体" w:hAnsi="宋体" w:cs="Times New Roman"/>
                <w:kern w:val="0"/>
              </w:rPr>
              <w:t>，锌选矿回收率不得低于</w:t>
            </w:r>
            <w:r>
              <w:rPr>
                <w:rFonts w:ascii="宋体" w:hAnsi="宋体" w:cs="Times New Roman"/>
                <w:kern w:val="0"/>
              </w:rPr>
              <w:t>82%</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；现有低于上述规模和指标的矿山企业，应在负面清单施行之日起3年内完成升级改造或关停并转；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4.现有及新建项目的铅锌矿采选 取水量</w:t>
            </w:r>
            <w:r>
              <w:rPr>
                <w:rFonts w:ascii="宋体" w:hAnsi="宋体" w:cs="Times New Roman"/>
                <w:kern w:val="0"/>
              </w:rPr>
              <w:t>不得高于</w:t>
            </w:r>
            <w:r>
              <w:rPr>
                <w:rFonts w:hint="eastAsia" w:ascii="宋体" w:hAnsi="宋体" w:cs="Times New Roman"/>
                <w:kern w:val="0"/>
              </w:rPr>
              <w:t>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w:t>
            </w:r>
            <w:r>
              <w:rPr>
                <w:rFonts w:hint="eastAsia" w:ascii="宋体" w:hAnsi="宋体" w:cs="Times New Roman"/>
              </w:rPr>
              <w:t>铅锌</w:t>
            </w:r>
            <w:r>
              <w:rPr>
                <w:rFonts w:hint="eastAsia" w:ascii="宋体" w:hAnsi="宋体" w:cs="Times New Roman"/>
                <w:kern w:val="0"/>
              </w:rPr>
              <w:t>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10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0919</w:t>
            </w:r>
            <w:r>
              <w:rPr>
                <w:rFonts w:hint="eastAsia" w:ascii="宋体" w:hAnsi="宋体" w:cs="Times New Roman"/>
                <w:kern w:val="0"/>
              </w:rPr>
              <w:t>其他常用有色金属矿采选</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限制新增其他常用有色金属矿采选矿山数量，新建其他常用有色金属矿采选矿山选矿回收率不得低于80</w:t>
            </w:r>
            <w:r>
              <w:rPr>
                <w:rFonts w:ascii="宋体" w:hAnsi="宋体" w:cs="Times New Roman"/>
                <w:kern w:val="0"/>
              </w:rPr>
              <w:t>%</w:t>
            </w:r>
            <w:r>
              <w:rPr>
                <w:rFonts w:hint="eastAsia" w:ascii="宋体" w:hAnsi="宋体" w:cs="Times New Roman"/>
                <w:kern w:val="0"/>
              </w:rPr>
              <w:t>，露天矿山开采回采率不得低于95</w:t>
            </w:r>
            <w:r>
              <w:rPr>
                <w:rFonts w:ascii="宋体" w:hAnsi="宋体" w:cs="Times New Roman"/>
                <w:kern w:val="0"/>
              </w:rPr>
              <w:t>%</w:t>
            </w:r>
            <w:r>
              <w:rPr>
                <w:rFonts w:hint="eastAsia" w:ascii="宋体" w:hAnsi="宋体" w:cs="Times New Roman"/>
                <w:kern w:val="0"/>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新建其他常用有色金属矿采选项目清洁生产水平不得低于清洁生产国内先进水平，现有未达到清洁生产国内先进水平的矿山企业，应在负面清单施行之日起3年内完成升级改造，矿区要符合绿色矿山要求；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rPr>
            </w:pPr>
            <w:r>
              <w:rPr>
                <w:rFonts w:hint="eastAsia" w:ascii="宋体" w:hAnsi="宋体" w:cs="Times New Roman"/>
                <w:kern w:val="0"/>
              </w:rPr>
              <w:t>5.对关停的矿山企业，按照谁破坏谁治理的原则进行矿山地质环境恢复治理。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11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092</w:t>
            </w:r>
            <w:r>
              <w:rPr>
                <w:rFonts w:hint="eastAsia" w:ascii="宋体" w:hAnsi="宋体" w:cs="Times New Roman"/>
                <w:kern w:val="0"/>
              </w:rPr>
              <w:t>贵金属矿采选</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0921</w:t>
            </w:r>
            <w:r>
              <w:rPr>
                <w:rFonts w:hint="eastAsia" w:ascii="宋体" w:hAnsi="宋体" w:cs="Times New Roman"/>
                <w:kern w:val="0"/>
              </w:rPr>
              <w:t>金矿采选</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2.限制新增金矿采选矿山项目，新建金矿采选矿山开采规模不得低于</w:t>
            </w:r>
            <w:r>
              <w:rPr>
                <w:rFonts w:ascii="宋体" w:hAnsi="宋体" w:cs="Times New Roman"/>
                <w:kern w:val="0"/>
              </w:rPr>
              <w:t>3</w:t>
            </w:r>
            <w:r>
              <w:rPr>
                <w:rFonts w:hint="eastAsia" w:ascii="宋体" w:hAnsi="宋体" w:cs="Times New Roman"/>
                <w:kern w:val="0"/>
              </w:rPr>
              <w:t>万吨/年，现有低于上述规模的矿山企业，应在负面清单施行之日起3年内完成升级改造或关停并转；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3.新建金矿采选矿山不得采用混汞提金等生产工艺，现有采用混汞提金等生产工艺企业，需在负面清单施行之日起3年内完成升级改造或关停并转；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5.现有及新建项目的</w:t>
            </w:r>
            <w:r>
              <w:rPr>
                <w:rFonts w:ascii="宋体" w:hAnsi="宋体" w:cs="Times New Roman"/>
                <w:kern w:val="0"/>
              </w:rPr>
              <w:t>金矿采选</w:t>
            </w:r>
            <w:r>
              <w:rPr>
                <w:rFonts w:hint="eastAsia" w:ascii="宋体" w:hAnsi="宋体" w:cs="Times New Roman"/>
                <w:kern w:val="0"/>
              </w:rPr>
              <w:t>取水量</w:t>
            </w:r>
            <w:r>
              <w:rPr>
                <w:rFonts w:ascii="宋体" w:hAnsi="宋体" w:cs="Times New Roman"/>
                <w:kern w:val="0"/>
              </w:rPr>
              <w:t>不得高于</w:t>
            </w:r>
            <w:r>
              <w:rPr>
                <w:rFonts w:hint="eastAsia" w:ascii="宋体" w:hAnsi="宋体" w:cs="Times New Roman"/>
                <w:kern w:val="0"/>
              </w:rPr>
              <w:t>60立方米/公斤；</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w:t>
            </w:r>
            <w:r>
              <w:rPr>
                <w:rFonts w:ascii="宋体" w:hAnsi="宋体" w:cs="Times New Roman"/>
                <w:kern w:val="0"/>
              </w:rPr>
              <w:t>.</w:t>
            </w:r>
            <w:r>
              <w:rPr>
                <w:rFonts w:hint="eastAsia" w:ascii="宋体" w:hAnsi="宋体" w:cs="Times New Roman"/>
                <w:kern w:val="0"/>
              </w:rPr>
              <w:t>新建金矿采选项目清洁生产水平不得低于清洁生产国内先进水平，现有未达到清洁生产国内先进水平的矿山企业，应在负面清单施行之日起3年内完成升级改造，矿区要符合绿色矿山要求；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rPr>
            </w:pPr>
            <w:r>
              <w:rPr>
                <w:rFonts w:hint="eastAsia" w:ascii="宋体" w:hAnsi="宋体" w:cs="Times New Roman"/>
                <w:kern w:val="0"/>
              </w:rPr>
              <w:t>7.对关停的矿山企业，按照谁破坏谁治理的原则进行矿山地质环境恢复治理。</w:t>
            </w:r>
          </w:p>
        </w:tc>
      </w:tr>
      <w:tr>
        <w:tblPrEx>
          <w:tblCellMar>
            <w:top w:w="0" w:type="dxa"/>
            <w:left w:w="108" w:type="dxa"/>
            <w:bottom w:w="0" w:type="dxa"/>
            <w:right w:w="108" w:type="dxa"/>
          </w:tblCellMar>
        </w:tblPrEx>
        <w:trPr>
          <w:trHeight w:val="726"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10非金属矿采选业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101</w:t>
            </w:r>
            <w:r>
              <w:rPr>
                <w:rFonts w:hint="eastAsia" w:ascii="宋体" w:hAnsi="宋体" w:cs="Times New Roman"/>
                <w:kern w:val="0"/>
              </w:rPr>
              <w:t>土砂石开采</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1012</w:t>
            </w:r>
            <w:r>
              <w:rPr>
                <w:rFonts w:hint="eastAsia" w:ascii="宋体" w:hAnsi="宋体" w:cs="Times New Roman"/>
                <w:kern w:val="0"/>
              </w:rPr>
              <w:t>建筑装饰用石开采</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新建饰面用花岗岩矿山的开采规模不得低于</w:t>
            </w:r>
            <w:r>
              <w:rPr>
                <w:rFonts w:ascii="宋体" w:hAnsi="宋体" w:cs="Times New Roman"/>
                <w:kern w:val="0"/>
              </w:rPr>
              <w:t>3</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年，新建普通建筑石料矿山的开采规模不得低于15万吨</w:t>
            </w:r>
            <w:r>
              <w:rPr>
                <w:rFonts w:ascii="宋体" w:hAnsi="宋体" w:cs="Times New Roman"/>
                <w:kern w:val="0"/>
              </w:rPr>
              <w:t>/</w:t>
            </w:r>
            <w:r>
              <w:rPr>
                <w:rFonts w:hint="eastAsia" w:ascii="宋体" w:hAnsi="宋体" w:cs="Times New Roman"/>
                <w:kern w:val="0"/>
              </w:rPr>
              <w:t>年，现有低于上述规模的企业，应在负面清单施行之日起3年内完成升级改造或关停并转；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jc w:val="left"/>
              <w:rPr>
                <w:rFonts w:ascii="宋体" w:hAnsi="宋体" w:cs="Times New Roman"/>
                <w:kern w:val="0"/>
              </w:rPr>
            </w:pPr>
            <w:r>
              <w:rPr>
                <w:rFonts w:ascii="宋体" w:hAnsi="宋体" w:cs="Times New Roman"/>
                <w:kern w:val="0"/>
              </w:rPr>
              <w:t>4.</w:t>
            </w:r>
            <w:r>
              <w:rPr>
                <w:rFonts w:hint="eastAsia" w:ascii="宋体" w:hAnsi="宋体" w:cs="Times New Roman"/>
                <w:kern w:val="0"/>
              </w:rPr>
              <w:t>现有及新建项目的</w:t>
            </w:r>
            <w:r>
              <w:rPr>
                <w:rFonts w:ascii="宋体" w:hAnsi="宋体" w:cs="Times New Roman"/>
                <w:kern w:val="0"/>
              </w:rPr>
              <w:t>建筑石料</w:t>
            </w:r>
            <w:r>
              <w:rPr>
                <w:rFonts w:hint="eastAsia" w:ascii="宋体" w:hAnsi="宋体" w:cs="Times New Roman"/>
                <w:kern w:val="0"/>
              </w:rPr>
              <w:t>取水量</w:t>
            </w:r>
            <w:r>
              <w:rPr>
                <w:rFonts w:ascii="宋体" w:hAnsi="宋体" w:cs="Times New Roman"/>
                <w:kern w:val="0"/>
              </w:rPr>
              <w:t>不得高于0.</w:t>
            </w:r>
            <w:r>
              <w:rPr>
                <w:rFonts w:hint="eastAsia" w:ascii="宋体" w:hAnsi="宋体" w:cs="Times New Roman"/>
                <w:kern w:val="0"/>
              </w:rPr>
              <w:t>4立方米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5.新建建筑装饰用石开采项目清洁生产水平不得低于清洁生产国内先进水平，现有未达到清洁生产国内先进水平的矿山企业，应在负面清单施行之日起3年内完成升级改造，矿区要符合绿色矿山要求；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w:t>
            </w:r>
            <w:r>
              <w:rPr>
                <w:rFonts w:ascii="宋体" w:hAnsi="宋体" w:cs="Times New Roman"/>
                <w:kern w:val="0"/>
              </w:rPr>
              <w:t>.</w:t>
            </w:r>
            <w:r>
              <w:rPr>
                <w:rFonts w:hint="eastAsia" w:ascii="宋体" w:hAnsi="宋体" w:cs="Times New Roman"/>
                <w:kern w:val="0"/>
              </w:rPr>
              <w:t>对关停的矿山企业，按照谁破坏谁治理的原则进行矿山地质环境恢复治理。</w:t>
            </w:r>
          </w:p>
        </w:tc>
      </w:tr>
      <w:tr>
        <w:tblPrEx>
          <w:tblCellMar>
            <w:top w:w="0" w:type="dxa"/>
            <w:left w:w="108" w:type="dxa"/>
            <w:bottom w:w="0" w:type="dxa"/>
            <w:right w:w="108" w:type="dxa"/>
          </w:tblCellMar>
        </w:tblPrEx>
        <w:trPr>
          <w:trHeight w:val="70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1013</w:t>
            </w:r>
            <w:r>
              <w:rPr>
                <w:rFonts w:hint="eastAsia" w:ascii="宋体" w:hAnsi="宋体" w:cs="Times New Roman"/>
                <w:kern w:val="0"/>
              </w:rPr>
              <w:t>耐火土石开采</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新建耐火土石开采矿山开采规模不得低于</w:t>
            </w:r>
            <w:r>
              <w:rPr>
                <w:rFonts w:ascii="宋体" w:hAnsi="宋体" w:cs="Times New Roman"/>
                <w:kern w:val="0"/>
              </w:rPr>
              <w:t>1</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年，露天开采矿规模不得低于</w:t>
            </w:r>
            <w:r>
              <w:rPr>
                <w:rFonts w:ascii="宋体" w:hAnsi="宋体" w:cs="Times New Roman"/>
                <w:kern w:val="0"/>
              </w:rPr>
              <w:t>5</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年，现有低于上述规模的企业，应进行技术改造升级或关停并转；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新建耐火土石开采项目清洁生产水平不得低于清洁生产国内先进水平，现有未达到清洁生产国内先进水平的矿山企业，应在负面清单施行之日起3年内完成升级改造，矿区要符合绿色矿山要求；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CellMar>
            <w:top w:w="0" w:type="dxa"/>
            <w:left w:w="108" w:type="dxa"/>
            <w:bottom w:w="0" w:type="dxa"/>
            <w:right w:w="108" w:type="dxa"/>
          </w:tblCellMar>
        </w:tblPrEx>
        <w:trPr>
          <w:trHeight w:val="84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1019</w:t>
            </w:r>
            <w:r>
              <w:rPr>
                <w:rFonts w:hint="eastAsia" w:ascii="宋体" w:hAnsi="宋体" w:cs="Times New Roman"/>
                <w:kern w:val="0"/>
              </w:rPr>
              <w:t>粘土及其他土砂石开采</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在负面清单施行之日起3年内</w:t>
            </w:r>
            <w:r>
              <w:rPr>
                <w:rFonts w:ascii="宋体" w:hAnsi="宋体" w:cs="Times New Roman"/>
                <w:kern w:val="0"/>
              </w:rPr>
              <w:t>关停砖瓦用粘土矿山</w:t>
            </w:r>
            <w:r>
              <w:rPr>
                <w:rFonts w:hint="eastAsia" w:ascii="宋体" w:hAnsi="宋体" w:cs="Times New Roman"/>
                <w:kern w:val="0"/>
              </w:rPr>
              <w:t>，</w:t>
            </w:r>
            <w:r>
              <w:rPr>
                <w:rFonts w:ascii="宋体" w:hAnsi="宋体" w:cs="Times New Roman"/>
              </w:rPr>
              <w:t>对矿山废弃地、尾矿进行生态修复</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到在负面清单施行之日起3年内，市域内瓷土开采量总量控制在</w:t>
            </w:r>
            <w:r>
              <w:rPr>
                <w:rFonts w:ascii="宋体" w:hAnsi="宋体" w:cs="Times New Roman"/>
                <w:kern w:val="0"/>
              </w:rPr>
              <w:t>10</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年，单矿开采规模不得低于</w:t>
            </w:r>
            <w:r>
              <w:rPr>
                <w:rFonts w:ascii="宋体" w:hAnsi="宋体" w:cs="Times New Roman"/>
                <w:kern w:val="0"/>
              </w:rPr>
              <w:t>1000</w:t>
            </w:r>
            <w:r>
              <w:rPr>
                <w:rFonts w:hint="eastAsia" w:ascii="宋体" w:hAnsi="宋体" w:cs="Times New Roman"/>
                <w:kern w:val="0"/>
              </w:rPr>
              <w:t>吨</w:t>
            </w:r>
            <w:r>
              <w:rPr>
                <w:rFonts w:ascii="宋体" w:hAnsi="宋体" w:cs="Times New Roman"/>
                <w:kern w:val="0"/>
              </w:rPr>
              <w:t>/</w:t>
            </w:r>
            <w:r>
              <w:rPr>
                <w:rFonts w:hint="eastAsia" w:ascii="宋体" w:hAnsi="宋体" w:cs="Times New Roman"/>
                <w:kern w:val="0"/>
              </w:rPr>
              <w:t>年，现有低于此规模的采矿点依据矿产资源量，应在负面清单施行之日起3年内，进行升级改造或关停并转；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CellMar>
            <w:top w:w="0" w:type="dxa"/>
            <w:left w:w="108" w:type="dxa"/>
            <w:bottom w:w="0" w:type="dxa"/>
            <w:right w:w="108" w:type="dxa"/>
          </w:tblCellMar>
        </w:tblPrEx>
        <w:trPr>
          <w:trHeight w:val="52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102</w:t>
            </w:r>
            <w:r>
              <w:rPr>
                <w:rFonts w:hint="eastAsia" w:ascii="宋体" w:hAnsi="宋体" w:cs="Times New Roman"/>
                <w:kern w:val="0"/>
              </w:rPr>
              <w:t>化学矿开采</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1020</w:t>
            </w:r>
            <w:r>
              <w:rPr>
                <w:rFonts w:hint="eastAsia" w:ascii="宋体" w:hAnsi="宋体" w:cs="Times New Roman"/>
                <w:kern w:val="0"/>
              </w:rPr>
              <w:t>化学矿开采</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新建化学矿开采项目清洁生产水平不得低于清洁生产国内先进水平，现有未达到清洁生产国内先进水平的矿山企业，应在负面清单施行之日起3年内完成升级改造，矿区要符合绿色矿山要求；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109</w:t>
            </w:r>
            <w:r>
              <w:rPr>
                <w:rFonts w:hint="eastAsia" w:ascii="宋体" w:hAnsi="宋体" w:cs="Times New Roman"/>
                <w:kern w:val="0"/>
              </w:rPr>
              <w:t>石棉及其他非金属矿采选</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1099</w:t>
            </w:r>
            <w:r>
              <w:rPr>
                <w:rFonts w:hint="eastAsia" w:ascii="宋体" w:hAnsi="宋体" w:cs="Times New Roman"/>
                <w:kern w:val="0"/>
              </w:rPr>
              <w:t>其他未列明非金属矿采选</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新建未列明非金属矿采选项目清洁生产水平不得低于清洁生产国内先进水平，现有未达到清洁生产国内先进水平矿山企业，应在负面清单施行之日起3年内完成升级改造，矿区要符合绿色矿山要求；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ascii="宋体" w:hAnsi="宋体" w:cs="Times New Roman"/>
                <w:kern w:val="0"/>
              </w:rPr>
              <w:t>6</w:t>
            </w:r>
            <w:r>
              <w:rPr>
                <w:rFonts w:hint="eastAsia" w:ascii="宋体" w:hAnsi="宋体" w:cs="Times New Roman"/>
                <w:kern w:val="0"/>
              </w:rPr>
              <w:t>.对关停的矿山企业，按照谁破坏谁治理的原则进行矿山地质环境恢复治理。</w:t>
            </w:r>
          </w:p>
        </w:tc>
      </w:tr>
      <w:tr>
        <w:tblPrEx>
          <w:tblCellMar>
            <w:top w:w="0" w:type="dxa"/>
            <w:left w:w="108" w:type="dxa"/>
            <w:bottom w:w="0" w:type="dxa"/>
            <w:right w:w="108" w:type="dxa"/>
          </w:tblCellMar>
        </w:tblPrEx>
        <w:trPr>
          <w:trHeight w:val="67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C</w:t>
            </w:r>
            <w:r>
              <w:rPr>
                <w:rFonts w:hint="eastAsia" w:ascii="宋体" w:hAnsi="宋体" w:cs="Times New Roman"/>
                <w:kern w:val="0"/>
              </w:rPr>
              <w:t>制造业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13</w:t>
            </w:r>
            <w:r>
              <w:rPr>
                <w:rFonts w:hint="eastAsia" w:ascii="宋体" w:hAnsi="宋体" w:cs="Times New Roman"/>
                <w:kern w:val="0"/>
              </w:rPr>
              <w:t>农副食品加工业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135</w:t>
            </w:r>
            <w:r>
              <w:rPr>
                <w:rFonts w:hint="eastAsia" w:ascii="宋体" w:hAnsi="宋体" w:cs="Times New Roman"/>
                <w:kern w:val="0"/>
              </w:rPr>
              <w:t>屠宰及肉类加工</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1351</w:t>
            </w:r>
            <w:r>
              <w:rPr>
                <w:rFonts w:hint="eastAsia" w:ascii="宋体" w:hAnsi="宋体" w:cs="Times New Roman"/>
                <w:kern w:val="0"/>
              </w:rPr>
              <w:t>牲畜屠宰</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3"/>
              </w:numPr>
              <w:spacing w:line="276" w:lineRule="auto"/>
              <w:ind w:left="210" w:hanging="210" w:hangingChars="100"/>
              <w:jc w:val="left"/>
              <w:rPr>
                <w:rFonts w:ascii="宋体" w:hAnsi="宋体" w:cs="Times New Roman"/>
                <w:kern w:val="0"/>
              </w:rPr>
            </w:pPr>
            <w:r>
              <w:rPr>
                <w:rFonts w:hint="eastAsia" w:ascii="宋体" w:hAnsi="宋体" w:cs="Times New Roman"/>
                <w:kern w:val="0"/>
              </w:rPr>
              <w:t>新建项目应符合当地国土空间规划、环保“三线一单”等相关规划管控要求；</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新建屠宰项目规模不得小于年屠宰生猪</w:t>
            </w:r>
            <w:r>
              <w:rPr>
                <w:rFonts w:ascii="宋体" w:hAnsi="宋体" w:cs="Times New Roman"/>
                <w:kern w:val="0"/>
              </w:rPr>
              <w:t>15</w:t>
            </w:r>
            <w:r>
              <w:rPr>
                <w:rFonts w:hint="eastAsia" w:ascii="宋体" w:hAnsi="宋体" w:cs="Times New Roman"/>
                <w:kern w:val="0"/>
              </w:rPr>
              <w:t>万头或肉牛</w:t>
            </w:r>
            <w:r>
              <w:rPr>
                <w:rFonts w:ascii="宋体" w:hAnsi="宋体" w:cs="Times New Roman"/>
                <w:kern w:val="0"/>
              </w:rPr>
              <w:t>1</w:t>
            </w:r>
            <w:r>
              <w:rPr>
                <w:rFonts w:hint="eastAsia" w:ascii="宋体" w:hAnsi="宋体" w:cs="Times New Roman"/>
                <w:kern w:val="0"/>
              </w:rPr>
              <w:t>万头或肉羊</w:t>
            </w:r>
            <w:r>
              <w:rPr>
                <w:rFonts w:ascii="宋体" w:hAnsi="宋体" w:cs="Times New Roman"/>
                <w:kern w:val="0"/>
              </w:rPr>
              <w:t>15</w:t>
            </w:r>
            <w:r>
              <w:rPr>
                <w:rFonts w:hint="eastAsia" w:ascii="宋体" w:hAnsi="宋体" w:cs="Times New Roman"/>
                <w:kern w:val="0"/>
              </w:rPr>
              <w:t>万只或活禽</w:t>
            </w:r>
            <w:r>
              <w:rPr>
                <w:rFonts w:ascii="宋体" w:hAnsi="宋体" w:cs="Times New Roman"/>
                <w:kern w:val="0"/>
              </w:rPr>
              <w:t>1000</w:t>
            </w:r>
            <w:r>
              <w:rPr>
                <w:rFonts w:hint="eastAsia" w:ascii="宋体" w:hAnsi="宋体" w:cs="Times New Roman"/>
                <w:kern w:val="0"/>
              </w:rPr>
              <w:t>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现有及新建屠宰场的生猪屠宰取水量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头，牛屠宰取水量</w:t>
            </w:r>
            <w:r>
              <w:rPr>
                <w:rFonts w:ascii="宋体" w:hAnsi="宋体" w:cs="Times New Roman"/>
                <w:kern w:val="0"/>
              </w:rPr>
              <w:t>不得高于0.7</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86"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1353</w:t>
            </w:r>
            <w:r>
              <w:rPr>
                <w:rFonts w:hint="eastAsia" w:ascii="宋体" w:hAnsi="宋体" w:cs="Times New Roman"/>
                <w:kern w:val="0"/>
              </w:rPr>
              <w:t>肉制品及副产品加工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s="Times New Roman"/>
                <w:kern w:val="0"/>
              </w:rPr>
              <w:t>1.新建项目仅限布局在</w:t>
            </w:r>
            <w:r>
              <w:rPr>
                <w:rFonts w:hint="eastAsia" w:ascii="宋体" w:hAnsi="宋体" w:cs="Times New Roman"/>
                <w:kern w:val="0"/>
              </w:rPr>
              <w:t>浙江龙泉经济开发区</w:t>
            </w:r>
            <w:r>
              <w:rPr>
                <w:rFonts w:hint="eastAsia" w:ascii="宋体" w:hAnsi="宋体"/>
                <w:kern w:val="0"/>
              </w:rPr>
              <w:t>，</w:t>
            </w:r>
            <w:r>
              <w:rPr>
                <w:rFonts w:hint="eastAsia" w:ascii="宋体" w:hAnsi="宋体"/>
                <w:color w:val="000000" w:themeColor="text1"/>
                <w:kern w:val="0"/>
                <w14:textFill>
                  <w14:solidFill>
                    <w14:schemeClr w14:val="tx1"/>
                  </w14:solidFill>
                </w14:textFill>
              </w:rPr>
              <w:t>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现有及新建项目的肉制品加工取水量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吨，腌制品加工取水量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吨，烤鸡烤鸭加工取水量</w:t>
            </w:r>
            <w:r>
              <w:rPr>
                <w:rFonts w:ascii="宋体" w:hAnsi="宋体" w:cs="Times New Roman"/>
                <w:kern w:val="0"/>
              </w:rPr>
              <w:t>不得高于4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441"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137</w:t>
            </w:r>
            <w:r>
              <w:rPr>
                <w:rFonts w:hint="eastAsia" w:ascii="宋体" w:hAnsi="宋体" w:cs="Times New Roman"/>
                <w:kern w:val="0"/>
              </w:rPr>
              <w:t>蔬菜、菌类、水果和坚果加工</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1371</w:t>
            </w:r>
            <w:r>
              <w:rPr>
                <w:rFonts w:hint="eastAsia" w:ascii="宋体" w:hAnsi="宋体" w:cs="Times New Roman"/>
                <w:kern w:val="0"/>
              </w:rPr>
              <w:t>蔬菜加工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浙江龙泉经济开发区（一二产融合项目，以及需利用当地资源的，难以聚集的项目除外）</w:t>
            </w:r>
            <w:r>
              <w:rPr>
                <w:rFonts w:ascii="宋体" w:hAnsi="宋体" w:cs="Times New Roman"/>
                <w:kern w:val="0"/>
              </w:rPr>
              <w:t>，</w:t>
            </w:r>
            <w:r>
              <w:rPr>
                <w:rFonts w:hint="eastAsia" w:ascii="宋体" w:hAnsi="宋体" w:cs="Times New Roman"/>
                <w:kern w:val="0"/>
              </w:rPr>
              <w:t>现有园区外的制造企业应在负面清单施行之日起3年内</w:t>
            </w:r>
            <w:r>
              <w:rPr>
                <w:rFonts w:hint="eastAsia" w:ascii="宋体" w:hAnsi="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新建和扩建项目年蔬菜加工规模不得低于</w:t>
            </w:r>
            <w:r>
              <w:rPr>
                <w:rFonts w:ascii="宋体" w:hAnsi="宋体" w:cs="Times New Roman"/>
                <w:kern w:val="0"/>
              </w:rPr>
              <w:t>5000</w:t>
            </w:r>
            <w:r>
              <w:rPr>
                <w:rFonts w:hint="eastAsia" w:ascii="宋体" w:hAnsi="宋体" w:cs="Times New Roman"/>
                <w:kern w:val="0"/>
              </w:rPr>
              <w:t>吨</w:t>
            </w:r>
            <w:r>
              <w:rPr>
                <w:rFonts w:ascii="宋体" w:hAnsi="宋体" w:cs="Times New Roman"/>
                <w:kern w:val="0"/>
              </w:rPr>
              <w:t>/</w:t>
            </w:r>
            <w:r>
              <w:rPr>
                <w:rFonts w:hint="eastAsia" w:ascii="宋体" w:hAnsi="宋体" w:cs="Times New Roman"/>
                <w:kern w:val="0"/>
              </w:rPr>
              <w:t>年，现有规模低于此规模的</w:t>
            </w:r>
            <w:r>
              <w:rPr>
                <w:rFonts w:ascii="宋体" w:hAnsi="宋体" w:cs="Times New Roman"/>
                <w:kern w:val="0"/>
              </w:rPr>
              <w:t>制造企业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现有及新建项目的蔬菜脱水加工取水量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吨，速冻蔬菜加工取水量</w:t>
            </w:r>
            <w:r>
              <w:rPr>
                <w:rFonts w:ascii="宋体" w:hAnsi="宋体" w:cs="Times New Roman"/>
                <w:kern w:val="0"/>
              </w:rPr>
              <w:t>不得高于20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11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14</w:t>
            </w:r>
            <w:r>
              <w:rPr>
                <w:rFonts w:hint="eastAsia" w:ascii="宋体" w:hAnsi="宋体" w:cs="Times New Roman"/>
                <w:kern w:val="0"/>
              </w:rPr>
              <w:t>食品制造业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145</w:t>
            </w:r>
            <w:r>
              <w:rPr>
                <w:rFonts w:hint="eastAsia" w:ascii="宋体" w:hAnsi="宋体" w:cs="Times New Roman"/>
                <w:kern w:val="0"/>
              </w:rPr>
              <w:t>罐头食品制造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1453</w:t>
            </w:r>
            <w:r>
              <w:rPr>
                <w:rFonts w:hint="eastAsia" w:ascii="宋体" w:hAnsi="宋体" w:cs="Times New Roman"/>
                <w:kern w:val="0"/>
              </w:rPr>
              <w:t>蔬菜、水果罐头制造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现有及新建项目的水果罐头制造取水量</w:t>
            </w:r>
            <w:r>
              <w:rPr>
                <w:rFonts w:ascii="宋体" w:hAnsi="宋体" w:cs="Times New Roman"/>
                <w:kern w:val="0"/>
              </w:rPr>
              <w:t>不得高于8.0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11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149</w:t>
            </w:r>
            <w:r>
              <w:rPr>
                <w:rFonts w:hint="eastAsia" w:ascii="宋体" w:hAnsi="宋体" w:cs="Times New Roman"/>
                <w:kern w:val="0"/>
              </w:rPr>
              <w:t>其他食品制造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1491</w:t>
            </w:r>
            <w:r>
              <w:rPr>
                <w:rFonts w:hint="eastAsia" w:ascii="宋体" w:hAnsi="宋体" w:cs="Times New Roman"/>
                <w:kern w:val="0"/>
              </w:rPr>
              <w:t>营养食品制造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浙江龙泉经济开发区，现有园区外的制造企业应在负面清单施行之日起3年内完成升级改造或关停并转</w:t>
            </w:r>
            <w:r>
              <w:rPr>
                <w:rFonts w:ascii="宋体" w:hAnsi="宋体" w:cs="Times New Roman"/>
                <w:kern w:val="0"/>
              </w:rPr>
              <w:t>；</w:t>
            </w:r>
          </w:p>
          <w:p>
            <w:pPr>
              <w:widowControl/>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营养液</w:t>
            </w:r>
            <w:r>
              <w:rPr>
                <w:rFonts w:hint="eastAsia" w:ascii="宋体" w:hAnsi="宋体" w:cs="Times New Roman"/>
                <w:kern w:val="0"/>
              </w:rPr>
              <w:t>制造取水量</w:t>
            </w:r>
            <w:r>
              <w:rPr>
                <w:rFonts w:ascii="宋体" w:hAnsi="宋体" w:cs="Times New Roman"/>
                <w:kern w:val="0"/>
              </w:rPr>
              <w:t>不得高于50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115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22</w:t>
            </w:r>
          </w:p>
        </w:tc>
        <w:tc>
          <w:tcPr>
            <w:tcW w:w="976"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15</w:t>
            </w:r>
            <w:r>
              <w:rPr>
                <w:rFonts w:hint="eastAsia" w:ascii="宋体" w:hAnsi="宋体" w:cs="Times New Roman"/>
                <w:kern w:val="0"/>
              </w:rPr>
              <w:t>酒、饮料和精制茶制造业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151</w:t>
            </w:r>
            <w:r>
              <w:rPr>
                <w:rFonts w:hint="eastAsia" w:ascii="宋体" w:hAnsi="宋体" w:cs="Times New Roman"/>
                <w:kern w:val="0"/>
              </w:rPr>
              <w:t>酒的制造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1512</w:t>
            </w:r>
            <w:r>
              <w:rPr>
                <w:rFonts w:hint="eastAsia" w:ascii="宋体" w:hAnsi="宋体" w:cs="Times New Roman"/>
                <w:kern w:val="0"/>
              </w:rPr>
              <w:t>白酒制造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禁止新建白酒生产线（单纯勾兑</w:t>
            </w:r>
            <w:r>
              <w:rPr>
                <w:rFonts w:hint="eastAsia" w:ascii="宋体" w:hAnsi="宋体"/>
                <w:kern w:val="0"/>
              </w:rPr>
              <w:t>、</w:t>
            </w:r>
            <w:r>
              <w:rPr>
                <w:rFonts w:hint="eastAsia" w:ascii="宋体" w:hAnsi="宋体" w:cs="Times New Roman"/>
                <w:kern w:val="0"/>
              </w:rPr>
              <w:t>水果酒和废糖蜜制酒精除外），</w:t>
            </w:r>
            <w:r>
              <w:rPr>
                <w:rFonts w:hint="eastAsia" w:ascii="宋体" w:hAnsi="宋体"/>
                <w:kern w:val="0"/>
              </w:rPr>
              <w:t>现有园区外白酒制造企业（传统的白酒小作坊除外）应在负面清单施行之日起3年内，完成升级改造或关停并转，并根据市场发展实际和企业能力，适时整合入园；</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现有项目勾兑白酒制造取水量</w:t>
            </w:r>
            <w:r>
              <w:rPr>
                <w:rFonts w:ascii="宋体" w:hAnsi="宋体" w:cs="Times New Roman"/>
                <w:kern w:val="0"/>
              </w:rPr>
              <w:t>不得高于6.0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千升，原酒白酒制造取水量</w:t>
            </w:r>
            <w:r>
              <w:rPr>
                <w:rFonts w:ascii="宋体" w:hAnsi="宋体" w:cs="Times New Roman"/>
                <w:kern w:val="0"/>
              </w:rPr>
              <w:t>不得高于 43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w:t>
            </w:r>
            <w:r>
              <w:rPr>
                <w:rFonts w:ascii="宋体" w:hAnsi="宋体" w:cs="Times New Roman"/>
                <w:kern w:val="0"/>
              </w:rPr>
              <w:t>项目清洁生产水平不得低于清洁生产国内先进水平，未达到清洁生产国内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115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23</w:t>
            </w:r>
          </w:p>
        </w:tc>
        <w:tc>
          <w:tcPr>
            <w:tcW w:w="976"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152</w:t>
            </w:r>
            <w:r>
              <w:rPr>
                <w:rFonts w:hint="eastAsia" w:ascii="宋体" w:hAnsi="宋体" w:cs="Times New Roman"/>
                <w:kern w:val="0"/>
              </w:rPr>
              <w:t>饮料制造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1522</w:t>
            </w:r>
            <w:r>
              <w:rPr>
                <w:rFonts w:hint="eastAsia" w:ascii="宋体" w:hAnsi="宋体" w:cs="Times New Roman"/>
                <w:kern w:val="0"/>
              </w:rPr>
              <w:t>瓶（罐）装饮用水制造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现有及新建项目的桶装饮用水制造取水量</w:t>
            </w:r>
            <w:r>
              <w:rPr>
                <w:rFonts w:ascii="宋体" w:hAnsi="宋体" w:cs="Times New Roman"/>
                <w:kern w:val="0"/>
              </w:rPr>
              <w:t>不得高于</w:t>
            </w:r>
            <w:r>
              <w:rPr>
                <w:rFonts w:hint="eastAsia" w:ascii="宋体" w:hAnsi="宋体" w:cs="Times New Roman"/>
                <w:kern w:val="0"/>
              </w:rPr>
              <w:t>1.6立方米</w:t>
            </w:r>
            <w:r>
              <w:rPr>
                <w:rFonts w:ascii="宋体" w:hAnsi="宋体" w:cs="Times New Roman"/>
                <w:kern w:val="0"/>
              </w:rPr>
              <w:t>/</w:t>
            </w:r>
            <w:r>
              <w:rPr>
                <w:rFonts w:hint="eastAsia" w:ascii="宋体" w:hAnsi="宋体" w:cs="Times New Roman"/>
                <w:kern w:val="0"/>
              </w:rPr>
              <w:t>吨，瓶装饮用水制造取水量</w:t>
            </w:r>
            <w:r>
              <w:rPr>
                <w:rFonts w:ascii="宋体" w:hAnsi="宋体" w:cs="Times New Roman"/>
                <w:kern w:val="0"/>
              </w:rPr>
              <w:t>不得高于</w:t>
            </w:r>
            <w:r>
              <w:rPr>
                <w:rFonts w:hint="eastAsia" w:ascii="宋体" w:hAnsi="宋体" w:cs="Times New Roman"/>
                <w:kern w:val="0"/>
              </w:rPr>
              <w:t>1.8立方米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115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18</w:t>
            </w:r>
            <w:r>
              <w:rPr>
                <w:rFonts w:hint="eastAsia" w:ascii="宋体" w:hAnsi="宋体" w:cs="Times New Roman"/>
                <w:kern w:val="0"/>
              </w:rPr>
              <w:t>纺织服装、服饰业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181</w:t>
            </w:r>
            <w:r>
              <w:rPr>
                <w:rFonts w:hint="eastAsia" w:ascii="宋体" w:hAnsi="宋体" w:cs="Times New Roman"/>
                <w:kern w:val="0"/>
              </w:rPr>
              <w:t>机织服装制造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1</w:t>
            </w:r>
            <w:r>
              <w:rPr>
                <w:rFonts w:ascii="宋体" w:hAnsi="宋体" w:cs="Times New Roman"/>
                <w:kern w:val="0"/>
              </w:rPr>
              <w:t>811</w:t>
            </w:r>
            <w:r>
              <w:rPr>
                <w:rFonts w:hint="eastAsia" w:ascii="宋体" w:hAnsi="宋体" w:cs="Times New Roman"/>
                <w:kern w:val="0"/>
              </w:rPr>
              <w:t>运动机织服装制造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w:t>
            </w:r>
            <w:r>
              <w:rPr>
                <w:rFonts w:hint="eastAsia" w:ascii="宋体" w:hAnsi="宋体"/>
                <w:color w:val="000000" w:themeColor="text1"/>
                <w:kern w:val="0"/>
                <w14:textFill>
                  <w14:solidFill>
                    <w14:schemeClr w14:val="tx1"/>
                  </w14:solidFill>
                </w14:textFill>
              </w:rPr>
              <w:t>（来料加工项目除外）</w:t>
            </w:r>
            <w:r>
              <w:rPr>
                <w:rFonts w:ascii="宋体" w:hAnsi="宋体" w:cs="Times New Roman"/>
                <w:kern w:val="0"/>
              </w:rPr>
              <w:t>仅限布局在</w:t>
            </w:r>
            <w:r>
              <w:rPr>
                <w:rFonts w:hint="eastAsia" w:ascii="宋体" w:hAnsi="宋体" w:cs="Times New Roman"/>
                <w:kern w:val="0"/>
              </w:rPr>
              <w:t>浙江龙泉经济开发区，现有园区外的制造企业应在负面清单施行之日起3年内完成升级改造或关停并转</w:t>
            </w:r>
            <w:r>
              <w:rPr>
                <w:rFonts w:ascii="宋体" w:hAnsi="宋体" w:cs="Times New Roman"/>
                <w:kern w:val="0"/>
              </w:rPr>
              <w:t>；</w:t>
            </w:r>
          </w:p>
          <w:p>
            <w:pPr>
              <w:widowControl/>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梭织服装</w:t>
            </w:r>
            <w:r>
              <w:rPr>
                <w:rFonts w:hint="eastAsia" w:ascii="宋体" w:hAnsi="宋体" w:cs="Times New Roman"/>
                <w:kern w:val="0"/>
              </w:rPr>
              <w:t>制造取水量</w:t>
            </w:r>
            <w:r>
              <w:rPr>
                <w:rFonts w:ascii="宋体" w:hAnsi="宋体" w:cs="Times New Roman"/>
                <w:kern w:val="0"/>
              </w:rPr>
              <w:t>不得高于80立方米/</w:t>
            </w:r>
            <w:r>
              <w:rPr>
                <w:rFonts w:hint="eastAsia" w:ascii="宋体" w:hAnsi="宋体" w:cs="Times New Roman"/>
                <w:kern w:val="0"/>
              </w:rPr>
              <w:t>万件；</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2</w:t>
            </w:r>
            <w:r>
              <w:rPr>
                <w:rFonts w:ascii="宋体" w:hAnsi="宋体" w:cs="Times New Roman"/>
                <w:kern w:val="0"/>
              </w:rPr>
              <w:t>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1</w:t>
            </w:r>
            <w:r>
              <w:rPr>
                <w:rFonts w:ascii="宋体" w:hAnsi="宋体" w:cs="Times New Roman"/>
                <w:kern w:val="0"/>
              </w:rPr>
              <w:t>819</w:t>
            </w:r>
            <w:r>
              <w:rPr>
                <w:rFonts w:hint="eastAsia" w:ascii="宋体" w:hAnsi="宋体" w:cs="Times New Roman"/>
                <w:kern w:val="0"/>
              </w:rPr>
              <w:t>其他机织服装制造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w:t>
            </w:r>
            <w:r>
              <w:rPr>
                <w:rFonts w:hint="eastAsia" w:ascii="宋体" w:hAnsi="宋体"/>
                <w:color w:val="000000" w:themeColor="text1"/>
                <w:kern w:val="0"/>
                <w14:textFill>
                  <w14:solidFill>
                    <w14:schemeClr w14:val="tx1"/>
                  </w14:solidFill>
                </w14:textFill>
              </w:rPr>
              <w:t>（来料加工项目除外）</w:t>
            </w:r>
            <w:r>
              <w:rPr>
                <w:rFonts w:ascii="宋体" w:hAnsi="宋体" w:cs="Times New Roman"/>
                <w:kern w:val="0"/>
              </w:rPr>
              <w:t>仅限布局在</w:t>
            </w:r>
            <w:r>
              <w:rPr>
                <w:rFonts w:hint="eastAsia" w:ascii="宋体" w:hAnsi="宋体" w:cs="Times New Roman"/>
                <w:kern w:val="0"/>
              </w:rPr>
              <w:t>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现有及新建项目的针织服装制造取水量</w:t>
            </w:r>
            <w:r>
              <w:rPr>
                <w:rFonts w:ascii="宋体" w:hAnsi="宋体" w:cs="Times New Roman"/>
                <w:kern w:val="0"/>
              </w:rPr>
              <w:t>不得高于</w:t>
            </w:r>
            <w:r>
              <w:rPr>
                <w:rFonts w:hint="eastAsia" w:ascii="宋体" w:hAnsi="宋体" w:cs="Times New Roman"/>
                <w:kern w:val="0"/>
              </w:rPr>
              <w:t>150</w:t>
            </w:r>
            <w:r>
              <w:rPr>
                <w:rFonts w:ascii="宋体" w:hAnsi="宋体" w:cs="Times New Roman"/>
                <w:kern w:val="0"/>
              </w:rPr>
              <w:t>立方米/</w:t>
            </w:r>
            <w:r>
              <w:rPr>
                <w:rFonts w:hint="eastAsia" w:ascii="宋体" w:hAnsi="宋体" w:cs="Times New Roman"/>
                <w:kern w:val="0"/>
              </w:rPr>
              <w:t>万件；</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w:t>
            </w:r>
            <w:r>
              <w:rPr>
                <w:rFonts w:hint="eastAsia" w:ascii="宋体" w:hAnsi="宋体" w:cs="Times New Roman"/>
                <w:kern w:val="0"/>
              </w:rPr>
              <w:t>木材加工和木、竹、藤、棕、草制品业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202</w:t>
            </w:r>
            <w:r>
              <w:rPr>
                <w:rFonts w:hint="eastAsia" w:ascii="宋体" w:hAnsi="宋体" w:cs="Times New Roman"/>
                <w:kern w:val="0"/>
              </w:rPr>
              <w:t>人造板制作</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2021</w:t>
            </w:r>
            <w:r>
              <w:rPr>
                <w:rFonts w:hint="eastAsia" w:ascii="宋体" w:hAnsi="宋体" w:cs="Times New Roman"/>
                <w:kern w:val="0"/>
              </w:rPr>
              <w:t>胶合板制造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w:t>
            </w:r>
            <w:r>
              <w:rPr>
                <w:rFonts w:ascii="宋体" w:hAnsi="宋体" w:cs="Times New Roman"/>
                <w:kern w:val="0"/>
              </w:rPr>
              <w:t>，完成升级改造或关停并转</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97"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2029</w:t>
            </w:r>
            <w:r>
              <w:rPr>
                <w:rFonts w:hint="eastAsia" w:ascii="宋体" w:hAnsi="宋体" w:cs="Times New Roman"/>
                <w:kern w:val="0"/>
              </w:rPr>
              <w:t>其他人造板制造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w:t>
            </w:r>
            <w:r>
              <w:rPr>
                <w:rFonts w:ascii="宋体" w:hAnsi="宋体" w:cs="Times New Roman"/>
                <w:kern w:val="0"/>
              </w:rPr>
              <w:t>完成升级改造或关停并转</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3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203</w:t>
            </w:r>
            <w:r>
              <w:rPr>
                <w:rFonts w:hint="eastAsia" w:ascii="宋体" w:hAnsi="宋体" w:cs="Times New Roman"/>
                <w:kern w:val="0"/>
              </w:rPr>
              <w:t>木质制品制造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2032木门窗制造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9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2</w:t>
            </w:r>
            <w:r>
              <w:rPr>
                <w:rFonts w:ascii="宋体" w:hAnsi="宋体" w:cs="Times New Roman"/>
                <w:kern w:val="0"/>
              </w:rPr>
              <w:t>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2033木</w:t>
            </w:r>
            <w:r>
              <w:rPr>
                <w:rFonts w:hint="eastAsia" w:ascii="宋体" w:hAnsi="宋体" w:cs="Times New Roman"/>
                <w:kern w:val="0"/>
              </w:rPr>
              <w:t>楼梯</w:t>
            </w:r>
            <w:r>
              <w:rPr>
                <w:rFonts w:ascii="宋体" w:hAnsi="宋体" w:cs="Times New Roman"/>
                <w:kern w:val="0"/>
              </w:rPr>
              <w:t>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9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2034</w:t>
            </w:r>
            <w:r>
              <w:rPr>
                <w:rFonts w:hint="eastAsia" w:ascii="宋体" w:hAnsi="宋体" w:cs="Times New Roman"/>
                <w:kern w:val="0"/>
              </w:rPr>
              <w:t>木地板制造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现有及新建项目的实木地板制造取水量</w:t>
            </w:r>
            <w:r>
              <w:rPr>
                <w:rFonts w:ascii="宋体" w:hAnsi="宋体" w:cs="Times New Roman"/>
                <w:kern w:val="0"/>
              </w:rPr>
              <w:t>不得高于0.4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平方米，复合地板制造取水量</w:t>
            </w:r>
            <w:r>
              <w:rPr>
                <w:rFonts w:ascii="宋体" w:hAnsi="宋体" w:cs="Times New Roman"/>
                <w:kern w:val="0"/>
              </w:rPr>
              <w:t>不得高于0.2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平方米；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7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2039</w:t>
            </w:r>
            <w:r>
              <w:rPr>
                <w:rFonts w:hint="eastAsia" w:ascii="宋体" w:hAnsi="宋体" w:cs="Times New Roman"/>
                <w:kern w:val="0"/>
              </w:rPr>
              <w:t>软木制品及其他木制品制造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禁止新建以采伐天然珍稀树种、天然公益性林为原料的木制品制造项目；限制本地林木的采伐量；</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06"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204</w:t>
            </w:r>
            <w:r>
              <w:rPr>
                <w:rFonts w:hint="eastAsia" w:ascii="宋体" w:hAnsi="宋体" w:cs="Times New Roman"/>
                <w:kern w:val="0"/>
              </w:rPr>
              <w:t>竹、藤、棕、草等制品制造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2041</w:t>
            </w:r>
            <w:r>
              <w:rPr>
                <w:rFonts w:hint="eastAsia" w:ascii="宋体" w:hAnsi="宋体" w:cs="Times New Roman"/>
                <w:kern w:val="0"/>
              </w:rPr>
              <w:t>竹制品制造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 xml:space="preserve"> 新建项目不得采用含</w:t>
            </w:r>
            <w:r>
              <w:rPr>
                <w:rFonts w:hint="eastAsia" w:ascii="宋体" w:hAnsi="宋体"/>
                <w:kern w:val="0"/>
              </w:rPr>
              <w:t>化学处理和硫磺熏制的生产工艺，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现有及新建项目的竹胶板制造取水量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立方米，竹木地板制造取水量</w:t>
            </w:r>
            <w:r>
              <w:rPr>
                <w:rFonts w:ascii="宋体" w:hAnsi="宋体" w:cs="Times New Roman"/>
                <w:kern w:val="0"/>
              </w:rPr>
              <w:t>不得高于0.4立方米/</w:t>
            </w:r>
            <w:r>
              <w:rPr>
                <w:rFonts w:hint="eastAsia" w:ascii="宋体" w:hAnsi="宋体" w:cs="Times New Roman"/>
                <w:kern w:val="0"/>
              </w:rPr>
              <w:t>平方米；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0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21</w:t>
            </w:r>
            <w:r>
              <w:rPr>
                <w:rFonts w:hint="eastAsia" w:ascii="宋体" w:hAnsi="宋体" w:cs="Times New Roman"/>
                <w:kern w:val="0"/>
              </w:rPr>
              <w:t>家具制造业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211</w:t>
            </w:r>
            <w:r>
              <w:rPr>
                <w:rFonts w:hint="eastAsia" w:ascii="宋体" w:hAnsi="宋体" w:cs="Times New Roman"/>
                <w:kern w:val="0"/>
              </w:rPr>
              <w:t>木质家具制造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2110</w:t>
            </w:r>
            <w:r>
              <w:rPr>
                <w:rFonts w:hint="eastAsia" w:ascii="宋体" w:hAnsi="宋体" w:cs="Times New Roman"/>
                <w:kern w:val="0"/>
              </w:rPr>
              <w:t>木质家具制造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现有及新建项目的木质家具制造取水量</w:t>
            </w:r>
            <w:r>
              <w:rPr>
                <w:rFonts w:ascii="宋体" w:hAnsi="宋体" w:cs="Times New Roman"/>
                <w:kern w:val="0"/>
              </w:rPr>
              <w:t>不得高于0.4立方米/</w:t>
            </w:r>
            <w:r>
              <w:rPr>
                <w:rFonts w:hint="eastAsia" w:ascii="宋体" w:hAnsi="宋体" w:cs="Times New Roman"/>
                <w:kern w:val="0"/>
              </w:rPr>
              <w:t>件；</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567"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3</w:t>
            </w:r>
            <w:r>
              <w:rPr>
                <w:rFonts w:ascii="宋体" w:hAnsi="宋体" w:cs="Times New Roman"/>
                <w:kern w:val="0"/>
              </w:rPr>
              <w:t>4</w:t>
            </w:r>
          </w:p>
        </w:tc>
        <w:tc>
          <w:tcPr>
            <w:tcW w:w="976"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22造纸和纸制品业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223</w:t>
            </w:r>
            <w:r>
              <w:rPr>
                <w:rFonts w:hint="eastAsia" w:ascii="宋体" w:hAnsi="宋体" w:cs="Times New Roman"/>
                <w:kern w:val="0"/>
              </w:rPr>
              <w:t>纸制品制造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2231</w:t>
            </w:r>
            <w:r>
              <w:rPr>
                <w:rFonts w:hint="eastAsia" w:ascii="宋体" w:hAnsi="宋体" w:cs="Times New Roman"/>
                <w:kern w:val="0"/>
              </w:rPr>
              <w:t>纸和纸板容器制造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新建项目仅限布局在浙江龙泉经济开发区，园区内需配套完善集中污水处理等设施，现有园区外的制造企业应在负面清单施行之日起3年内完成升级改造或关停并转</w:t>
            </w:r>
            <w:r>
              <w:rPr>
                <w:rFonts w:ascii="宋体" w:hAnsi="宋体" w:cs="Times New Roman"/>
                <w:kern w:val="0"/>
              </w:rPr>
              <w:t>；</w:t>
            </w:r>
          </w:p>
          <w:p>
            <w:pPr>
              <w:widowControl/>
              <w:numPr>
                <w:ilvl w:val="255"/>
                <w:numId w:val="0"/>
              </w:numPr>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8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35</w:t>
            </w:r>
          </w:p>
        </w:tc>
        <w:tc>
          <w:tcPr>
            <w:tcW w:w="976"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23</w:t>
            </w:r>
            <w:r>
              <w:rPr>
                <w:rFonts w:hint="eastAsia" w:ascii="宋体" w:hAnsi="宋体" w:cs="Times New Roman"/>
                <w:kern w:val="0"/>
              </w:rPr>
              <w:t>印刷和记录媒介复制业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231</w:t>
            </w:r>
            <w:r>
              <w:rPr>
                <w:rFonts w:hint="eastAsia" w:ascii="宋体" w:hAnsi="宋体" w:cs="Times New Roman"/>
                <w:kern w:val="0"/>
              </w:rPr>
              <w:t>印刷</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2311</w:t>
            </w:r>
            <w:r>
              <w:rPr>
                <w:rFonts w:hint="eastAsia" w:ascii="宋体" w:hAnsi="宋体" w:cs="Times New Roman"/>
                <w:kern w:val="0"/>
              </w:rPr>
              <w:t>书、报刊印刷</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4"/>
              </w:numPr>
              <w:spacing w:line="276" w:lineRule="auto"/>
              <w:ind w:left="210" w:hanging="210" w:hangingChars="100"/>
              <w:jc w:val="left"/>
              <w:rPr>
                <w:rFonts w:ascii="宋体" w:hAnsi="宋体" w:cs="Times New Roman"/>
                <w:kern w:val="0"/>
              </w:rPr>
            </w:pPr>
            <w:r>
              <w:rPr>
                <w:rFonts w:hint="eastAsia" w:ascii="宋体" w:hAnsi="宋体" w:cs="Times New Roman"/>
                <w:kern w:val="0"/>
              </w:rPr>
              <w:t>新建项目仅限布局在浙江龙泉经济开发区，现有园区外的制造企业应在负面清单施行之日起3年内完成升级改造或关停并转；</w:t>
            </w:r>
          </w:p>
          <w:p>
            <w:pPr>
              <w:widowControl/>
              <w:numPr>
                <w:ilvl w:val="0"/>
                <w:numId w:val="4"/>
              </w:numPr>
              <w:spacing w:line="276" w:lineRule="auto"/>
              <w:ind w:left="210" w:hanging="210" w:hangingChars="100"/>
              <w:jc w:val="left"/>
              <w:rPr>
                <w:rFonts w:ascii="宋体" w:hAnsi="宋体" w:cs="Times New Roman"/>
                <w:kern w:val="0"/>
              </w:rPr>
            </w:pPr>
            <w:r>
              <w:rPr>
                <w:rFonts w:hint="eastAsia" w:ascii="宋体" w:hAnsi="宋体" w:cs="Times New Roman"/>
                <w:kern w:val="0"/>
              </w:rPr>
              <w:t>现有及新建项目的报刊印刷制造取水量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r>
              <w:rPr>
                <w:rFonts w:ascii="宋体" w:hAnsi="宋体" w:cs="Times New Roman"/>
                <w:kern w:val="0"/>
              </w:rPr>
              <w:t>书印刷</w:t>
            </w:r>
            <w:r>
              <w:rPr>
                <w:rFonts w:hint="eastAsia" w:ascii="宋体" w:hAnsi="宋体" w:cs="Times New Roman"/>
                <w:kern w:val="0"/>
              </w:rPr>
              <w:t>制造取水量</w:t>
            </w:r>
            <w:r>
              <w:rPr>
                <w:rFonts w:ascii="宋体" w:hAnsi="宋体" w:cs="Times New Roman"/>
                <w:kern w:val="0"/>
              </w:rPr>
              <w:t>不得高于1.3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11"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24</w:t>
            </w:r>
            <w:r>
              <w:rPr>
                <w:rFonts w:hint="eastAsia" w:ascii="宋体" w:hAnsi="宋体" w:cs="Times New Roman"/>
                <w:kern w:val="0"/>
              </w:rPr>
              <w:t>文教、工美、体育和娱乐用品制造业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243</w:t>
            </w:r>
            <w:r>
              <w:rPr>
                <w:rFonts w:hint="eastAsia" w:ascii="宋体" w:hAnsi="宋体" w:cs="Times New Roman"/>
                <w:kern w:val="0"/>
              </w:rPr>
              <w:t>工艺美术及礼仪用品制造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2431</w:t>
            </w:r>
            <w:r>
              <w:rPr>
                <w:rFonts w:hint="eastAsia" w:ascii="宋体" w:hAnsi="宋体" w:cs="Times New Roman"/>
                <w:kern w:val="0"/>
              </w:rPr>
              <w:t>雕塑工艺品制造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新建项目（无电镀、喷漆工艺以及机加工的项目除外）仅限布局在浙江龙泉经济开发区，现有园区外的制造企业应在负面清单施行之日起3年内完成升级改造或关停并转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禁止以现有珍稀植物为原料的根雕制造业；</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3.新建项目不得采用含</w:t>
            </w:r>
            <w:r>
              <w:rPr>
                <w:rFonts w:hint="eastAsia" w:ascii="宋体" w:hAnsi="宋体" w:cs="Times New Roman"/>
                <w:kern w:val="0"/>
              </w:rPr>
              <w:t>电镀工艺，现有采用电镀工艺的制造企业，应在负面清单施行之日起3年内完成升级改造或关停并转；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37</w:t>
            </w:r>
          </w:p>
        </w:tc>
        <w:tc>
          <w:tcPr>
            <w:tcW w:w="976"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2432</w:t>
            </w:r>
            <w:r>
              <w:rPr>
                <w:rFonts w:hint="eastAsia" w:ascii="宋体" w:hAnsi="宋体" w:cs="Times New Roman"/>
                <w:kern w:val="0"/>
              </w:rPr>
              <w:t>金属工艺品制造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新建项目仅限布局在浙江龙泉经济开发区（龙泉宝剑生产除外），现有园区外的制造企业应在负面清单施行之日起3年内完成升级改造或关停并转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w:t>
            </w:r>
            <w:r>
              <w:rPr>
                <w:rFonts w:hint="eastAsia" w:ascii="宋体" w:hAnsi="宋体" w:cs="Times New Roman"/>
                <w:kern w:val="0"/>
              </w:rPr>
              <w:t>电镀工艺，现有采用电镀工艺的制造企业，应在负面清单施行之日起3年内完成升级改造或关停并转；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w:t>
            </w:r>
            <w:r>
              <w:rPr>
                <w:rFonts w:hint="eastAsia" w:ascii="宋体" w:hAnsi="宋体" w:cs="Times New Roman"/>
                <w:kern w:val="0"/>
              </w:rPr>
              <w:t>化学原料和化学制品制造业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264</w:t>
            </w:r>
            <w:r>
              <w:rPr>
                <w:rFonts w:hint="eastAsia" w:ascii="宋体" w:hAnsi="宋体" w:cs="Times New Roman"/>
                <w:kern w:val="0"/>
              </w:rPr>
              <w:t>涂料、油墨、颜料及类似产品制造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2641</w:t>
            </w:r>
            <w:r>
              <w:rPr>
                <w:rFonts w:hint="eastAsia" w:ascii="宋体" w:hAnsi="宋体" w:cs="Times New Roman"/>
                <w:kern w:val="0"/>
              </w:rPr>
              <w:t>涂料制造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rPr>
            </w:pPr>
            <w:r>
              <w:rPr>
                <w:rFonts w:ascii="宋体" w:hAnsi="宋体" w:cs="宋体"/>
                <w:kern w:val="0"/>
              </w:rPr>
              <w:t>1.</w:t>
            </w:r>
            <w:r>
              <w:rPr>
                <w:rFonts w:hint="eastAsia" w:ascii="宋体" w:hAnsi="宋体" w:cs="宋体"/>
                <w:kern w:val="0"/>
              </w:rPr>
              <w:t>新建项目仅限布局在</w:t>
            </w:r>
            <w:r>
              <w:rPr>
                <w:rFonts w:hint="eastAsia" w:ascii="宋体" w:hAnsi="宋体" w:cs="Times New Roman"/>
                <w:kern w:val="0"/>
              </w:rPr>
              <w:t>浙江龙泉经济开发区</w:t>
            </w:r>
            <w:r>
              <w:rPr>
                <w:rFonts w:hint="eastAsia" w:ascii="宋体" w:hAnsi="宋体" w:cs="宋体"/>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现有及新建项目的涂料制造取水量</w:t>
            </w:r>
            <w:r>
              <w:rPr>
                <w:rFonts w:ascii="宋体" w:hAnsi="宋体" w:cs="宋体"/>
                <w:kern w:val="0"/>
              </w:rPr>
              <w:t>不得高于1.5</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宋体"/>
                <w:kern w:val="0"/>
              </w:rPr>
              <w:t>5</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265</w:t>
            </w:r>
            <w:r>
              <w:rPr>
                <w:rFonts w:hint="eastAsia" w:ascii="宋体" w:hAnsi="宋体" w:cs="Times New Roman"/>
                <w:kern w:val="0"/>
              </w:rPr>
              <w:t>合成材料制造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2651</w:t>
            </w:r>
            <w:r>
              <w:rPr>
                <w:rFonts w:hint="eastAsia" w:ascii="宋体" w:hAnsi="宋体" w:cs="Times New Roman"/>
                <w:kern w:val="0"/>
              </w:rPr>
              <w:t>初级形态塑料及合成树脂制造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5"/>
              </w:numPr>
              <w:spacing w:line="276" w:lineRule="auto"/>
              <w:ind w:left="210" w:hanging="210" w:hangingChars="100"/>
              <w:jc w:val="left"/>
              <w:rPr>
                <w:rFonts w:ascii="宋体" w:hAnsi="宋体"/>
              </w:rPr>
            </w:pPr>
            <w:r>
              <w:rPr>
                <w:rFonts w:ascii="宋体" w:hAnsi="宋体" w:cs="宋体"/>
                <w:kern w:val="0"/>
              </w:rPr>
              <w:t>新建项目仅限布局在</w:t>
            </w:r>
            <w:r>
              <w:rPr>
                <w:rFonts w:hint="eastAsia" w:ascii="宋体" w:hAnsi="宋体" w:cs="Times New Roman"/>
                <w:kern w:val="0"/>
              </w:rPr>
              <w:t>浙江龙泉经济开发区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5"/>
              </w:numPr>
              <w:spacing w:line="276" w:lineRule="auto"/>
              <w:ind w:left="210" w:hanging="210" w:hangingChars="100"/>
              <w:jc w:val="left"/>
              <w:rPr>
                <w:rFonts w:ascii="宋体" w:hAnsi="宋体" w:cs="Times New Roman"/>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numPr>
                <w:ilvl w:val="0"/>
                <w:numId w:val="5"/>
              </w:numPr>
              <w:spacing w:line="276" w:lineRule="auto"/>
              <w:ind w:left="210" w:hanging="210" w:hangingChars="100"/>
              <w:jc w:val="left"/>
              <w:rPr>
                <w:rFonts w:ascii="宋体" w:hAnsi="宋体" w:cs="宋体"/>
                <w:kern w:val="0"/>
              </w:rPr>
            </w:pPr>
            <w:r>
              <w:rPr>
                <w:rFonts w:hint="eastAsia" w:ascii="宋体" w:hAnsi="宋体" w:cs="宋体"/>
                <w:kern w:val="0"/>
              </w:rPr>
              <w:t>现有及新建项目的</w:t>
            </w:r>
            <w:r>
              <w:rPr>
                <w:rFonts w:ascii="宋体" w:hAnsi="宋体" w:cs="宋体"/>
                <w:kern w:val="0"/>
              </w:rPr>
              <w:t xml:space="preserve">ABS </w:t>
            </w:r>
            <w:r>
              <w:rPr>
                <w:rFonts w:hint="eastAsia" w:ascii="宋体" w:hAnsi="宋体" w:cs="宋体"/>
                <w:kern w:val="0"/>
              </w:rPr>
              <w:t>工程塑料制造</w:t>
            </w:r>
            <w:r>
              <w:rPr>
                <w:rFonts w:ascii="宋体" w:hAnsi="宋体" w:cs="宋体"/>
                <w:kern w:val="0"/>
              </w:rPr>
              <w:t>取水量不得高于</w:t>
            </w:r>
            <w:r>
              <w:rPr>
                <w:rFonts w:hint="eastAsia" w:ascii="宋体" w:hAnsi="宋体" w:cs="宋体"/>
                <w:kern w:val="0"/>
              </w:rPr>
              <w:t>2.5</w:t>
            </w:r>
            <w:r>
              <w:rPr>
                <w:rFonts w:ascii="宋体" w:hAnsi="宋体" w:cs="宋体"/>
                <w:kern w:val="0"/>
              </w:rPr>
              <w:t>立方米/吨</w:t>
            </w:r>
            <w:r>
              <w:rPr>
                <w:rFonts w:hint="eastAsia" w:ascii="宋体" w:hAnsi="宋体" w:cs="宋体"/>
                <w:kern w:val="0"/>
              </w:rPr>
              <w:t>，聚氯乙烯（电石法）制造</w:t>
            </w:r>
            <w:r>
              <w:rPr>
                <w:rFonts w:ascii="宋体" w:hAnsi="宋体" w:cs="宋体"/>
                <w:kern w:val="0"/>
              </w:rPr>
              <w:t>取水量不得高于</w:t>
            </w:r>
            <w:r>
              <w:rPr>
                <w:rFonts w:hint="eastAsia" w:ascii="宋体" w:hAnsi="宋体" w:cs="宋体"/>
                <w:kern w:val="0"/>
              </w:rPr>
              <w:t>6</w:t>
            </w:r>
            <w:r>
              <w:rPr>
                <w:rFonts w:ascii="宋体" w:hAnsi="宋体" w:cs="宋体"/>
                <w:kern w:val="0"/>
              </w:rPr>
              <w:t>立方米/吨</w:t>
            </w:r>
            <w:r>
              <w:rPr>
                <w:rFonts w:hint="eastAsia" w:ascii="宋体" w:hAnsi="宋体" w:cs="宋体"/>
                <w:kern w:val="0"/>
              </w:rPr>
              <w:t>，聚氯乙烯（乙烯氧氯化法）制造</w:t>
            </w:r>
            <w:r>
              <w:rPr>
                <w:rFonts w:ascii="宋体" w:hAnsi="宋体" w:cs="宋体"/>
                <w:kern w:val="0"/>
              </w:rPr>
              <w:t>取水量不得高于</w:t>
            </w:r>
            <w:r>
              <w:rPr>
                <w:rFonts w:hint="eastAsia" w:ascii="宋体" w:hAnsi="宋体" w:cs="宋体"/>
                <w:kern w:val="0"/>
              </w:rPr>
              <w:t>7.5</w:t>
            </w:r>
            <w:r>
              <w:rPr>
                <w:rFonts w:ascii="宋体" w:hAnsi="宋体" w:cs="宋体"/>
                <w:kern w:val="0"/>
              </w:rPr>
              <w:t>立方米/吨</w:t>
            </w:r>
            <w:r>
              <w:rPr>
                <w:rFonts w:hint="eastAsia" w:ascii="宋体" w:hAnsi="宋体" w:cs="宋体"/>
                <w:kern w:val="0"/>
              </w:rPr>
              <w:t>，酚醛树脂制造</w:t>
            </w:r>
            <w:r>
              <w:rPr>
                <w:rFonts w:ascii="宋体" w:hAnsi="宋体" w:cs="宋体"/>
                <w:kern w:val="0"/>
              </w:rPr>
              <w:t>取水量不得高于</w:t>
            </w:r>
            <w:r>
              <w:rPr>
                <w:rFonts w:hint="eastAsia" w:ascii="宋体" w:hAnsi="宋体" w:cs="宋体"/>
                <w:kern w:val="0"/>
              </w:rPr>
              <w:t>1.5</w:t>
            </w:r>
            <w:r>
              <w:rPr>
                <w:rFonts w:ascii="宋体" w:hAnsi="宋体" w:cs="宋体"/>
                <w:kern w:val="0"/>
              </w:rPr>
              <w:t>立方米/吨</w:t>
            </w:r>
            <w:r>
              <w:rPr>
                <w:rFonts w:hint="eastAsia" w:ascii="宋体" w:hAnsi="宋体" w:cs="宋体"/>
                <w:kern w:val="0"/>
              </w:rPr>
              <w:t>，环氧树脂制造</w:t>
            </w:r>
            <w:r>
              <w:rPr>
                <w:rFonts w:ascii="宋体" w:hAnsi="宋体" w:cs="宋体"/>
                <w:kern w:val="0"/>
              </w:rPr>
              <w:t>取水量不得高于</w:t>
            </w:r>
            <w:r>
              <w:rPr>
                <w:rFonts w:hint="eastAsia" w:ascii="宋体" w:hAnsi="宋体" w:cs="宋体"/>
                <w:kern w:val="0"/>
              </w:rPr>
              <w:t>10</w:t>
            </w:r>
            <w:r>
              <w:rPr>
                <w:rFonts w:ascii="宋体" w:hAnsi="宋体" w:cs="宋体"/>
                <w:kern w:val="0"/>
              </w:rPr>
              <w:t>立方米/吨</w:t>
            </w:r>
            <w:r>
              <w:rPr>
                <w:rFonts w:hint="eastAsia" w:ascii="宋体" w:hAnsi="宋体" w:cs="宋体"/>
                <w:kern w:val="0"/>
              </w:rPr>
              <w:t>；</w:t>
            </w:r>
          </w:p>
          <w:p>
            <w:pPr>
              <w:widowControl/>
              <w:numPr>
                <w:ilvl w:val="0"/>
                <w:numId w:val="5"/>
              </w:numPr>
              <w:spacing w:line="276" w:lineRule="auto"/>
              <w:ind w:left="210" w:hanging="210" w:hangingChars="100"/>
              <w:jc w:val="left"/>
              <w:rPr>
                <w:rFonts w:ascii="宋体" w:hAnsi="宋体" w:cs="Times New Roman"/>
                <w:kern w:val="0"/>
              </w:rPr>
            </w:pP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w:t>
            </w:r>
            <w:r>
              <w:rPr>
                <w:rFonts w:hint="eastAsia" w:ascii="宋体" w:hAnsi="宋体" w:cs="宋体"/>
                <w:kern w:val="0"/>
              </w:rPr>
              <w:t>应在负面清单施行之日起3年内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52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2659</w:t>
            </w:r>
            <w:r>
              <w:rPr>
                <w:rFonts w:hint="eastAsia" w:ascii="宋体" w:hAnsi="宋体" w:cs="Times New Roman"/>
                <w:kern w:val="0"/>
              </w:rPr>
              <w:t>其他合成材料制造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6"/>
              </w:numPr>
              <w:spacing w:line="276" w:lineRule="auto"/>
              <w:ind w:left="210" w:hanging="210" w:hangingChars="100"/>
              <w:jc w:val="left"/>
              <w:rPr>
                <w:rFonts w:ascii="宋体" w:hAnsi="宋体"/>
              </w:rPr>
            </w:pPr>
            <w:r>
              <w:rPr>
                <w:rFonts w:ascii="宋体" w:hAnsi="宋体" w:cs="宋体"/>
                <w:kern w:val="0"/>
              </w:rPr>
              <w:t>新建项目仅限布局在</w:t>
            </w:r>
            <w:r>
              <w:rPr>
                <w:rFonts w:hint="eastAsia" w:ascii="宋体" w:hAnsi="宋体" w:cs="Times New Roman"/>
                <w:kern w:val="0"/>
              </w:rPr>
              <w:t>浙江龙泉经济开发区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6"/>
              </w:numPr>
              <w:spacing w:line="276" w:lineRule="auto"/>
              <w:ind w:left="210" w:hanging="210" w:hangingChars="100"/>
              <w:jc w:val="left"/>
              <w:rPr>
                <w:rFonts w:ascii="宋体" w:hAnsi="宋体" w:cs="宋体"/>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numPr>
                <w:ilvl w:val="0"/>
                <w:numId w:val="6"/>
              </w:numPr>
              <w:spacing w:line="276" w:lineRule="auto"/>
              <w:ind w:left="210" w:hanging="210" w:hangingChars="100"/>
              <w:jc w:val="left"/>
              <w:rPr>
                <w:rFonts w:ascii="宋体" w:hAnsi="宋体" w:cs="Times New Roman"/>
                <w:kern w:val="0"/>
              </w:rPr>
            </w:pPr>
            <w:r>
              <w:rPr>
                <w:rFonts w:hint="eastAsia" w:ascii="宋体" w:hAnsi="宋体" w:cs="Times New Roman"/>
                <w:kern w:val="0"/>
              </w:rPr>
              <w:t>现有及新建项目的</w:t>
            </w:r>
            <w:r>
              <w:rPr>
                <w:rFonts w:ascii="宋体" w:hAnsi="宋体" w:cs="Times New Roman"/>
                <w:kern w:val="0"/>
              </w:rPr>
              <w:t>必须</w:t>
            </w:r>
            <w:r>
              <w:rPr>
                <w:rFonts w:hint="eastAsia" w:ascii="宋体" w:hAnsi="宋体" w:cs="Times New Roman"/>
                <w:kern w:val="0"/>
              </w:rPr>
              <w:t>在负面清单施行之日起3年内</w:t>
            </w:r>
            <w:r>
              <w:rPr>
                <w:rFonts w:ascii="宋体" w:hAnsi="宋体" w:cs="Times New Roman"/>
                <w:kern w:val="0"/>
              </w:rPr>
              <w:t>完成对合成材料制造</w:t>
            </w:r>
            <w:r>
              <w:rPr>
                <w:rFonts w:hint="eastAsia" w:ascii="宋体" w:hAnsi="宋体" w:cs="Times New Roman"/>
                <w:kern w:val="0"/>
              </w:rPr>
              <w:t>生产工艺过程实施密闭化的工艺处理，使用低挥发性有机物含量的原料，加强挥发性气体的收集和处理工作；</w:t>
            </w:r>
          </w:p>
          <w:p>
            <w:pPr>
              <w:widowControl/>
              <w:numPr>
                <w:ilvl w:val="0"/>
                <w:numId w:val="6"/>
              </w:numPr>
              <w:spacing w:line="276" w:lineRule="auto"/>
              <w:ind w:left="210" w:hanging="210" w:hangingChars="100"/>
              <w:jc w:val="left"/>
              <w:rPr>
                <w:rFonts w:ascii="宋体" w:hAnsi="宋体" w:cs="Times New Roman"/>
                <w:kern w:val="0"/>
              </w:rPr>
            </w:pPr>
            <w:r>
              <w:rPr>
                <w:rFonts w:hint="eastAsia" w:ascii="宋体" w:hAnsi="宋体" w:cs="宋体"/>
                <w:kern w:val="0"/>
              </w:rPr>
              <w:t>现有及新建项目的有机硅单体制造</w:t>
            </w:r>
            <w:r>
              <w:rPr>
                <w:rFonts w:ascii="宋体" w:hAnsi="宋体" w:cs="宋体"/>
                <w:kern w:val="0"/>
              </w:rPr>
              <w:t>取水量不得高于</w:t>
            </w:r>
            <w:r>
              <w:rPr>
                <w:rFonts w:hint="eastAsia" w:ascii="宋体" w:hAnsi="宋体" w:cs="宋体"/>
                <w:kern w:val="0"/>
              </w:rPr>
              <w:t>25</w:t>
            </w:r>
            <w:r>
              <w:rPr>
                <w:rFonts w:ascii="宋体" w:hAnsi="宋体" w:cs="宋体"/>
                <w:kern w:val="0"/>
              </w:rPr>
              <w:t>立方米/吨</w:t>
            </w:r>
            <w:r>
              <w:rPr>
                <w:rFonts w:hint="eastAsia" w:ascii="宋体" w:hAnsi="宋体" w:cs="宋体"/>
                <w:kern w:val="0"/>
              </w:rPr>
              <w:t>，多晶硅制造</w:t>
            </w:r>
            <w:r>
              <w:rPr>
                <w:rFonts w:ascii="宋体" w:hAnsi="宋体" w:cs="宋体"/>
                <w:kern w:val="0"/>
              </w:rPr>
              <w:t>取水量不得高于</w:t>
            </w:r>
            <w:r>
              <w:rPr>
                <w:rFonts w:hint="eastAsia" w:ascii="宋体" w:hAnsi="宋体" w:cs="宋体"/>
                <w:kern w:val="0"/>
              </w:rPr>
              <w:t>120</w:t>
            </w:r>
            <w:r>
              <w:rPr>
                <w:rFonts w:ascii="宋体" w:hAnsi="宋体" w:cs="宋体"/>
                <w:kern w:val="0"/>
              </w:rPr>
              <w:t>立方米/吨；</w:t>
            </w:r>
          </w:p>
          <w:p>
            <w:pPr>
              <w:widowControl/>
              <w:numPr>
                <w:ilvl w:val="0"/>
                <w:numId w:val="6"/>
              </w:numPr>
              <w:spacing w:line="276" w:lineRule="auto"/>
              <w:ind w:left="210" w:hanging="210" w:hangingChars="100"/>
              <w:jc w:val="left"/>
              <w:rPr>
                <w:rFonts w:ascii="宋体" w:hAnsi="宋体" w:cs="Times New Roman"/>
                <w:kern w:val="0"/>
              </w:rPr>
            </w:pPr>
            <w:r>
              <w:rPr>
                <w:rFonts w:ascii="宋体" w:hAnsi="宋体" w:cs="Times New Roman"/>
                <w:kern w:val="0"/>
              </w:rPr>
              <w:t>新建</w:t>
            </w:r>
            <w:r>
              <w:rPr>
                <w:rFonts w:ascii="宋体" w:hAnsi="宋体" w:cs="宋体"/>
                <w:kern w:val="0"/>
              </w:rPr>
              <w:t>项目</w:t>
            </w:r>
            <w:r>
              <w:rPr>
                <w:rFonts w:ascii="宋体" w:hAnsi="宋体" w:cs="Times New Roman"/>
                <w:kern w:val="0"/>
              </w:rPr>
              <w:t>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266</w:t>
            </w:r>
            <w:r>
              <w:rPr>
                <w:rFonts w:hint="eastAsia" w:ascii="宋体" w:hAnsi="宋体" w:cs="Times New Roman"/>
                <w:kern w:val="0"/>
              </w:rPr>
              <w:t>专用化学产品制造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2661</w:t>
            </w:r>
            <w:r>
              <w:rPr>
                <w:rFonts w:hint="eastAsia" w:ascii="宋体" w:hAnsi="宋体" w:cs="Times New Roman"/>
                <w:kern w:val="0"/>
              </w:rPr>
              <w:t>化学试剂和助剂制造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7"/>
              </w:numPr>
              <w:spacing w:line="276" w:lineRule="auto"/>
              <w:ind w:left="210" w:hanging="210" w:hangingChars="100"/>
              <w:jc w:val="left"/>
              <w:rPr>
                <w:rFonts w:ascii="宋体" w:hAnsi="宋体"/>
              </w:rPr>
            </w:pPr>
            <w:r>
              <w:rPr>
                <w:rFonts w:ascii="宋体" w:hAnsi="宋体" w:cs="宋体"/>
                <w:kern w:val="0"/>
              </w:rPr>
              <w:t>新建项目仅限布局在</w:t>
            </w:r>
            <w:r>
              <w:rPr>
                <w:rFonts w:hint="eastAsia" w:ascii="宋体" w:hAnsi="宋体" w:cs="Times New Roman"/>
                <w:kern w:val="0"/>
              </w:rPr>
              <w:t>浙江龙泉经济开发区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7"/>
              </w:numPr>
              <w:spacing w:line="276" w:lineRule="auto"/>
              <w:ind w:left="210" w:hanging="210" w:hangingChars="100"/>
              <w:jc w:val="left"/>
              <w:rPr>
                <w:rFonts w:ascii="宋体" w:hAnsi="宋体" w:cs="宋体"/>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numPr>
                <w:ilvl w:val="0"/>
                <w:numId w:val="7"/>
              </w:numPr>
              <w:spacing w:line="276" w:lineRule="auto"/>
              <w:ind w:left="210" w:hanging="210" w:hangingChars="100"/>
              <w:jc w:val="left"/>
              <w:rPr>
                <w:rFonts w:ascii="宋体" w:hAnsi="宋体" w:cs="宋体"/>
                <w:kern w:val="0"/>
              </w:rPr>
            </w:pPr>
            <w:r>
              <w:rPr>
                <w:rFonts w:hint="eastAsia" w:ascii="宋体" w:hAnsi="宋体" w:cs="宋体"/>
                <w:kern w:val="0"/>
              </w:rPr>
              <w:t>现有及新建项目的</w:t>
            </w:r>
            <w:r>
              <w:rPr>
                <w:rFonts w:ascii="宋体" w:hAnsi="宋体" w:cs="宋体"/>
                <w:kern w:val="0"/>
              </w:rPr>
              <w:t>固化剂制造取水量不得高于</w:t>
            </w:r>
            <w:r>
              <w:rPr>
                <w:rFonts w:hint="eastAsia" w:ascii="宋体" w:hAnsi="宋体" w:cs="宋体"/>
                <w:kern w:val="0"/>
              </w:rPr>
              <w:t>20</w:t>
            </w:r>
            <w:r>
              <w:rPr>
                <w:rFonts w:ascii="宋体" w:hAnsi="宋体" w:cs="宋体"/>
                <w:kern w:val="0"/>
              </w:rPr>
              <w:t>0立方米/吨，印染助剂制造取水量不得高于15立方米/吨，渗透剂制造取水量不得高于25立方米/吨，消泡剂制造取水量不得高于20立方米/吨等；</w:t>
            </w:r>
          </w:p>
          <w:p>
            <w:pPr>
              <w:widowControl/>
              <w:numPr>
                <w:ilvl w:val="0"/>
                <w:numId w:val="7"/>
              </w:numPr>
              <w:spacing w:line="276" w:lineRule="auto"/>
              <w:ind w:left="210" w:hanging="210" w:hangingChars="100"/>
              <w:jc w:val="left"/>
              <w:rPr>
                <w:rFonts w:ascii="宋体" w:hAnsi="宋体" w:cs="Times New Roman"/>
                <w:kern w:val="0"/>
              </w:rPr>
            </w:pP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w:t>
            </w:r>
            <w:r>
              <w:rPr>
                <w:rFonts w:hint="eastAsia" w:ascii="宋体" w:hAnsi="宋体" w:cs="宋体"/>
                <w:kern w:val="0"/>
              </w:rPr>
              <w:t>应在负面清单施行之日起3年内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2663</w:t>
            </w:r>
            <w:r>
              <w:rPr>
                <w:rFonts w:hint="eastAsia" w:ascii="宋体" w:hAnsi="宋体" w:cs="Times New Roman"/>
                <w:kern w:val="0"/>
              </w:rPr>
              <w:t>林产化学产品制造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rPr>
            </w:pPr>
            <w:r>
              <w:rPr>
                <w:rFonts w:hint="eastAsia" w:ascii="宋体" w:hAnsi="宋体" w:cs="宋体"/>
                <w:kern w:val="0"/>
              </w:rPr>
              <w:t>1.</w:t>
            </w:r>
            <w:r>
              <w:rPr>
                <w:rFonts w:ascii="宋体" w:hAnsi="宋体" w:cs="宋体"/>
                <w:kern w:val="0"/>
              </w:rPr>
              <w:t>新建项目仅限布局在</w:t>
            </w:r>
            <w:r>
              <w:rPr>
                <w:rFonts w:hint="eastAsia" w:ascii="宋体" w:hAnsi="宋体" w:cs="Times New Roman"/>
                <w:kern w:val="0"/>
              </w:rPr>
              <w:t>浙江龙泉经济开发区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contextualSpacing/>
              <w:jc w:val="left"/>
              <w:rPr>
                <w:rFonts w:ascii="宋体" w:hAnsi="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新建项目不得采用含有以木材、伐根为主要原料的活性炭生产以及氯化锌法活性炭生产工艺，现有采用含上述生产</w:t>
            </w:r>
            <w:r>
              <w:rPr>
                <w:rFonts w:hint="eastAsia" w:ascii="宋体" w:hAnsi="宋体" w:cs="宋体"/>
                <w:kern w:val="0"/>
              </w:rPr>
              <w:t>工艺的制造企业</w:t>
            </w:r>
            <w:r>
              <w:rPr>
                <w:rFonts w:ascii="宋体" w:hAnsi="宋体" w:cs="宋体"/>
                <w:kern w:val="0"/>
              </w:rPr>
              <w:t>，</w:t>
            </w:r>
            <w:r>
              <w:rPr>
                <w:rFonts w:hint="eastAsia" w:ascii="宋体" w:hAnsi="宋体" w:cs="宋体"/>
                <w:kern w:val="0"/>
              </w:rPr>
              <w:t>应在负面清单施行之日起</w:t>
            </w:r>
            <w:r>
              <w:rPr>
                <w:rFonts w:ascii="宋体" w:hAnsi="宋体" w:cs="宋体"/>
                <w:kern w:val="0"/>
              </w:rPr>
              <w:t>3年内</w:t>
            </w:r>
            <w:r>
              <w:rPr>
                <w:rFonts w:hint="eastAsia"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268</w:t>
            </w:r>
            <w:r>
              <w:rPr>
                <w:rFonts w:hint="eastAsia" w:ascii="宋体" w:hAnsi="宋体" w:cs="Times New Roman"/>
                <w:kern w:val="0"/>
              </w:rPr>
              <w:t>日用化学产品制造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2681</w:t>
            </w:r>
            <w:r>
              <w:rPr>
                <w:rFonts w:hint="eastAsia" w:ascii="宋体" w:hAnsi="宋体" w:cs="Times New Roman"/>
                <w:kern w:val="0"/>
              </w:rPr>
              <w:t>肥皂及洗涤剂制造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8"/>
              </w:numPr>
              <w:spacing w:line="276" w:lineRule="auto"/>
              <w:ind w:left="210" w:hanging="210"/>
              <w:jc w:val="left"/>
              <w:rPr>
                <w:rFonts w:ascii="宋体" w:hAnsi="宋体"/>
              </w:rPr>
            </w:pPr>
            <w:r>
              <w:rPr>
                <w:rFonts w:ascii="宋体" w:hAnsi="宋体" w:cs="宋体"/>
                <w:kern w:val="0"/>
              </w:rPr>
              <w:t>新建项目仅限布局在</w:t>
            </w:r>
            <w:r>
              <w:rPr>
                <w:rFonts w:hint="eastAsia" w:ascii="宋体" w:hAnsi="宋体" w:cs="Times New Roman"/>
                <w:kern w:val="0"/>
              </w:rPr>
              <w:t>浙江龙泉经济开发区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8"/>
              </w:numPr>
              <w:spacing w:line="276" w:lineRule="auto"/>
              <w:ind w:left="210" w:hanging="210"/>
              <w:jc w:val="left"/>
              <w:rPr>
                <w:rFonts w:ascii="宋体" w:hAnsi="宋体" w:cs="宋体"/>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numPr>
                <w:ilvl w:val="0"/>
                <w:numId w:val="8"/>
              </w:numPr>
              <w:spacing w:line="276" w:lineRule="auto"/>
              <w:ind w:left="210" w:hanging="210"/>
              <w:jc w:val="left"/>
              <w:rPr>
                <w:rFonts w:ascii="宋体" w:hAnsi="宋体" w:cs="宋体"/>
                <w:kern w:val="0"/>
              </w:rPr>
            </w:pPr>
            <w:r>
              <w:rPr>
                <w:rFonts w:hint="eastAsia" w:ascii="宋体" w:hAnsi="宋体" w:cs="Times New Roman"/>
                <w:kern w:val="0"/>
              </w:rPr>
              <w:t>现有及新建项目的洗衣粉</w:t>
            </w:r>
            <w:r>
              <w:rPr>
                <w:rFonts w:ascii="宋体" w:hAnsi="宋体" w:cs="Times New Roman"/>
                <w:kern w:val="0"/>
              </w:rPr>
              <w:t>制造</w:t>
            </w:r>
            <w:r>
              <w:rPr>
                <w:rFonts w:hint="eastAsia" w:ascii="宋体" w:hAnsi="宋体" w:cs="Times New Roman"/>
                <w:kern w:val="0"/>
              </w:rPr>
              <w:t>取水量</w:t>
            </w:r>
            <w:r>
              <w:rPr>
                <w:rFonts w:ascii="宋体" w:hAnsi="宋体" w:cs="Times New Roman"/>
                <w:kern w:val="0"/>
              </w:rPr>
              <w:t>不得高于3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吨，泡花碱</w:t>
            </w:r>
            <w:r>
              <w:rPr>
                <w:rFonts w:ascii="宋体" w:hAnsi="宋体" w:cs="Times New Roman"/>
                <w:kern w:val="0"/>
              </w:rPr>
              <w:t>制造</w:t>
            </w:r>
            <w:r>
              <w:rPr>
                <w:rFonts w:hint="eastAsia" w:ascii="宋体" w:hAnsi="宋体" w:cs="Times New Roman"/>
                <w:kern w:val="0"/>
              </w:rPr>
              <w:t>取水量</w:t>
            </w:r>
            <w:r>
              <w:rPr>
                <w:rFonts w:ascii="宋体" w:hAnsi="宋体" w:cs="Times New Roman"/>
                <w:kern w:val="0"/>
              </w:rPr>
              <w:t>不得高于</w:t>
            </w:r>
            <w:r>
              <w:rPr>
                <w:rFonts w:hint="eastAsia" w:ascii="宋体" w:hAnsi="宋体" w:cs="Times New Roman"/>
                <w:kern w:val="0"/>
              </w:rPr>
              <w:t>2.9立方米</w:t>
            </w:r>
            <w:r>
              <w:rPr>
                <w:rFonts w:ascii="宋体" w:hAnsi="宋体" w:cs="Times New Roman"/>
                <w:kern w:val="0"/>
              </w:rPr>
              <w:t>/</w:t>
            </w:r>
            <w:r>
              <w:rPr>
                <w:rFonts w:hint="eastAsia" w:ascii="宋体" w:hAnsi="宋体" w:cs="Times New Roman"/>
                <w:kern w:val="0"/>
              </w:rPr>
              <w:t>吨，香（透）皂</w:t>
            </w:r>
            <w:r>
              <w:rPr>
                <w:rFonts w:ascii="宋体" w:hAnsi="宋体" w:cs="Times New Roman"/>
                <w:kern w:val="0"/>
              </w:rPr>
              <w:t>制造</w:t>
            </w:r>
            <w:r>
              <w:rPr>
                <w:rFonts w:hint="eastAsia" w:ascii="宋体" w:hAnsi="宋体" w:cs="Times New Roman"/>
                <w:kern w:val="0"/>
              </w:rPr>
              <w:t>取水量</w:t>
            </w:r>
            <w:r>
              <w:rPr>
                <w:rFonts w:ascii="宋体" w:hAnsi="宋体" w:cs="Times New Roman"/>
                <w:kern w:val="0"/>
              </w:rPr>
              <w:t>不得高于</w:t>
            </w:r>
            <w:r>
              <w:rPr>
                <w:rFonts w:hint="eastAsia" w:ascii="宋体" w:hAnsi="宋体" w:cs="Times New Roman"/>
                <w:kern w:val="0"/>
              </w:rPr>
              <w:t>8立方米</w:t>
            </w:r>
            <w:r>
              <w:rPr>
                <w:rFonts w:ascii="宋体" w:hAnsi="宋体" w:cs="Times New Roman"/>
                <w:kern w:val="0"/>
              </w:rPr>
              <w:t>/</w:t>
            </w:r>
            <w:r>
              <w:rPr>
                <w:rFonts w:hint="eastAsia" w:ascii="宋体" w:hAnsi="宋体" w:cs="Times New Roman"/>
                <w:kern w:val="0"/>
              </w:rPr>
              <w:t>吨，洗涤剂</w:t>
            </w:r>
            <w:r>
              <w:rPr>
                <w:rFonts w:ascii="宋体" w:hAnsi="宋体" w:cs="Times New Roman"/>
                <w:kern w:val="0"/>
              </w:rPr>
              <w:t>制造</w:t>
            </w:r>
            <w:r>
              <w:rPr>
                <w:rFonts w:hint="eastAsia" w:ascii="宋体" w:hAnsi="宋体" w:cs="Times New Roman"/>
                <w:kern w:val="0"/>
              </w:rPr>
              <w:t>取水量</w:t>
            </w:r>
            <w:r>
              <w:rPr>
                <w:rFonts w:ascii="宋体" w:hAnsi="宋体" w:cs="Times New Roman"/>
                <w:kern w:val="0"/>
              </w:rPr>
              <w:t>不得高于</w:t>
            </w:r>
            <w:r>
              <w:rPr>
                <w:rFonts w:hint="eastAsia" w:ascii="宋体" w:hAnsi="宋体" w:cs="Times New Roman"/>
                <w:kern w:val="0"/>
              </w:rPr>
              <w:t>6立方米</w:t>
            </w:r>
            <w:r>
              <w:rPr>
                <w:rFonts w:ascii="宋体" w:hAnsi="宋体" w:cs="Times New Roman"/>
                <w:kern w:val="0"/>
              </w:rPr>
              <w:t>/</w:t>
            </w:r>
            <w:r>
              <w:rPr>
                <w:rFonts w:hint="eastAsia" w:ascii="宋体" w:hAnsi="宋体" w:cs="Times New Roman"/>
                <w:kern w:val="0"/>
              </w:rPr>
              <w:t>吨，液洗皂</w:t>
            </w:r>
            <w:r>
              <w:rPr>
                <w:rFonts w:ascii="宋体" w:hAnsi="宋体" w:cs="Times New Roman"/>
                <w:kern w:val="0"/>
              </w:rPr>
              <w:t>制造</w:t>
            </w:r>
            <w:r>
              <w:rPr>
                <w:rFonts w:hint="eastAsia" w:ascii="宋体" w:hAnsi="宋体" w:cs="Times New Roman"/>
                <w:kern w:val="0"/>
              </w:rPr>
              <w:t>取水量</w:t>
            </w:r>
            <w:r>
              <w:rPr>
                <w:rFonts w:ascii="宋体" w:hAnsi="宋体" w:cs="Times New Roman"/>
                <w:kern w:val="0"/>
              </w:rPr>
              <w:t>不得高于</w:t>
            </w:r>
            <w:r>
              <w:rPr>
                <w:rFonts w:hint="eastAsia" w:ascii="宋体" w:hAnsi="宋体" w:cs="Times New Roman"/>
                <w:kern w:val="0"/>
              </w:rPr>
              <w:t>2.9立方米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w:t>
            </w:r>
            <w:r>
              <w:rPr>
                <w:rFonts w:hint="eastAsia" w:ascii="宋体" w:hAnsi="宋体" w:cs="宋体"/>
                <w:kern w:val="0"/>
              </w:rPr>
              <w:t>应在负面清单施行之日起3年内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8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27</w:t>
            </w:r>
            <w:r>
              <w:rPr>
                <w:rFonts w:hint="eastAsia" w:ascii="宋体" w:hAnsi="宋体" w:cs="Times New Roman"/>
                <w:kern w:val="0"/>
              </w:rPr>
              <w:t>医药制造</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272</w:t>
            </w:r>
            <w:r>
              <w:rPr>
                <w:rFonts w:hint="eastAsia" w:ascii="宋体" w:hAnsi="宋体" w:cs="Times New Roman"/>
                <w:kern w:val="0"/>
              </w:rPr>
              <w:t>化学药品制剂制造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2720</w:t>
            </w:r>
            <w:r>
              <w:rPr>
                <w:rFonts w:hint="eastAsia" w:ascii="宋体" w:hAnsi="宋体" w:cs="Times New Roman"/>
                <w:kern w:val="0"/>
              </w:rPr>
              <w:t>化学药品制剂制造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现有及新建项目的片剂（西药）制造取水量</w:t>
            </w:r>
            <w:r>
              <w:rPr>
                <w:rFonts w:ascii="宋体" w:hAnsi="宋体" w:cs="Times New Roman"/>
                <w:kern w:val="0"/>
              </w:rPr>
              <w:t>不得高于3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万片，针剂制造取水量</w:t>
            </w:r>
            <w:r>
              <w:rPr>
                <w:rFonts w:ascii="宋体" w:hAnsi="宋体" w:cs="Times New Roman"/>
                <w:kern w:val="0"/>
              </w:rPr>
              <w:t>不得高于20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万支，胶囊（西药）制造取水量</w:t>
            </w:r>
            <w:r>
              <w:rPr>
                <w:rFonts w:ascii="宋体" w:hAnsi="宋体" w:cs="Times New Roman"/>
                <w:kern w:val="0"/>
              </w:rPr>
              <w:t>不得高于1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万粒，</w:t>
            </w:r>
            <w:r>
              <w:rPr>
                <w:rFonts w:ascii="宋体" w:hAnsi="宋体" w:cs="Times New Roman"/>
                <w:kern w:val="0"/>
              </w:rPr>
              <w:t>大输液</w:t>
            </w:r>
            <w:r>
              <w:rPr>
                <w:rFonts w:hint="eastAsia" w:ascii="宋体" w:hAnsi="宋体" w:cs="Times New Roman"/>
                <w:kern w:val="0"/>
              </w:rPr>
              <w:t>制造取水量</w:t>
            </w:r>
            <w:r>
              <w:rPr>
                <w:rFonts w:ascii="宋体" w:hAnsi="宋体" w:cs="Times New Roman"/>
                <w:kern w:val="0"/>
              </w:rPr>
              <w:t>不得高于30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万瓶，注射剂制造取水量</w:t>
            </w:r>
            <w:r>
              <w:rPr>
                <w:rFonts w:ascii="宋体" w:hAnsi="宋体" w:cs="Times New Roman"/>
                <w:kern w:val="0"/>
              </w:rPr>
              <w:t>不得高于160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万瓶，粉针剂制造取水量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w:t>
            </w:r>
            <w:r>
              <w:rPr>
                <w:rFonts w:ascii="宋体" w:hAnsi="宋体" w:cs="Times New Roman"/>
                <w:kern w:val="0"/>
              </w:rPr>
              <w:t>滴眼液</w:t>
            </w:r>
            <w:r>
              <w:rPr>
                <w:rFonts w:hint="eastAsia" w:ascii="宋体" w:hAnsi="宋体" w:cs="Times New Roman"/>
                <w:kern w:val="0"/>
              </w:rPr>
              <w:t>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9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276</w:t>
            </w:r>
            <w:r>
              <w:rPr>
                <w:rFonts w:hint="eastAsia" w:ascii="宋体" w:hAnsi="宋体" w:cs="Times New Roman"/>
                <w:kern w:val="0"/>
              </w:rPr>
              <w:t>生物药品制品制造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2761</w:t>
            </w:r>
            <w:r>
              <w:rPr>
                <w:rFonts w:hint="eastAsia" w:ascii="宋体" w:hAnsi="宋体" w:cs="Times New Roman"/>
                <w:kern w:val="0"/>
              </w:rPr>
              <w:t>生物药品制造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菌疫苗</w:t>
            </w:r>
            <w:r>
              <w:rPr>
                <w:rFonts w:hint="eastAsia" w:ascii="宋体" w:hAnsi="宋体" w:cs="Times New Roman"/>
                <w:kern w:val="0"/>
              </w:rPr>
              <w:t>制造</w:t>
            </w:r>
            <w:r>
              <w:rPr>
                <w:rFonts w:ascii="宋体" w:hAnsi="宋体" w:cs="Times New Roman"/>
                <w:kern w:val="0"/>
              </w:rPr>
              <w:t>取水量不得高于 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万头，卡介苗素制造取水量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r>
              <w:rPr>
                <w:rFonts w:ascii="宋体" w:hAnsi="宋体" w:cs="Times New Roman"/>
                <w:kern w:val="0"/>
              </w:rPr>
              <w:t>。</w:t>
            </w:r>
          </w:p>
        </w:tc>
      </w:tr>
      <w:tr>
        <w:tblPrEx>
          <w:tblCellMar>
            <w:top w:w="0" w:type="dxa"/>
            <w:left w:w="108" w:type="dxa"/>
            <w:bottom w:w="0" w:type="dxa"/>
            <w:right w:w="108" w:type="dxa"/>
          </w:tblCellMar>
        </w:tblPrEx>
        <w:trPr>
          <w:trHeight w:val="44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4</w:t>
            </w:r>
            <w:r>
              <w:rPr>
                <w:rFonts w:ascii="宋体" w:hAnsi="宋体" w:cs="Times New Roman"/>
                <w:kern w:val="0"/>
              </w:rPr>
              <w:t>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宋体"/>
                <w:kern w:val="0"/>
              </w:rPr>
              <w:t>2</w:t>
            </w:r>
            <w:r>
              <w:rPr>
                <w:rFonts w:ascii="宋体" w:hAnsi="宋体" w:cs="宋体"/>
                <w:kern w:val="0"/>
              </w:rPr>
              <w:t>762</w:t>
            </w:r>
            <w:r>
              <w:rPr>
                <w:rFonts w:hint="eastAsia" w:ascii="宋体" w:hAnsi="宋体" w:cs="宋体"/>
                <w:kern w:val="0"/>
              </w:rPr>
              <w:t>基因工程药物和疫苗制造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宋体"/>
                <w:kern w:val="0"/>
              </w:rPr>
              <w:t>规划发展产业</w:t>
            </w:r>
          </w:p>
        </w:tc>
        <w:tc>
          <w:tcPr>
            <w:tcW w:w="884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kern w:val="0"/>
              </w:rPr>
            </w:pPr>
            <w:r>
              <w:rPr>
                <w:rFonts w:ascii="宋体" w:hAnsi="宋体"/>
                <w:kern w:val="0"/>
              </w:rPr>
              <w:t>1.</w:t>
            </w:r>
            <w:r>
              <w:rPr>
                <w:rFonts w:hint="eastAsia" w:ascii="宋体" w:hAnsi="宋体"/>
                <w:kern w:val="0"/>
              </w:rPr>
              <w:t>新建项目仅限布局在</w:t>
            </w:r>
            <w:r>
              <w:rPr>
                <w:rFonts w:hint="eastAsia" w:ascii="宋体" w:hAnsi="宋体" w:cs="Times New Roman"/>
                <w:kern w:val="0"/>
              </w:rPr>
              <w:t>浙江龙泉经济开发区，现有园区外的制造企业应在负面清单施行之日起3年内完成升级改造或关停并转；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cs="宋体"/>
                <w:kern w:val="0"/>
              </w:rPr>
              <w:t>禁止新建涉及重点监管危险化工工艺的危险化学品生产项目（《指导目录》中属于鼓励类的项目除外）</w:t>
            </w:r>
            <w:r>
              <w:rPr>
                <w:rFonts w:hint="eastAsia" w:ascii="宋体" w:hAnsi="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3.新建项目菌疫苗</w:t>
            </w:r>
            <w:r>
              <w:rPr>
                <w:rFonts w:hint="eastAsia" w:ascii="宋体" w:hAnsi="宋体"/>
                <w:kern w:val="0"/>
              </w:rPr>
              <w:t>制造</w:t>
            </w:r>
            <w:r>
              <w:rPr>
                <w:rFonts w:ascii="宋体" w:hAnsi="宋体"/>
                <w:kern w:val="0"/>
              </w:rPr>
              <w:t>取水量不得高于2.0</w:t>
            </w:r>
            <w:r>
              <w:rPr>
                <w:rFonts w:hint="eastAsia" w:ascii="宋体" w:hAnsi="宋体"/>
                <w:kern w:val="0"/>
              </w:rPr>
              <w:t>立方米</w:t>
            </w:r>
            <w:r>
              <w:rPr>
                <w:rFonts w:ascii="宋体" w:hAnsi="宋体"/>
                <w:kern w:val="0"/>
              </w:rPr>
              <w:t>/</w:t>
            </w:r>
            <w:r>
              <w:rPr>
                <w:rFonts w:hint="eastAsia" w:ascii="宋体" w:hAnsi="宋体"/>
                <w:kern w:val="0"/>
              </w:rPr>
              <w:t>万头，卡介苗素制造取水量</w:t>
            </w:r>
            <w:r>
              <w:rPr>
                <w:rFonts w:ascii="宋体" w:hAnsi="宋体"/>
                <w:kern w:val="0"/>
              </w:rPr>
              <w:t>不得高于</w:t>
            </w:r>
            <w:r>
              <w:rPr>
                <w:rFonts w:hint="eastAsia" w:ascii="宋体" w:hAnsi="宋体"/>
                <w:kern w:val="0"/>
              </w:rPr>
              <w:t>3</w:t>
            </w:r>
            <w:r>
              <w:rPr>
                <w:rFonts w:ascii="宋体" w:hAnsi="宋体"/>
                <w:kern w:val="0"/>
              </w:rPr>
              <w:t>.5</w:t>
            </w:r>
            <w:r>
              <w:rPr>
                <w:rFonts w:hint="eastAsia" w:ascii="宋体" w:hAnsi="宋体"/>
                <w:kern w:val="0"/>
              </w:rPr>
              <w:t>立方米</w:t>
            </w:r>
            <w:r>
              <w:rPr>
                <w:rFonts w:ascii="宋体" w:hAnsi="宋体"/>
                <w:kern w:val="0"/>
              </w:rPr>
              <w:t>/</w:t>
            </w:r>
            <w:r>
              <w:rPr>
                <w:rFonts w:hint="eastAsia" w:ascii="宋体" w:hAnsi="宋体"/>
                <w:kern w:val="0"/>
              </w:rPr>
              <w:t>克；</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4.新建项目清洁生产水平不得低于清洁生产国内先进水平，现有未达到清洁生产国内先进水平的制造企业，应在负面清单</w:t>
            </w:r>
            <w:r>
              <w:rPr>
                <w:rFonts w:hint="eastAsia" w:ascii="宋体" w:hAnsi="宋体"/>
                <w:kern w:val="0"/>
              </w:rPr>
              <w:t>施行之日起</w:t>
            </w:r>
            <w:r>
              <w:rPr>
                <w:rFonts w:ascii="宋体" w:hAnsi="宋体"/>
                <w:kern w:val="0"/>
              </w:rPr>
              <w:t>3年内完成升级改造。</w:t>
            </w:r>
          </w:p>
        </w:tc>
      </w:tr>
      <w:tr>
        <w:tblPrEx>
          <w:tblCellMar>
            <w:top w:w="0" w:type="dxa"/>
            <w:left w:w="108" w:type="dxa"/>
            <w:bottom w:w="0" w:type="dxa"/>
            <w:right w:w="108" w:type="dxa"/>
          </w:tblCellMar>
        </w:tblPrEx>
        <w:trPr>
          <w:trHeight w:val="112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w:t>
            </w:r>
            <w:r>
              <w:rPr>
                <w:rFonts w:hint="eastAsia" w:ascii="宋体" w:hAnsi="宋体" w:cs="Times New Roman"/>
                <w:kern w:val="0"/>
              </w:rPr>
              <w:t>橡胶和塑料制品业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291</w:t>
            </w:r>
            <w:r>
              <w:rPr>
                <w:rFonts w:hint="eastAsia" w:ascii="宋体" w:hAnsi="宋体" w:cs="Times New Roman"/>
                <w:kern w:val="0"/>
              </w:rPr>
              <w:t>橡胶制品业</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2912</w:t>
            </w:r>
            <w:r>
              <w:rPr>
                <w:rFonts w:hint="eastAsia" w:ascii="宋体" w:hAnsi="宋体" w:cs="Times New Roman"/>
                <w:kern w:val="0"/>
              </w:rPr>
              <w:t>橡胶板、管、带制造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kern w:val="0"/>
              </w:rPr>
            </w:pPr>
            <w:r>
              <w:rPr>
                <w:rFonts w:ascii="宋体" w:hAnsi="宋体"/>
                <w:kern w:val="0"/>
              </w:rPr>
              <w:t>1.新建项目仅限布局在</w:t>
            </w:r>
            <w:r>
              <w:rPr>
                <w:rFonts w:hint="eastAsia" w:ascii="宋体" w:hAnsi="宋体" w:cs="Times New Roman"/>
                <w:kern w:val="0"/>
              </w:rPr>
              <w:t>浙江龙泉经济开发区</w:t>
            </w:r>
            <w:r>
              <w:rPr>
                <w:rFonts w:ascii="宋体" w:hAnsi="宋体"/>
                <w:kern w:val="0"/>
              </w:rPr>
              <w:t>，</w:t>
            </w:r>
            <w:r>
              <w:rPr>
                <w:rFonts w:hint="eastAsia" w:ascii="宋体" w:hAnsi="宋体"/>
                <w:kern w:val="0"/>
              </w:rPr>
              <w:t>现有园区外的制造企业应在负面清单施行之日起3年内</w:t>
            </w:r>
            <w:r>
              <w:rPr>
                <w:rFonts w:ascii="宋体" w:hAnsi="宋体"/>
                <w:kern w:val="0"/>
              </w:rPr>
              <w:t>，完成升级改造或关停并转；</w:t>
            </w:r>
          </w:p>
          <w:p>
            <w:pPr>
              <w:widowControl/>
              <w:adjustRightInd w:val="0"/>
              <w:snapToGrid w:val="0"/>
              <w:spacing w:line="276" w:lineRule="auto"/>
              <w:ind w:left="210" w:hanging="210" w:hangingChars="100"/>
              <w:jc w:val="left"/>
              <w:rPr>
                <w:rFonts w:ascii="宋体" w:hAnsi="宋体"/>
                <w:kern w:val="0"/>
              </w:rPr>
            </w:pPr>
            <w:r>
              <w:rPr>
                <w:rFonts w:ascii="宋体" w:hAnsi="宋体" w:cs="Times New Roman"/>
                <w:kern w:val="0"/>
              </w:rPr>
              <w:t>2.</w:t>
            </w:r>
            <w:r>
              <w:rPr>
                <w:rFonts w:ascii="宋体" w:hAnsi="宋体"/>
                <w:kern w:val="0"/>
              </w:rPr>
              <w:t>新建项目不得采用涉及有密炼和含硫磺硫化工艺，限制橡胶促进剂二硫化四甲基秋兰姆等使用量，现有采用含密炼和含硫磺硫化工艺的企业，应在负面清单</w:t>
            </w:r>
            <w:r>
              <w:rPr>
                <w:rFonts w:hint="eastAsia" w:ascii="宋体" w:hAnsi="宋体"/>
                <w:kern w:val="0"/>
              </w:rPr>
              <w:t>施行之日起</w:t>
            </w:r>
            <w:r>
              <w:rPr>
                <w:rFonts w:ascii="宋体" w:hAnsi="宋体"/>
                <w:kern w:val="0"/>
              </w:rPr>
              <w:t>3年内完成升级改造；</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现有及新建项目的</w:t>
            </w:r>
            <w:r>
              <w:rPr>
                <w:rFonts w:ascii="宋体" w:hAnsi="宋体"/>
                <w:kern w:val="0"/>
              </w:rPr>
              <w:t>输送带制造取水量不得高于0.1立方米/平方米</w:t>
            </w:r>
            <w:r>
              <w:rPr>
                <w:rFonts w:hint="eastAsia" w:ascii="宋体" w:hAnsi="宋体"/>
                <w:kern w:val="0"/>
              </w:rPr>
              <w:t>，</w:t>
            </w:r>
            <w:r>
              <w:rPr>
                <w:rFonts w:ascii="宋体" w:hAnsi="宋体"/>
                <w:kern w:val="0"/>
              </w:rPr>
              <w:t xml:space="preserve">胶管制造取水量不得高于70立方米/千米 </w:t>
            </w:r>
            <w:r>
              <w:rPr>
                <w:rFonts w:hint="eastAsia" w:ascii="宋体" w:hAnsi="宋体"/>
                <w:kern w:val="0"/>
              </w:rPr>
              <w:t>；</w:t>
            </w:r>
          </w:p>
          <w:p>
            <w:pPr>
              <w:widowControl/>
              <w:spacing w:line="276" w:lineRule="auto"/>
              <w:ind w:left="210" w:hanging="210" w:hangingChars="100"/>
              <w:jc w:val="left"/>
              <w:rPr>
                <w:rFonts w:ascii="宋体" w:hAnsi="宋体" w:cs="Times New Roman"/>
                <w:kern w:val="0"/>
              </w:rPr>
            </w:pPr>
            <w:r>
              <w:rPr>
                <w:rFonts w:ascii="宋体" w:hAnsi="宋体"/>
                <w:kern w:val="0"/>
              </w:rPr>
              <w:t>4.</w:t>
            </w:r>
            <w:r>
              <w:rPr>
                <w:rFonts w:hint="eastAsia" w:ascii="宋体" w:hAnsi="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0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2913</w:t>
            </w:r>
            <w:r>
              <w:rPr>
                <w:rFonts w:hint="eastAsia" w:ascii="宋体" w:hAnsi="宋体" w:cs="Times New Roman"/>
                <w:kern w:val="0"/>
              </w:rPr>
              <w:t>橡胶零件制造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Times New Roman"/>
                <w:kern w:val="0"/>
              </w:rPr>
              <w:t>浙江龙泉经济开发区</w:t>
            </w:r>
            <w:r>
              <w:rPr>
                <w:rFonts w:hint="eastAsia" w:ascii="宋体" w:hAnsi="宋体" w:cs="宋体"/>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ascii="宋体" w:hAnsi="宋体" w:cs="Times New Roman"/>
                <w:kern w:val="0"/>
              </w:rPr>
              <w:t>2.</w:t>
            </w:r>
            <w:r>
              <w:rPr>
                <w:rFonts w:hint="eastAsia" w:ascii="Times New Roman" w:hAnsi="Times New Roman" w:cs="Times New Roman"/>
                <w:kern w:val="0"/>
              </w:rPr>
              <w:t>新建项目不得采用涉及有密炼和含硫磺硫化工艺，限制橡胶促进剂二硫化四甲基秋兰姆等使用量，现有采用含密炼和含硫磺硫化工艺的企业，应在负面清单施行之日起3年内完成升级改造；</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成型底</w:t>
            </w:r>
            <w:r>
              <w:rPr>
                <w:rFonts w:hint="eastAsia" w:ascii="宋体" w:hAnsi="宋体" w:cs="宋体"/>
                <w:kern w:val="0"/>
              </w:rPr>
              <w:t>制造取水量不得高于</w:t>
            </w:r>
            <w:r>
              <w:rPr>
                <w:rFonts w:ascii="宋体" w:hAnsi="宋体" w:cs="宋体"/>
                <w:kern w:val="0"/>
              </w:rPr>
              <w:t>500</w:t>
            </w:r>
            <w:r>
              <w:rPr>
                <w:rFonts w:hint="eastAsia" w:ascii="宋体" w:hAnsi="宋体" w:cs="宋体"/>
                <w:kern w:val="0"/>
              </w:rPr>
              <w:t>立方米</w:t>
            </w:r>
            <w:r>
              <w:rPr>
                <w:rFonts w:ascii="宋体" w:hAnsi="宋体" w:cs="宋体"/>
                <w:kern w:val="0"/>
              </w:rPr>
              <w:t>/</w:t>
            </w:r>
            <w:r>
              <w:rPr>
                <w:rFonts w:hint="eastAsia" w:ascii="宋体" w:hAnsi="宋体" w:cs="宋体"/>
                <w:kern w:val="0"/>
              </w:rPr>
              <w:t>万双，</w:t>
            </w:r>
            <w:r>
              <w:rPr>
                <w:rFonts w:ascii="宋体" w:hAnsi="宋体" w:cs="宋体"/>
                <w:kern w:val="0"/>
              </w:rPr>
              <w:t>胶鞋</w:t>
            </w:r>
            <w:r>
              <w:rPr>
                <w:rFonts w:hint="eastAsia" w:ascii="宋体" w:hAnsi="宋体" w:cs="宋体"/>
                <w:kern w:val="0"/>
              </w:rPr>
              <w:t>制造取水量不得高于</w:t>
            </w:r>
            <w:r>
              <w:rPr>
                <w:rFonts w:ascii="宋体" w:hAnsi="宋体" w:cs="宋体"/>
                <w:kern w:val="0"/>
              </w:rPr>
              <w:t>200</w:t>
            </w:r>
            <w:r>
              <w:rPr>
                <w:rFonts w:hint="eastAsia" w:ascii="宋体" w:hAnsi="宋体" w:cs="宋体"/>
                <w:kern w:val="0"/>
              </w:rPr>
              <w:t>立方米</w:t>
            </w:r>
            <w:r>
              <w:rPr>
                <w:rFonts w:ascii="宋体" w:hAnsi="宋体" w:cs="宋体"/>
                <w:kern w:val="0"/>
              </w:rPr>
              <w:t>/</w:t>
            </w:r>
            <w:r>
              <w:rPr>
                <w:rFonts w:hint="eastAsia" w:ascii="宋体" w:hAnsi="宋体" w:cs="宋体"/>
                <w:kern w:val="0"/>
              </w:rPr>
              <w:t>万双，工作鞋制造取水量不得高于110立方米</w:t>
            </w:r>
            <w:r>
              <w:rPr>
                <w:rFonts w:ascii="宋体" w:hAnsi="宋体" w:cs="宋体"/>
                <w:kern w:val="0"/>
              </w:rPr>
              <w:t>/</w:t>
            </w:r>
            <w:r>
              <w:rPr>
                <w:rFonts w:hint="eastAsia" w:ascii="宋体" w:hAnsi="宋体" w:cs="宋体"/>
                <w:kern w:val="0"/>
              </w:rPr>
              <w:t>万双，橡胶油封制造取水量不得高于1立方米</w:t>
            </w:r>
            <w:r>
              <w:rPr>
                <w:rFonts w:ascii="宋体" w:hAnsi="宋体" w:cs="宋体"/>
                <w:kern w:val="0"/>
              </w:rPr>
              <w:t>/</w:t>
            </w:r>
            <w:r>
              <w:rPr>
                <w:rFonts w:hint="eastAsia" w:ascii="宋体" w:hAnsi="宋体" w:cs="宋体"/>
                <w:kern w:val="0"/>
              </w:rPr>
              <w:t>万支；</w:t>
            </w:r>
          </w:p>
          <w:p>
            <w:pPr>
              <w:widowControl/>
              <w:spacing w:line="276" w:lineRule="auto"/>
              <w:ind w:left="210" w:hanging="210" w:hangingChars="100"/>
              <w:jc w:val="left"/>
              <w:rPr>
                <w:rFonts w:ascii="宋体" w:hAnsi="宋体" w:cs="Times New Roman"/>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1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2919</w:t>
            </w:r>
            <w:r>
              <w:rPr>
                <w:rFonts w:hint="eastAsia" w:ascii="宋体" w:hAnsi="宋体" w:cs="Times New Roman"/>
                <w:kern w:val="0"/>
              </w:rPr>
              <w:t>其他橡胶制品制造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Times New Roman" w:hAnsi="Times New Roman" w:cs="Times New Roman"/>
                <w:kern w:val="0"/>
              </w:rPr>
              <w:t>新建项目不得采用涉及有密炼和含硫磺硫化工艺，限制橡胶促进剂二硫化四甲基秋兰姆等使用量，现有采用含密炼和含硫磺硫化工艺的企业，应在负面清单施行之日起3年内完成升级改造；</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292</w:t>
            </w:r>
            <w:r>
              <w:rPr>
                <w:rFonts w:hint="eastAsia" w:ascii="宋体" w:hAnsi="宋体" w:cs="Times New Roman"/>
                <w:kern w:val="0"/>
              </w:rPr>
              <w:t>塑料制品业</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2924</w:t>
            </w:r>
            <w:r>
              <w:rPr>
                <w:rFonts w:hint="eastAsia" w:ascii="宋体" w:hAnsi="宋体" w:cs="Times New Roman"/>
                <w:kern w:val="0"/>
              </w:rPr>
              <w:t>泡沫塑料制造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现有及新建项目的聚苯乙稀泡沫制造取水量</w:t>
            </w:r>
            <w:r>
              <w:rPr>
                <w:rFonts w:ascii="宋体" w:hAnsi="宋体" w:cs="Times New Roman"/>
                <w:kern w:val="0"/>
              </w:rPr>
              <w:t>不得高于</w:t>
            </w:r>
            <w:r>
              <w:rPr>
                <w:rFonts w:hint="eastAsia" w:ascii="宋体" w:hAnsi="宋体" w:cs="Times New Roman"/>
                <w:kern w:val="0"/>
              </w:rPr>
              <w:t>3.8立方米</w:t>
            </w:r>
            <w:r>
              <w:rPr>
                <w:rFonts w:ascii="宋体" w:hAnsi="宋体" w:cs="Times New Roman"/>
                <w:kern w:val="0"/>
              </w:rPr>
              <w:t>/</w:t>
            </w:r>
            <w:r>
              <w:rPr>
                <w:rFonts w:hint="eastAsia" w:ascii="宋体" w:hAnsi="宋体" w:cs="Times New Roman"/>
                <w:kern w:val="0"/>
              </w:rPr>
              <w:t>吨，聚四氟乙稀制造取水量</w:t>
            </w:r>
            <w:r>
              <w:rPr>
                <w:rFonts w:ascii="宋体" w:hAnsi="宋体" w:cs="Times New Roman"/>
                <w:kern w:val="0"/>
              </w:rPr>
              <w:t>不得高于</w:t>
            </w:r>
            <w:r>
              <w:rPr>
                <w:rFonts w:hint="eastAsia" w:ascii="宋体" w:hAnsi="宋体" w:cs="Times New Roman"/>
                <w:kern w:val="0"/>
              </w:rPr>
              <w:t>19立方米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1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2927</w:t>
            </w:r>
            <w:r>
              <w:rPr>
                <w:rFonts w:hint="eastAsia" w:ascii="宋体" w:hAnsi="宋体" w:cs="Times New Roman"/>
                <w:kern w:val="0"/>
              </w:rPr>
              <w:t>日用塑料制品制造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塑料洁具制造取水量不得高于</w:t>
            </w:r>
            <w:r>
              <w:rPr>
                <w:rFonts w:hint="eastAsia" w:ascii="宋体" w:hAnsi="宋体" w:cs="Times New Roman"/>
                <w:kern w:val="0"/>
              </w:rPr>
              <w:t>4.8立方米</w:t>
            </w:r>
            <w:r>
              <w:rPr>
                <w:rFonts w:ascii="宋体" w:hAnsi="宋体" w:cs="Times New Roman"/>
                <w:kern w:val="0"/>
              </w:rPr>
              <w:t>/</w:t>
            </w:r>
            <w:r>
              <w:rPr>
                <w:rFonts w:hint="eastAsia" w:ascii="宋体" w:hAnsi="宋体" w:cs="Times New Roman"/>
                <w:kern w:val="0"/>
              </w:rPr>
              <w:t>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2929</w:t>
            </w:r>
            <w:r>
              <w:rPr>
                <w:rFonts w:hint="eastAsia" w:ascii="宋体" w:hAnsi="宋体" w:cs="Times New Roman"/>
                <w:kern w:val="0"/>
              </w:rPr>
              <w:t>塑料零件及其他塑料制品制造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汽车仪表台制造取水量不得高于12.0立方米/</w:t>
            </w:r>
            <w:r>
              <w:rPr>
                <w:rFonts w:hint="eastAsia" w:ascii="宋体" w:hAnsi="宋体" w:cs="Times New Roman"/>
                <w:kern w:val="0"/>
              </w:rPr>
              <w:t>吨，摩托车塑件制造</w:t>
            </w:r>
            <w:r>
              <w:rPr>
                <w:rFonts w:ascii="宋体" w:hAnsi="宋体" w:cs="Times New Roman"/>
                <w:kern w:val="0"/>
              </w:rPr>
              <w:t>取水量不得高于5.5立方米/</w:t>
            </w:r>
            <w:r>
              <w:rPr>
                <w:rFonts w:hint="eastAsia" w:ascii="宋体" w:hAnsi="宋体" w:cs="Times New Roman"/>
                <w:kern w:val="0"/>
              </w:rPr>
              <w:t>吨，汽车塑件制造</w:t>
            </w:r>
            <w:r>
              <w:rPr>
                <w:rFonts w:ascii="宋体" w:hAnsi="宋体" w:cs="Times New Roman"/>
                <w:kern w:val="0"/>
              </w:rPr>
              <w:t>取水量不得高于6.5立方米/</w:t>
            </w:r>
            <w:r>
              <w:rPr>
                <w:rFonts w:hint="eastAsia" w:ascii="宋体" w:hAnsi="宋体" w:cs="Times New Roman"/>
                <w:kern w:val="0"/>
              </w:rPr>
              <w:t>吨，空调塑件制造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61"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w:t>
            </w:r>
            <w:r>
              <w:rPr>
                <w:rFonts w:hint="eastAsia" w:ascii="宋体" w:hAnsi="宋体" w:cs="Times New Roman"/>
                <w:kern w:val="0"/>
              </w:rPr>
              <w:t>非金属矿物制品业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302</w:t>
            </w:r>
            <w:r>
              <w:rPr>
                <w:rFonts w:hint="eastAsia" w:ascii="宋体" w:hAnsi="宋体" w:cs="Times New Roman"/>
                <w:kern w:val="0"/>
              </w:rPr>
              <w:t>石膏、水泥制品及类似制品制造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3021</w:t>
            </w:r>
            <w:r>
              <w:rPr>
                <w:rFonts w:hint="eastAsia" w:ascii="宋体" w:hAnsi="宋体" w:cs="Times New Roman"/>
                <w:kern w:val="0"/>
              </w:rPr>
              <w:t>水泥制品制造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现有及新建项目的商品混泥土制造取水量</w:t>
            </w:r>
            <w:r>
              <w:rPr>
                <w:rFonts w:ascii="宋体" w:hAnsi="宋体" w:cs="Times New Roman"/>
                <w:kern w:val="0"/>
              </w:rPr>
              <w:t>不得高于0.1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立方米，管制造取水量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万米，杆制造取水量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万米，桩制造取水量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3022</w:t>
            </w:r>
            <w:r>
              <w:rPr>
                <w:rFonts w:hint="eastAsia" w:ascii="宋体" w:hAnsi="宋体" w:cs="Times New Roman"/>
                <w:kern w:val="0"/>
              </w:rPr>
              <w:t>砼结构构件制造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现有及新建项目的商品砼制造取水量</w:t>
            </w:r>
            <w:r>
              <w:rPr>
                <w:rFonts w:ascii="宋体" w:hAnsi="宋体" w:cs="Times New Roman"/>
                <w:kern w:val="0"/>
              </w:rPr>
              <w:t>不得高于1400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万立方米，砼结构构件制造取水量</w:t>
            </w:r>
            <w:r>
              <w:rPr>
                <w:rFonts w:ascii="宋体" w:hAnsi="宋体" w:cs="Times New Roman"/>
                <w:kern w:val="0"/>
              </w:rPr>
              <w:t>不得高于1200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万立方米；</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303</w:t>
            </w:r>
            <w:r>
              <w:rPr>
                <w:rFonts w:hint="eastAsia" w:ascii="宋体" w:hAnsi="宋体" w:cs="Times New Roman"/>
                <w:kern w:val="0"/>
              </w:rPr>
              <w:t>砖瓦、石材等建筑材料制造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3031</w:t>
            </w:r>
            <w:r>
              <w:rPr>
                <w:rFonts w:hint="eastAsia" w:ascii="宋体" w:hAnsi="宋体" w:cs="Times New Roman"/>
                <w:kern w:val="0"/>
              </w:rPr>
              <w:t>粘土砖瓦及建筑砌块制造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tcPr>
          <w:p>
            <w:pPr>
              <w:widowControl/>
              <w:spacing w:line="276" w:lineRule="auto"/>
              <w:rPr>
                <w:rFonts w:ascii="宋体" w:hAnsi="宋体" w:cs="Times New Roman"/>
                <w:kern w:val="0"/>
              </w:rPr>
            </w:pPr>
          </w:p>
          <w:p>
            <w:pPr>
              <w:widowControl/>
              <w:spacing w:line="276" w:lineRule="auto"/>
              <w:ind w:left="210" w:hanging="210" w:hangingChars="100"/>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现有及新建项目的建筑砌块（加气砖）制造取水量</w:t>
            </w:r>
            <w:r>
              <w:rPr>
                <w:rFonts w:ascii="宋体" w:hAnsi="宋体" w:cs="Times New Roman"/>
                <w:kern w:val="0"/>
              </w:rPr>
              <w:t>不得高于0.3立方米/</w:t>
            </w:r>
            <w:r>
              <w:rPr>
                <w:rFonts w:hint="eastAsia" w:ascii="宋体" w:hAnsi="宋体" w:cs="Times New Roman"/>
                <w:kern w:val="0"/>
              </w:rPr>
              <w:t>立方；</w:t>
            </w:r>
          </w:p>
          <w:p>
            <w:pPr>
              <w:widowControl/>
              <w:spacing w:line="276" w:lineRule="auto"/>
              <w:ind w:left="210" w:hanging="210" w:hangingChars="100"/>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6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Times New Roman"/>
                <w:kern w:val="0"/>
              </w:rPr>
            </w:pPr>
            <w:r>
              <w:rPr>
                <w:rFonts w:ascii="宋体" w:hAnsi="宋体" w:cs="Times New Roman"/>
                <w:kern w:val="0"/>
              </w:rPr>
              <w:t>3032</w:t>
            </w:r>
            <w:r>
              <w:rPr>
                <w:rFonts w:hint="eastAsia" w:ascii="宋体" w:hAnsi="宋体" w:cs="Times New Roman"/>
                <w:kern w:val="0"/>
              </w:rPr>
              <w:t>建筑用石加工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现有及新建项目的大理石板加工取水量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万平方米，花岗岩加工取水量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6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305</w:t>
            </w:r>
            <w:r>
              <w:rPr>
                <w:rFonts w:hint="eastAsia" w:ascii="宋体" w:hAnsi="宋体" w:cs="Times New Roman"/>
                <w:kern w:val="0"/>
              </w:rPr>
              <w:t>玻璃制品制造</w:t>
            </w:r>
          </w:p>
        </w:tc>
        <w:tc>
          <w:tcPr>
            <w:tcW w:w="803"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Times New Roman"/>
                <w:kern w:val="0"/>
              </w:rPr>
            </w:pPr>
            <w:r>
              <w:rPr>
                <w:rFonts w:ascii="宋体" w:hAnsi="宋体" w:cs="Times New Roman"/>
                <w:kern w:val="0"/>
              </w:rPr>
              <w:t>3056</w:t>
            </w:r>
            <w:r>
              <w:rPr>
                <w:rFonts w:hint="eastAsia" w:ascii="宋体" w:hAnsi="宋体" w:cs="Times New Roman"/>
                <w:kern w:val="0"/>
              </w:rPr>
              <w:t>玻璃保温容器制造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1.新建项目仅限布局在浙江龙泉经济开发区，</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2.新建项目不得采用铂金坩埚球法拉丝生产工艺，不得采取陶土坩埚玻璃纤维拉丝生产工艺与装备，现有采用上述工艺企业，应在负面清单</w:t>
            </w:r>
            <w:r>
              <w:rPr>
                <w:rFonts w:hint="eastAsia" w:ascii="宋体" w:hAnsi="宋体" w:cs="Times New Roman"/>
                <w:kern w:val="0"/>
              </w:rPr>
              <w:t>施行之日起</w:t>
            </w:r>
            <w:r>
              <w:rPr>
                <w:rFonts w:ascii="宋体" w:hAnsi="宋体" w:cs="Times New Roman"/>
                <w:kern w:val="0"/>
              </w:rPr>
              <w:t>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日用玻璃制品制造取水量不得高于0.8立方米/吨，器皿玻璃制造取水量不得高于1.5立方米/吨；4.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CellMar>
            <w:top w:w="0" w:type="dxa"/>
            <w:left w:w="108" w:type="dxa"/>
            <w:bottom w:w="0" w:type="dxa"/>
            <w:right w:w="108" w:type="dxa"/>
          </w:tblCellMar>
        </w:tblPrEx>
        <w:trPr>
          <w:trHeight w:val="542"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r>
              <w:rPr>
                <w:rFonts w:ascii="宋体" w:hAnsi="宋体" w:cs="Times New Roman"/>
                <w:kern w:val="0"/>
              </w:rPr>
              <w:t>307陶瓷制品制造</w:t>
            </w:r>
          </w:p>
        </w:tc>
        <w:tc>
          <w:tcPr>
            <w:tcW w:w="803"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Times New Roman"/>
                <w:kern w:val="0"/>
              </w:rPr>
            </w:pPr>
            <w:r>
              <w:rPr>
                <w:rFonts w:ascii="宋体" w:hAnsi="宋体" w:cs="Times New Roman"/>
                <w:kern w:val="0"/>
              </w:rPr>
              <w:t>3071建筑陶瓷制品制造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新建项目仅限布局在浙江龙泉经济开发区（龙泉青瓷制造除外），现有园区外的制造企业应在负面清单施行之日起3年内完成升级改造或关停并转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现有及新建项目的墙面砖制造取水量</w:t>
            </w:r>
            <w:r>
              <w:rPr>
                <w:rFonts w:ascii="宋体" w:hAnsi="宋体" w:cs="Times New Roman"/>
                <w:kern w:val="0"/>
              </w:rPr>
              <w:t>不得高于1000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万平方米，地砖制造取水量</w:t>
            </w:r>
            <w:r>
              <w:rPr>
                <w:rFonts w:ascii="宋体" w:hAnsi="宋体" w:cs="Times New Roman"/>
                <w:kern w:val="0"/>
              </w:rPr>
              <w:t>不得高于800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3074日用陶瓷制品</w:t>
            </w:r>
            <w:r>
              <w:rPr>
                <w:rFonts w:hint="eastAsia" w:ascii="宋体" w:hAnsi="宋体" w:cs="Times New Roman"/>
                <w:kern w:val="0"/>
              </w:rPr>
              <w:t>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kern w:val="0"/>
              </w:rPr>
              <w:t>1.</w:t>
            </w:r>
            <w:r>
              <w:rPr>
                <w:rFonts w:hint="eastAsia" w:ascii="宋体" w:hAnsi="宋体" w:cs="Times New Roman"/>
                <w:kern w:val="0"/>
              </w:rPr>
              <w:t>新建项目仅限布局在浙江龙泉经济开发区（龙泉青瓷制造除外），现有园区外的制造企业应在负面清单施行之日起3年内完成升级改造或关停并转；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3.现有及新建项目的卫生洁具制造取水量不得高于1.0立方米/</w:t>
            </w:r>
            <w:r>
              <w:rPr>
                <w:rFonts w:hint="eastAsia" w:ascii="宋体" w:hAnsi="宋体" w:cs="宋体"/>
                <w:kern w:val="0"/>
              </w:rPr>
              <w:t>只</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075</w:t>
            </w:r>
            <w:r>
              <w:rPr>
                <w:rFonts w:hint="eastAsia" w:ascii="宋体" w:hAnsi="宋体" w:cs="Times New Roman"/>
                <w:kern w:val="0"/>
              </w:rPr>
              <w:t>陈设艺术陶瓷制造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3.现有及新建项目的特种陶瓷制品制造取水量不得高于15立方米/吨；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6</w:t>
            </w:r>
            <w:r>
              <w:rPr>
                <w:rFonts w:ascii="宋体" w:hAnsi="宋体" w:cs="Times New Roman"/>
                <w:kern w:val="0"/>
              </w:rPr>
              <w:t>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076</w:t>
            </w:r>
            <w:r>
              <w:rPr>
                <w:rFonts w:hint="eastAsia" w:ascii="宋体" w:hAnsi="宋体" w:cs="Times New Roman"/>
                <w:kern w:val="0"/>
              </w:rPr>
              <w:t>园艺陶瓷制造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2.新建项目不得采用建筑卫生陶瓷土窑、倒焰窑、多孔窑、煤烧明焰隧道窑、隔焰隧道窑、匣钵装卫生陶瓷隧道窑等生产工艺，现有采用上述工艺企业，应在负面清单施行之日起</w:t>
            </w:r>
            <w:r>
              <w:rPr>
                <w:rFonts w:ascii="宋体" w:hAnsi="宋体" w:cs="Times New Roman"/>
                <w:kern w:val="0"/>
              </w:rPr>
              <w:t>3年内</w:t>
            </w:r>
            <w:r>
              <w:rPr>
                <w:rFonts w:hint="eastAsia"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3.现有及新建项目的特种陶瓷制品制造取水量不得高于15立方米/吨；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3079其他陶瓷制品制造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2.新建项目不得采用建筑卫生陶瓷土窑、倒焰窑、多孔窑、煤烧明焰隧道窑、隔焰隧道窑、匣钵装卫生陶瓷隧道窑等生产工艺，现有采用上述工艺企业，应在负面清单施行之日起</w:t>
            </w:r>
            <w:r>
              <w:rPr>
                <w:rFonts w:ascii="宋体" w:hAnsi="宋体" w:cs="Times New Roman"/>
                <w:kern w:val="0"/>
              </w:rPr>
              <w:t>3年内</w:t>
            </w:r>
            <w:r>
              <w:rPr>
                <w:rFonts w:hint="eastAsia"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3.现有及新建项目的特种陶瓷制品制造取水量不得高于15立方米/吨；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31</w:t>
            </w:r>
            <w:r>
              <w:rPr>
                <w:rFonts w:hint="eastAsia" w:ascii="宋体" w:hAnsi="宋体" w:cs="Times New Roman"/>
                <w:kern w:val="0"/>
              </w:rPr>
              <w:t>黑色金属冶炼和压延加工业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313钢压延加工</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3130钢压延加工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新建项目仅限布局在浙江龙泉经济开发区（龙泉宝剑生产除外），现有园区外的制造企业应在负面清单施行之日起3年内完成升级改造或关停并转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2.现有项目</w:t>
            </w:r>
            <w:r>
              <w:rPr>
                <w:rFonts w:hint="eastAsia" w:ascii="宋体" w:hAnsi="宋体" w:cs="Times New Roman"/>
                <w:kern w:val="0"/>
              </w:rPr>
              <w:t>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现有及新建项目的无缝钢管制造取水量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吨，钢板制造取水量</w:t>
            </w:r>
            <w:r>
              <w:rPr>
                <w:rFonts w:ascii="宋体" w:hAnsi="宋体" w:cs="Times New Roman"/>
                <w:kern w:val="0"/>
              </w:rPr>
              <w:t>不得高于2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吨，包装（光亮）钢带制造取水量</w:t>
            </w:r>
            <w:r>
              <w:rPr>
                <w:rFonts w:ascii="宋体" w:hAnsi="宋体" w:cs="Times New Roman"/>
                <w:kern w:val="0"/>
              </w:rPr>
              <w:t>不得高于16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17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w:t>
            </w:r>
            <w:r>
              <w:rPr>
                <w:rFonts w:hint="eastAsia" w:ascii="宋体" w:hAnsi="宋体" w:cs="Times New Roman"/>
                <w:kern w:val="0"/>
              </w:rPr>
              <w:t>有色金属冶炼和压延加工业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325有色金属压延加工</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3251铜压延加工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新建项目仅限布局在浙江龙泉经济开发区（龙泉宝剑生产除外），现有园区外的制造企业应在负面清单施行之日起3年内完成升级改造或关停并转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2.现有项目</w:t>
            </w:r>
            <w:r>
              <w:rPr>
                <w:rFonts w:hint="eastAsia" w:ascii="宋体" w:hAnsi="宋体" w:cs="Times New Roman"/>
                <w:kern w:val="0"/>
              </w:rPr>
              <w:t>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现有及新建项目的铜型材制造取水量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1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3252铝压延加工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新建项目仅限布局在浙江龙泉经济开发区（龙泉宝剑生产除外），现有园区外的制造企业应在负面清单施行之日起3年内完成升级改造或关停并转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现有及新建项目的铝型材压延制造取水量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51"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3259其他有色金属压延</w:t>
            </w:r>
            <w:r>
              <w:rPr>
                <w:rFonts w:hint="eastAsia" w:ascii="宋体" w:hAnsi="宋体" w:cs="Times New Roman"/>
                <w:kern w:val="0"/>
              </w:rPr>
              <w:t>加工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新建项目仅限布局在浙江龙泉经济开发区（龙泉宝剑生产除外），现有园区外的制造企业应在负面清单施行之日起3年内完成升级改造或关停并转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0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w:t>
            </w:r>
            <w:r>
              <w:rPr>
                <w:rFonts w:hint="eastAsia" w:ascii="宋体" w:hAnsi="宋体" w:cs="Times New Roman"/>
                <w:kern w:val="0"/>
              </w:rPr>
              <w:t>金属制品业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331</w:t>
            </w:r>
            <w:r>
              <w:rPr>
                <w:rFonts w:hint="eastAsia" w:ascii="宋体" w:hAnsi="宋体" w:cs="Times New Roman"/>
                <w:kern w:val="0"/>
              </w:rPr>
              <w:t>结构性金属制品制造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3311</w:t>
            </w:r>
            <w:r>
              <w:rPr>
                <w:rFonts w:hint="eastAsia" w:ascii="宋体" w:hAnsi="宋体" w:cs="Times New Roman"/>
                <w:kern w:val="0"/>
              </w:rPr>
              <w:t>金属结构制造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numPr>
                <w:ilvl w:val="0"/>
                <w:numId w:val="9"/>
              </w:numPr>
              <w:spacing w:line="276" w:lineRule="auto"/>
              <w:ind w:left="210" w:hanging="210" w:hangingChars="100"/>
              <w:jc w:val="left"/>
              <w:rPr>
                <w:rFonts w:ascii="宋体" w:hAnsi="宋体" w:cs="Times New Roman"/>
                <w:kern w:val="0"/>
              </w:rPr>
            </w:pPr>
            <w:r>
              <w:rPr>
                <w:rFonts w:ascii="宋体" w:hAnsi="宋体" w:cs="Times New Roman"/>
                <w:kern w:val="0"/>
              </w:rPr>
              <w:t>新建项目</w:t>
            </w:r>
            <w:r>
              <w:rPr>
                <w:rFonts w:hint="eastAsia" w:ascii="宋体" w:hAnsi="宋体" w:cs="Times New Roman"/>
                <w:kern w:val="0"/>
              </w:rPr>
              <w:t>（仅切割组装的项目除外）</w:t>
            </w:r>
            <w:r>
              <w:rPr>
                <w:rFonts w:ascii="宋体" w:hAnsi="宋体" w:cs="Times New Roman"/>
                <w:kern w:val="0"/>
              </w:rPr>
              <w:t>仅限布局在浙江龙泉经济开发区，</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现有及新建项目的钢结构件制造取水量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吨，压力钢管制造取水量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CellMar>
            <w:top w:w="0" w:type="dxa"/>
            <w:left w:w="108" w:type="dxa"/>
            <w:bottom w:w="0" w:type="dxa"/>
            <w:right w:w="108" w:type="dxa"/>
          </w:tblCellMar>
        </w:tblPrEx>
        <w:trPr>
          <w:trHeight w:val="441"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3312</w:t>
            </w:r>
            <w:r>
              <w:rPr>
                <w:rFonts w:hint="eastAsia" w:ascii="宋体" w:hAnsi="宋体" w:cs="Times New Roman"/>
                <w:kern w:val="0"/>
              </w:rPr>
              <w:t>金属门窗制造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新建项目（仅切割组装的项目除外）仅限布局在浙江龙泉经济开发区，现有园区外的制造企业应在负面清单施行之日起3年内完成升级改造或关停并转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铝合金门框制造取水量不得高于10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CellMar>
            <w:top w:w="0" w:type="dxa"/>
            <w:left w:w="108" w:type="dxa"/>
            <w:bottom w:w="0" w:type="dxa"/>
            <w:right w:w="108" w:type="dxa"/>
          </w:tblCellMar>
        </w:tblPrEx>
        <w:trPr>
          <w:trHeight w:val="764"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335</w:t>
            </w:r>
            <w:r>
              <w:rPr>
                <w:rFonts w:hint="eastAsia" w:ascii="宋体" w:hAnsi="宋体" w:cs="Times New Roman"/>
                <w:kern w:val="0"/>
              </w:rPr>
              <w:t>建筑、安全用金属制品制造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3351</w:t>
            </w:r>
            <w:r>
              <w:rPr>
                <w:rFonts w:hint="eastAsia" w:ascii="宋体" w:hAnsi="宋体" w:cs="Times New Roman"/>
                <w:kern w:val="0"/>
              </w:rPr>
              <w:t>建筑、家具用金属配件制造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现有及新建项目的彩钢板制造取水量</w:t>
            </w:r>
            <w:r>
              <w:rPr>
                <w:rFonts w:ascii="宋体" w:hAnsi="宋体" w:cs="Times New Roman"/>
                <w:kern w:val="0"/>
              </w:rPr>
              <w:t>不得高于4.9</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吨，铝塑板制造取水量</w:t>
            </w:r>
            <w:r>
              <w:rPr>
                <w:rFonts w:ascii="宋体" w:hAnsi="宋体" w:cs="Times New Roman"/>
                <w:kern w:val="0"/>
              </w:rPr>
              <w:t>不得高于1200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万张，铁钉制造取水量</w:t>
            </w:r>
            <w:r>
              <w:rPr>
                <w:rFonts w:ascii="宋体" w:hAnsi="宋体" w:cs="Times New Roman"/>
                <w:kern w:val="0"/>
              </w:rPr>
              <w:t>不得高于50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0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338</w:t>
            </w:r>
            <w:r>
              <w:rPr>
                <w:rFonts w:hint="eastAsia" w:ascii="宋体" w:hAnsi="宋体" w:cs="Times New Roman"/>
                <w:kern w:val="0"/>
              </w:rPr>
              <w:t>金属制日用品制造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3389</w:t>
            </w:r>
            <w:r>
              <w:rPr>
                <w:rFonts w:hint="eastAsia" w:ascii="宋体" w:hAnsi="宋体" w:cs="Times New Roman"/>
                <w:kern w:val="0"/>
              </w:rPr>
              <w:t>其他金属制日用品制造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（仅切割组装的项目除外）</w:t>
            </w:r>
            <w:r>
              <w:rPr>
                <w:rFonts w:hint="eastAsia" w:ascii="宋体" w:hAnsi="宋体" w:cs="Times New Roman"/>
                <w:kern w:val="0"/>
              </w:rPr>
              <w:t>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jc w:val="left"/>
              <w:rPr>
                <w:rFonts w:ascii="宋体" w:hAnsi="宋体" w:cs="Times New Roman"/>
                <w:kern w:val="0"/>
              </w:rPr>
            </w:pPr>
            <w:r>
              <w:rPr>
                <w:rFonts w:hint="eastAsia" w:ascii="宋体" w:hAnsi="宋体" w:cs="宋体"/>
                <w:kern w:val="0"/>
              </w:rPr>
              <w:t>3.</w:t>
            </w:r>
            <w:r>
              <w:rPr>
                <w:rFonts w:hint="eastAsia" w:ascii="宋体" w:hAnsi="宋体" w:cs="Times New Roman"/>
                <w:kern w:val="0"/>
              </w:rPr>
              <w:t>现有及新建项目的铸铁件制造取水量不得高于10立方米/吨，铸钢件制造取水量不得高于10立方米/吨；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339铸造及其他金属制品制造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3393锻件及粉末冶金制品制造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现有及新建项目的锻件制造取水量</w:t>
            </w:r>
            <w:r>
              <w:rPr>
                <w:rFonts w:ascii="宋体" w:hAnsi="宋体" w:cs="Times New Roman"/>
                <w:kern w:val="0"/>
              </w:rPr>
              <w:t>不得高于10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吨，磁钢制造取水量</w:t>
            </w:r>
            <w:r>
              <w:rPr>
                <w:rFonts w:ascii="宋体" w:hAnsi="宋体" w:cs="Times New Roman"/>
                <w:kern w:val="0"/>
              </w:rPr>
              <w:t>不得高于70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w:t>
            </w:r>
            <w:r>
              <w:rPr>
                <w:rFonts w:hint="eastAsia" w:ascii="宋体" w:hAnsi="宋体" w:cs="Times New Roman"/>
                <w:kern w:val="0"/>
              </w:rPr>
              <w:t>通用设备制造业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342</w:t>
            </w:r>
            <w:r>
              <w:rPr>
                <w:rFonts w:hint="eastAsia" w:ascii="宋体" w:hAnsi="宋体" w:cs="Times New Roman"/>
                <w:kern w:val="0"/>
              </w:rPr>
              <w:t>金属加工机械制造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3424</w:t>
            </w:r>
            <w:r>
              <w:rPr>
                <w:rFonts w:hint="eastAsia" w:ascii="宋体" w:hAnsi="宋体" w:cs="Times New Roman"/>
                <w:kern w:val="0"/>
              </w:rPr>
              <w:t>金属切割及焊接设备制造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现有及新建项目的焊接管制造取水量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吨，焊管制造取水量</w:t>
            </w:r>
            <w:r>
              <w:rPr>
                <w:rFonts w:ascii="宋体" w:hAnsi="宋体" w:cs="Times New Roman"/>
                <w:kern w:val="0"/>
              </w:rPr>
              <w:t>不得高于22立方米/</w:t>
            </w:r>
            <w:r>
              <w:rPr>
                <w:rFonts w:hint="eastAsia" w:ascii="宋体" w:hAnsi="宋体" w:cs="Times New Roman"/>
                <w:kern w:val="0"/>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1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344</w:t>
            </w:r>
            <w:r>
              <w:rPr>
                <w:rFonts w:hint="eastAsia" w:ascii="宋体" w:hAnsi="宋体" w:cs="Times New Roman"/>
                <w:kern w:val="0"/>
              </w:rPr>
              <w:t>泵、阀门、压缩机及类似机械制造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3441</w:t>
            </w:r>
            <w:r>
              <w:rPr>
                <w:rFonts w:hint="eastAsia" w:ascii="宋体" w:hAnsi="宋体" w:cs="Times New Roman"/>
                <w:kern w:val="0"/>
              </w:rPr>
              <w:t>泵及真空设备制造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新建项目不得采用含有煤炭炉，不得采用蜡模铸造的生产工艺，现有采用煤炭炉、蜡模铸造等生产工艺企业，应在负面清单施行之日起</w:t>
            </w:r>
            <w:r>
              <w:rPr>
                <w:rFonts w:ascii="宋体" w:hAnsi="宋体" w:cs="Times New Roman"/>
                <w:kern w:val="0"/>
              </w:rPr>
              <w:t>3年内</w:t>
            </w:r>
            <w:r>
              <w:rPr>
                <w:rFonts w:hint="eastAsia" w:ascii="宋体" w:hAnsi="宋体" w:cs="Times New Roman"/>
                <w:kern w:val="0"/>
              </w:rPr>
              <w:t>完成煤炭炉改电熔炉、蜡模铸造改砂模铸造和无砂铸造工艺的</w:t>
            </w:r>
            <w:r>
              <w:rPr>
                <w:rFonts w:ascii="宋体" w:hAnsi="宋体" w:cs="Times New Roman"/>
                <w:kern w:val="0"/>
              </w:rPr>
              <w:t>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现有及新建项目的水泵制造取水量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台，泥浆泵制造取水量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台，除灰泵制造取水量</w:t>
            </w:r>
            <w:r>
              <w:rPr>
                <w:rFonts w:ascii="宋体" w:hAnsi="宋体" w:cs="Times New Roman"/>
                <w:kern w:val="0"/>
              </w:rPr>
              <w:t>不得高于 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台，真空泵制造取水量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6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Times New Roman"/>
                <w:kern w:val="0"/>
              </w:rPr>
            </w:pPr>
            <w:r>
              <w:rPr>
                <w:rFonts w:ascii="宋体" w:hAnsi="宋体" w:cs="Times New Roman"/>
                <w:kern w:val="0"/>
              </w:rPr>
              <w:t>3442</w:t>
            </w:r>
            <w:r>
              <w:rPr>
                <w:rFonts w:hint="eastAsia" w:ascii="宋体" w:hAnsi="宋体" w:cs="Times New Roman"/>
                <w:kern w:val="0"/>
              </w:rPr>
              <w:t>气体压缩机械制造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2.限制新建万吨级以上自由锻造液压机项目，限制新建驱动电动机功率560千瓦以下、额定排气压1.25兆帕及以下，一般用固定的往复活塞空气压缩机制造项目；</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现有及新建项目的空压机制造取水量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7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3443</w:t>
            </w:r>
            <w:r>
              <w:rPr>
                <w:rFonts w:hint="eastAsia" w:ascii="宋体" w:hAnsi="宋体" w:cs="Times New Roman"/>
                <w:kern w:val="0"/>
              </w:rPr>
              <w:t>阀门和旋塞制造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新建项目不得采用含有煤炭炉的生产工艺，不得采用电除尘器工序的生产工艺，现有采用上述工艺或工序的制造企业应在负面清单施行之日起3年内完成技术改造升级或关停并转；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w:t>
            </w:r>
            <w:r>
              <w:rPr>
                <w:rFonts w:cs="Times New Roman"/>
                <w:color w:val="auto"/>
                <w:sz w:val="21"/>
                <w:szCs w:val="21"/>
              </w:rPr>
              <w:t>阀门</w:t>
            </w:r>
            <w:r>
              <w:rPr>
                <w:rFonts w:hint="eastAsia" w:cs="Times New Roman"/>
                <w:color w:val="auto"/>
                <w:sz w:val="21"/>
                <w:szCs w:val="21"/>
              </w:rPr>
              <w:t>、旋塞制造取水量</w:t>
            </w:r>
            <w:r>
              <w:rPr>
                <w:rFonts w:cs="Times New Roman"/>
                <w:color w:val="auto"/>
                <w:sz w:val="21"/>
                <w:szCs w:val="21"/>
              </w:rPr>
              <w:t>不得高于2.0</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86"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3444</w:t>
            </w:r>
            <w:r>
              <w:rPr>
                <w:rFonts w:hint="eastAsia" w:ascii="宋体" w:hAnsi="宋体" w:cs="Times New Roman"/>
                <w:kern w:val="0"/>
              </w:rPr>
              <w:t>液压动力机械及元件制造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现有及新建项目的液压机制造取水量</w:t>
            </w:r>
            <w:r>
              <w:rPr>
                <w:rFonts w:cs="Times New Roman"/>
                <w:color w:val="auto"/>
                <w:sz w:val="21"/>
                <w:szCs w:val="21"/>
              </w:rPr>
              <w:t>不得高于5</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86"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7</w:t>
            </w:r>
            <w:r>
              <w:rPr>
                <w:rFonts w:ascii="宋体" w:hAnsi="宋体" w:cs="Times New Roman"/>
                <w:kern w:val="0"/>
              </w:rPr>
              <w:t>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3445</w:t>
            </w:r>
            <w:r>
              <w:rPr>
                <w:rFonts w:hint="eastAsia" w:ascii="宋体" w:hAnsi="宋体" w:cs="Times New Roman"/>
                <w:kern w:val="0"/>
              </w:rPr>
              <w:t>液力动力机械及元件制造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现有及新建项目的液力机制造取水量</w:t>
            </w:r>
            <w:r>
              <w:rPr>
                <w:rFonts w:cs="Times New Roman"/>
                <w:color w:val="auto"/>
                <w:sz w:val="21"/>
                <w:szCs w:val="21"/>
              </w:rPr>
              <w:t>不得高于5</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58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78</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3</w:t>
            </w:r>
            <w:r>
              <w:rPr>
                <w:rFonts w:ascii="宋体" w:hAnsi="宋体" w:cs="Times New Roman"/>
                <w:kern w:val="0"/>
              </w:rPr>
              <w:t>45</w:t>
            </w:r>
            <w:r>
              <w:rPr>
                <w:rFonts w:hint="eastAsia" w:ascii="宋体" w:hAnsi="宋体" w:cs="Times New Roman"/>
                <w:kern w:val="0"/>
              </w:rPr>
              <w:t>轴承、齿轮和传动部件制造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3451</w:t>
            </w:r>
            <w:r>
              <w:rPr>
                <w:rFonts w:hint="eastAsia" w:ascii="宋体" w:hAnsi="宋体" w:cs="Times New Roman"/>
                <w:kern w:val="0"/>
              </w:rPr>
              <w:t>滚动轴承制造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现有及新建项目的微型轴承制造取水量</w:t>
            </w:r>
            <w:r>
              <w:rPr>
                <w:rFonts w:ascii="宋体" w:hAnsi="宋体" w:cs="Times New Roman"/>
                <w:kern w:val="0"/>
              </w:rPr>
              <w:t>不得高于12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8"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7</w:t>
            </w:r>
            <w:r>
              <w:rPr>
                <w:rFonts w:ascii="宋体" w:hAnsi="宋体" w:cs="Times New Roman"/>
                <w:kern w:val="0"/>
              </w:rPr>
              <w:t>9</w:t>
            </w:r>
          </w:p>
        </w:tc>
        <w:tc>
          <w:tcPr>
            <w:tcW w:w="976"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452</w:t>
            </w:r>
            <w:r>
              <w:rPr>
                <w:rFonts w:hint="eastAsia" w:ascii="宋体" w:hAnsi="宋体" w:cs="Times New Roman"/>
                <w:kern w:val="0"/>
              </w:rPr>
              <w:t>滑动轴承制造</w:t>
            </w:r>
          </w:p>
        </w:tc>
        <w:tc>
          <w:tcPr>
            <w:tcW w:w="992"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single" w:color="auto" w:sz="4" w:space="0"/>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现有及新建项目的滑动轴承制造取水量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80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3464</w:t>
            </w:r>
            <w:r>
              <w:rPr>
                <w:rFonts w:hint="eastAsia" w:ascii="宋体" w:hAnsi="宋体" w:cs="Times New Roman"/>
                <w:kern w:val="0"/>
              </w:rPr>
              <w:t>制冷、空调设备制造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现有及新建项目的空调机制造取水量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4"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81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35</w:t>
            </w:r>
            <w:r>
              <w:rPr>
                <w:rFonts w:hint="eastAsia" w:ascii="宋体" w:hAnsi="宋体" w:cs="Times New Roman"/>
                <w:kern w:val="0"/>
              </w:rPr>
              <w:t>专用设备制造业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351</w:t>
            </w:r>
            <w:r>
              <w:rPr>
                <w:rFonts w:hint="eastAsia" w:ascii="宋体" w:hAnsi="宋体" w:cs="Times New Roman"/>
                <w:kern w:val="0"/>
              </w:rPr>
              <w:t>采矿、冶金、建筑专用设备制造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3511</w:t>
            </w:r>
            <w:r>
              <w:rPr>
                <w:rFonts w:hint="eastAsia" w:ascii="宋体" w:hAnsi="宋体" w:cs="Times New Roman"/>
                <w:kern w:val="0"/>
              </w:rPr>
              <w:t>矿山机械制造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仅限布局在浙江龙泉经济开发区</w:t>
            </w:r>
            <w:r>
              <w:rPr>
                <w:rFonts w:hint="eastAsia" w:ascii="宋体" w:hAnsi="宋体"/>
                <w:color w:val="000000" w:themeColor="text1"/>
                <w:kern w:val="0"/>
                <w14:textFill>
                  <w14:solidFill>
                    <w14:schemeClr w14:val="tx1"/>
                  </w14:solidFill>
                </w14:textFill>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新建项目生产工序中会产生挥发性有机废气的，应在密闭空间或者设备中进行，并按照规定安装、使用污染防治设施，无法密闭的，应当采取措施减少废气排放；现有工艺和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3.现有及新建项目的凿岩机制造取水量不得高于4.0立方米/台；</w:t>
            </w:r>
          </w:p>
          <w:p>
            <w:pPr>
              <w:widowControl/>
              <w:spacing w:line="276" w:lineRule="auto"/>
              <w:ind w:left="210" w:hanging="210" w:hangingChars="100"/>
              <w:jc w:val="left"/>
              <w:rPr>
                <w:rFonts w:ascii="宋体" w:hAnsi="宋体" w:cs="Times New Roman"/>
                <w:kern w:val="0"/>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53"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82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36</w:t>
            </w:r>
            <w:r>
              <w:rPr>
                <w:rFonts w:hint="eastAsia" w:ascii="宋体" w:hAnsi="宋体" w:cs="Times New Roman"/>
                <w:kern w:val="0"/>
              </w:rPr>
              <w:t>汽车制造业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367汽车零部件及配件制造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3670汽车零部件及配件制造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现有主导产业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汽车变速箱制造取水量不得高于3.5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台，汽车离合器制造取水量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万只，钢制车轮制造取水量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万只，其它汽车配件制造取水量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5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83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w:t>
            </w:r>
            <w:r>
              <w:rPr>
                <w:rFonts w:hint="eastAsia" w:ascii="宋体" w:hAnsi="宋体" w:cs="Times New Roman"/>
                <w:kern w:val="0"/>
              </w:rPr>
              <w:t>电气机械和器材制造业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382</w:t>
            </w:r>
            <w:r>
              <w:rPr>
                <w:rFonts w:hint="eastAsia" w:ascii="宋体" w:hAnsi="宋体" w:cs="Times New Roman"/>
                <w:kern w:val="0"/>
              </w:rPr>
              <w:t>输配电及控制设备制造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3823</w:t>
            </w:r>
            <w:r>
              <w:rPr>
                <w:rFonts w:hint="eastAsia" w:ascii="宋体" w:hAnsi="宋体" w:cs="Times New Roman"/>
                <w:kern w:val="0"/>
              </w:rPr>
              <w:t>配电开关控制设备制造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现有及新建项目的变压器制造取水量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w:t>
            </w:r>
            <w:r>
              <w:rPr>
                <w:rFonts w:ascii="宋体" w:hAnsi="宋体" w:cs="Times New Roman"/>
                <w:kern w:val="0"/>
              </w:rPr>
              <w:t>KVA</w:t>
            </w:r>
            <w:r>
              <w:rPr>
                <w:rFonts w:hint="eastAsia" w:ascii="宋体" w:hAnsi="宋体" w:cs="Times New Roman"/>
                <w:kern w:val="0"/>
              </w:rPr>
              <w:t>，电力电容器制造取水量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万千乏；</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8"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84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3829</w:t>
            </w:r>
            <w:r>
              <w:rPr>
                <w:rFonts w:hint="eastAsia" w:ascii="宋体" w:hAnsi="宋体" w:cs="Times New Roman"/>
                <w:kern w:val="0"/>
              </w:rPr>
              <w:t>其他输配电及控制设备制造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7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8</w:t>
            </w:r>
            <w:r>
              <w:rPr>
                <w:rFonts w:ascii="宋体" w:hAnsi="宋体" w:cs="Times New Roman"/>
                <w:kern w:val="0"/>
              </w:rPr>
              <w:t>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383</w:t>
            </w:r>
            <w:r>
              <w:rPr>
                <w:rFonts w:hint="eastAsia" w:ascii="宋体" w:hAnsi="宋体" w:cs="Times New Roman"/>
                <w:kern w:val="0"/>
              </w:rPr>
              <w:t>电线、电缆、光缆及电工器材制造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3831</w:t>
            </w:r>
            <w:r>
              <w:rPr>
                <w:rFonts w:hint="eastAsia" w:ascii="宋体" w:hAnsi="宋体" w:cs="Times New Roman"/>
                <w:kern w:val="0"/>
              </w:rPr>
              <w:t>电线、电缆制造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新建项目（仅组装的项目除外）仅限布局在浙江龙泉经济开发区，现有园区外的制造企业应在负面清单施行之日起3年内完成升级改造或关停并转；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现有及新建项目的全塑电力电缆制造取水量</w:t>
            </w:r>
            <w:r>
              <w:rPr>
                <w:rFonts w:ascii="宋体" w:hAnsi="宋体" w:cs="Times New Roman"/>
                <w:kern w:val="0"/>
              </w:rPr>
              <w:t>不得高于2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千米，化学交联电力电缆制造取水量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千米，橡套电缆制造取水量</w:t>
            </w:r>
            <w:r>
              <w:rPr>
                <w:rFonts w:ascii="宋体" w:hAnsi="宋体" w:cs="Times New Roman"/>
                <w:kern w:val="0"/>
              </w:rPr>
              <w:t>不得高于5.2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千米，电缆附件制造取水量</w:t>
            </w:r>
            <w:r>
              <w:rPr>
                <w:rFonts w:ascii="宋体" w:hAnsi="宋体" w:cs="Times New Roman"/>
                <w:kern w:val="0"/>
              </w:rPr>
              <w:t>不得高于4.5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7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8</w:t>
            </w:r>
            <w:r>
              <w:rPr>
                <w:rFonts w:ascii="宋体" w:hAnsi="宋体" w:cs="Times New Roman"/>
                <w:kern w:val="0"/>
              </w:rPr>
              <w:t>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3</w:t>
            </w:r>
            <w:r>
              <w:rPr>
                <w:rFonts w:ascii="宋体" w:hAnsi="宋体" w:cs="Times New Roman"/>
                <w:kern w:val="0"/>
              </w:rPr>
              <w:t>84</w:t>
            </w:r>
            <w:r>
              <w:rPr>
                <w:rFonts w:hint="eastAsia" w:ascii="宋体" w:hAnsi="宋体" w:cs="Times New Roman"/>
                <w:kern w:val="0"/>
              </w:rPr>
              <w:t>电池制造</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3849</w:t>
            </w:r>
            <w:r>
              <w:rPr>
                <w:rFonts w:hint="eastAsia" w:ascii="宋体" w:hAnsi="宋体" w:cs="Times New Roman"/>
                <w:kern w:val="0"/>
              </w:rPr>
              <w:t>其他电池制造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numPr>
                <w:ilvl w:val="0"/>
                <w:numId w:val="10"/>
              </w:numPr>
              <w:spacing w:line="276" w:lineRule="auto"/>
              <w:ind w:left="210" w:hanging="210" w:hangingChars="100"/>
              <w:jc w:val="left"/>
              <w:rPr>
                <w:rFonts w:ascii="宋体" w:hAnsi="宋体" w:cs="Times New Roman"/>
                <w:kern w:val="0"/>
              </w:rPr>
            </w:pPr>
            <w:r>
              <w:rPr>
                <w:rFonts w:hint="eastAsia" w:ascii="宋体" w:hAnsi="宋体" w:cs="Times New Roman"/>
                <w:kern w:val="0"/>
              </w:rPr>
              <w:t>新建项目仅限布局在浙江龙泉经济开发区，现有园区外的制造企业应在负面清单施行之日起3年内完成升级改造或关停并转；</w:t>
            </w:r>
          </w:p>
          <w:p>
            <w:pPr>
              <w:widowControl/>
              <w:numPr>
                <w:ilvl w:val="0"/>
                <w:numId w:val="10"/>
              </w:numPr>
              <w:spacing w:line="276" w:lineRule="auto"/>
              <w:ind w:left="210" w:hanging="210" w:hangingChars="100"/>
              <w:jc w:val="left"/>
              <w:rPr>
                <w:rFonts w:ascii="宋体" w:hAnsi="宋体" w:cs="Times New Roman"/>
                <w:kern w:val="0"/>
              </w:rPr>
            </w:pPr>
            <w:r>
              <w:rPr>
                <w:rFonts w:hint="eastAsia" w:ascii="宋体" w:hAnsi="宋体" w:cs="Times New Roman"/>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现有及新建项目的铅酸电池制造取水量</w:t>
            </w:r>
            <w:r>
              <w:rPr>
                <w:rFonts w:ascii="宋体" w:hAnsi="宋体" w:cs="Times New Roman"/>
                <w:kern w:val="0"/>
              </w:rPr>
              <w:t>不得高于</w:t>
            </w:r>
            <w:r>
              <w:rPr>
                <w:rFonts w:hint="eastAsia" w:ascii="宋体" w:hAnsi="宋体" w:cs="Times New Roman"/>
                <w:kern w:val="0"/>
              </w:rPr>
              <w:t>0.1立方米</w:t>
            </w:r>
            <w:r>
              <w:rPr>
                <w:rFonts w:ascii="宋体" w:hAnsi="宋体" w:cs="Times New Roman"/>
                <w:kern w:val="0"/>
              </w:rPr>
              <w:t>/</w:t>
            </w:r>
            <w:r>
              <w:rPr>
                <w:rFonts w:hint="eastAsia" w:ascii="宋体" w:hAnsi="宋体" w:cs="Times New Roman"/>
                <w:kern w:val="0"/>
              </w:rPr>
              <w:t>万</w:t>
            </w:r>
            <w:r>
              <w:rPr>
                <w:rFonts w:ascii="宋体" w:hAnsi="宋体" w:cs="Times New Roman"/>
                <w:kern w:val="0"/>
              </w:rPr>
              <w:t>Ah</w:t>
            </w:r>
            <w:r>
              <w:rPr>
                <w:rFonts w:hint="eastAsia" w:ascii="宋体" w:hAnsi="宋体" w:cs="Times New Roman"/>
                <w:kern w:val="0"/>
              </w:rPr>
              <w:t>，太阳能电池组件制造取水量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/kVAh</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87</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D</w:t>
            </w:r>
            <w:r>
              <w:rPr>
                <w:rFonts w:hint="eastAsia" w:ascii="宋体" w:hAnsi="宋体" w:cs="Times New Roman"/>
                <w:kern w:val="0"/>
              </w:rPr>
              <w:t>电力、热力、燃气及水生产和供应业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44</w:t>
            </w:r>
            <w:r>
              <w:rPr>
                <w:rFonts w:hint="eastAsia" w:ascii="宋体" w:hAnsi="宋体" w:cs="Times New Roman"/>
                <w:kern w:val="0"/>
              </w:rPr>
              <w:t>电力、热力生产和供应业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441</w:t>
            </w:r>
            <w:r>
              <w:rPr>
                <w:rFonts w:hint="eastAsia" w:ascii="宋体" w:hAnsi="宋体" w:cs="Times New Roman"/>
                <w:kern w:val="0"/>
              </w:rPr>
              <w:t>电力生产</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4413水力发电</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8</w:t>
            </w:r>
            <w:r>
              <w:rPr>
                <w:rFonts w:ascii="宋体" w:hAnsi="宋体" w:cs="Times New Roman"/>
                <w:kern w:val="0"/>
              </w:rPr>
              <w:t>8</w:t>
            </w:r>
          </w:p>
        </w:tc>
        <w:tc>
          <w:tcPr>
            <w:tcW w:w="976"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4415风力发电</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规划发展产业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新建项目应对进场道路、建设场地等工程采取相应的水土保持措施，并及时进行场地复绿。</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8</w:t>
            </w:r>
            <w:r>
              <w:rPr>
                <w:rFonts w:ascii="宋体" w:hAnsi="宋体" w:cs="Times New Roman"/>
                <w:kern w:val="0"/>
              </w:rPr>
              <w:t>9</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kern w:val="0"/>
              </w:rPr>
            </w:pPr>
            <w:r>
              <w:rPr>
                <w:rFonts w:ascii="宋体" w:hAnsi="宋体"/>
                <w:kern w:val="0"/>
              </w:rPr>
              <w:t>4416太阳能发电</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kern w:val="0"/>
              </w:rPr>
            </w:pPr>
            <w:r>
              <w:rPr>
                <w:rFonts w:hint="eastAsia" w:ascii="宋体" w:hAnsi="宋体" w:cs="宋体"/>
                <w:kern w:val="0"/>
              </w:rPr>
              <w:t>规划发展产业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Style w:val="24"/>
                <w:rFonts w:hint="eastAsia"/>
              </w:rPr>
              <w:t>不得在</w:t>
            </w:r>
            <w:r>
              <w:rPr>
                <w:rFonts w:hint="eastAsia" w:ascii="宋体" w:hAnsi="宋体" w:cs="Times New Roman"/>
                <w:kern w:val="0"/>
              </w:rPr>
              <w:t>宜林地、苗圃地、覆盖度低于50%的灌木林地上</w:t>
            </w:r>
            <w:r>
              <w:rPr>
                <w:rStyle w:val="24"/>
                <w:rFonts w:hint="eastAsia"/>
              </w:rPr>
              <w:t>建设；</w:t>
            </w:r>
          </w:p>
          <w:p>
            <w:pPr>
              <w:widowControl/>
              <w:spacing w:line="276" w:lineRule="auto"/>
              <w:ind w:left="210" w:hanging="210" w:hangingChars="100"/>
              <w:jc w:val="left"/>
              <w:rPr>
                <w:rFonts w:ascii="宋体" w:hAnsi="宋体"/>
                <w:kern w:val="0"/>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CellMar>
            <w:top w:w="0" w:type="dxa"/>
            <w:left w:w="108" w:type="dxa"/>
            <w:bottom w:w="0" w:type="dxa"/>
            <w:right w:w="108" w:type="dxa"/>
          </w:tblCellMar>
        </w:tblPrEx>
        <w:trPr>
          <w:trHeight w:val="72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90</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4419</w:t>
            </w:r>
            <w:r>
              <w:rPr>
                <w:rFonts w:hint="eastAsia" w:ascii="宋体" w:hAnsi="宋体" w:cs="Times New Roman"/>
                <w:kern w:val="0"/>
              </w:rPr>
              <w:t>其他电力生产</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禁止在生态保护林地草地内、退耕还林还草区域内、水土流失重点治理区、河道和湖泊管理范围内新建、改扩建其它电力生产项目；</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新建项目不得大规模占用耕地、湿地、林地和草地；</w:t>
            </w:r>
          </w:p>
          <w:p>
            <w:pPr>
              <w:widowControl/>
              <w:spacing w:line="276" w:lineRule="auto"/>
              <w:ind w:left="210" w:hanging="210" w:hangingChars="100"/>
              <w:contextualSpacing/>
              <w:jc w:val="left"/>
              <w:rPr>
                <w:rFonts w:cs="Times New Roman"/>
              </w:rPr>
            </w:pPr>
            <w:r>
              <w:rPr>
                <w:rFonts w:hint="eastAsia" w:cs="Times New Roman"/>
              </w:rPr>
              <w:t>3</w:t>
            </w:r>
            <w:r>
              <w:rPr>
                <w:rFonts w:cs="Times New Roman"/>
              </w:rPr>
              <w:t>.</w:t>
            </w:r>
            <w:r>
              <w:rPr>
                <w:rFonts w:hint="eastAsia" w:cs="Times New Roman"/>
              </w:rPr>
              <w:t>新建项目应对进场道路、建设场地等工程采取相应的水土保持措施，并及时进行场地复绿。</w:t>
            </w:r>
          </w:p>
        </w:tc>
      </w:tr>
      <w:tr>
        <w:tblPrEx>
          <w:tblCellMar>
            <w:top w:w="0" w:type="dxa"/>
            <w:left w:w="108" w:type="dxa"/>
            <w:bottom w:w="0" w:type="dxa"/>
            <w:right w:w="108" w:type="dxa"/>
          </w:tblCellMar>
        </w:tblPrEx>
        <w:trPr>
          <w:trHeight w:val="16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91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K</w:t>
            </w:r>
            <w:r>
              <w:rPr>
                <w:rFonts w:hint="eastAsia" w:ascii="宋体" w:hAnsi="宋体" w:cs="Times New Roman"/>
                <w:kern w:val="0"/>
              </w:rPr>
              <w:t>房地产业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70</w:t>
            </w:r>
            <w:r>
              <w:rPr>
                <w:rFonts w:hint="eastAsia" w:ascii="宋体" w:hAnsi="宋体" w:cs="Times New Roman"/>
                <w:kern w:val="0"/>
              </w:rPr>
              <w:t>房地产业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701</w:t>
            </w:r>
            <w:r>
              <w:rPr>
                <w:rFonts w:hint="eastAsia" w:ascii="宋体" w:hAnsi="宋体" w:cs="Times New Roman"/>
                <w:kern w:val="0"/>
              </w:rPr>
              <w:t>房地产开发经营</w:t>
            </w: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7010房地产开发经营</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kern w:val="0"/>
              </w:rPr>
            </w:pPr>
            <w:r>
              <w:rPr>
                <w:rFonts w:ascii="宋体" w:hAnsi="宋体" w:cs="宋体"/>
                <w:kern w:val="0"/>
              </w:rPr>
              <w:t>1.商品房开发应在现有城镇规划区范围内集中布局</w:t>
            </w:r>
            <w:r>
              <w:rPr>
                <w:rFonts w:hint="eastAsia" w:ascii="宋体" w:hAnsi="宋体" w:cs="宋体"/>
                <w:kern w:val="0"/>
              </w:rPr>
              <w:t>，项目开发必须符合国土空间规划要求，禁止在公益林内、退耕还林还草区域新建、改扩建；</w:t>
            </w:r>
          </w:p>
          <w:p>
            <w:pPr>
              <w:widowControl/>
              <w:spacing w:line="276" w:lineRule="auto"/>
              <w:ind w:left="210" w:hanging="210" w:hangingChars="100"/>
              <w:jc w:val="left"/>
              <w:rPr>
                <w:rFonts w:ascii="宋体" w:hAnsi="宋体" w:cs="Times New Roman"/>
                <w:kern w:val="0"/>
              </w:rPr>
            </w:pPr>
            <w:r>
              <w:rPr>
                <w:rFonts w:ascii="宋体" w:hAnsi="宋体" w:cs="宋体"/>
                <w:kern w:val="0"/>
              </w:rPr>
              <w:t>2. 禁止别墅开发，新增商品房开发应顺应社会经济发展需求</w:t>
            </w:r>
            <w:r>
              <w:rPr>
                <w:rFonts w:hint="eastAsia" w:ascii="宋体" w:hAnsi="宋体" w:cs="宋体"/>
                <w:kern w:val="0"/>
              </w:rPr>
              <w:t>。</w:t>
            </w:r>
          </w:p>
        </w:tc>
      </w:tr>
      <w:tr>
        <w:tblPrEx>
          <w:tblCellMar>
            <w:top w:w="0" w:type="dxa"/>
            <w:left w:w="108" w:type="dxa"/>
            <w:bottom w:w="0" w:type="dxa"/>
            <w:right w:w="108" w:type="dxa"/>
          </w:tblCellMar>
        </w:tblPrEx>
        <w:trPr>
          <w:trHeight w:val="16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92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N</w:t>
            </w:r>
            <w:r>
              <w:rPr>
                <w:rFonts w:hint="eastAsia" w:ascii="宋体" w:hAnsi="宋体" w:cs="Times New Roman"/>
                <w:kern w:val="0"/>
              </w:rPr>
              <w:t>水利、环境和公共设施管理业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78</w:t>
            </w:r>
            <w:r>
              <w:rPr>
                <w:rFonts w:hint="eastAsia" w:ascii="宋体" w:hAnsi="宋体" w:cs="Times New Roman"/>
                <w:kern w:val="0"/>
              </w:rPr>
              <w:t>公共设施管理业</w:t>
            </w: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kern w:val="0"/>
              </w:rPr>
            </w:pPr>
            <w:r>
              <w:rPr>
                <w:rFonts w:ascii="宋体" w:hAnsi="宋体" w:cs="Times New Roman"/>
                <w:kern w:val="0"/>
              </w:rPr>
              <w:t>786游览景区管理</w:t>
            </w:r>
          </w:p>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7861名胜风景区管理</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新建项目必须配套固废垃圾收集、生活污水排放处理，现有设施在负面清单施行之日起3年内</w:t>
            </w:r>
            <w:r>
              <w:rPr>
                <w:rFonts w:ascii="宋体" w:hAnsi="宋体" w:cs="宋体"/>
                <w:kern w:val="0"/>
              </w:rPr>
              <w:t>完成改造</w:t>
            </w:r>
            <w:r>
              <w:rPr>
                <w:rFonts w:hint="eastAsia" w:ascii="宋体" w:hAnsi="宋体" w:cs="宋体"/>
                <w:kern w:val="0"/>
              </w:rPr>
              <w:t>；</w:t>
            </w:r>
          </w:p>
          <w:p>
            <w:pPr>
              <w:widowControl/>
              <w:spacing w:line="276" w:lineRule="auto"/>
              <w:ind w:left="210" w:hanging="210" w:hangingChars="100"/>
              <w:rPr>
                <w:rFonts w:ascii="宋体" w:hAnsi="宋体" w:cs="Times New Roman"/>
                <w:kern w:val="0"/>
              </w:rPr>
            </w:pPr>
            <w:r>
              <w:rPr>
                <w:rFonts w:ascii="宋体" w:hAnsi="宋体" w:cs="宋体"/>
                <w:kern w:val="0"/>
              </w:rPr>
              <w:t>3.</w:t>
            </w:r>
            <w:r>
              <w:rPr>
                <w:rFonts w:hint="eastAsia" w:ascii="宋体" w:hAnsi="宋体" w:cs="宋体"/>
                <w:kern w:val="0"/>
              </w:rPr>
              <w:t>根据景区承载能力进行功能分区管理，确定游客容量上限，禁止超载运营。</w:t>
            </w:r>
          </w:p>
        </w:tc>
      </w:tr>
      <w:tr>
        <w:tblPrEx>
          <w:tblCellMar>
            <w:top w:w="0" w:type="dxa"/>
            <w:left w:w="108" w:type="dxa"/>
            <w:bottom w:w="0" w:type="dxa"/>
            <w:right w:w="108" w:type="dxa"/>
          </w:tblCellMar>
        </w:tblPrEx>
        <w:trPr>
          <w:trHeight w:val="16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9</w:t>
            </w:r>
            <w:r>
              <w:rPr>
                <w:rFonts w:ascii="宋体" w:hAnsi="宋体" w:cs="Times New Roman"/>
                <w:kern w:val="0"/>
              </w:rPr>
              <w:t>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kern w:val="0"/>
              </w:rPr>
              <w:t>7862</w:t>
            </w:r>
            <w:r>
              <w:rPr>
                <w:rFonts w:hint="eastAsia" w:ascii="宋体" w:hAnsi="宋体"/>
                <w:kern w:val="0"/>
              </w:rPr>
              <w:t>森林公园管理</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宋体"/>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spacing w:line="276" w:lineRule="auto"/>
              <w:ind w:left="210" w:hanging="210" w:hangingChars="100"/>
              <w:jc w:val="left"/>
              <w:rPr>
                <w:rFonts w:ascii="宋体" w:hAnsi="宋体" w:cs="宋体"/>
                <w:kern w:val="0"/>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CellMar>
            <w:top w:w="0" w:type="dxa"/>
            <w:left w:w="108" w:type="dxa"/>
            <w:bottom w:w="0" w:type="dxa"/>
            <w:right w:w="108" w:type="dxa"/>
          </w:tblCellMar>
        </w:tblPrEx>
        <w:trPr>
          <w:trHeight w:val="16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hint="eastAsia" w:ascii="宋体" w:hAnsi="宋体" w:cs="Times New Roman"/>
                <w:kern w:val="0"/>
              </w:rPr>
              <w:t>9</w:t>
            </w:r>
            <w:r>
              <w:rPr>
                <w:rFonts w:ascii="宋体" w:hAnsi="宋体" w:cs="Times New Roman"/>
                <w:kern w:val="0"/>
              </w:rPr>
              <w:t>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1091"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p>
        </w:tc>
        <w:tc>
          <w:tcPr>
            <w:tcW w:w="803"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kern w:val="0"/>
              </w:rPr>
              <w:t>7869</w:t>
            </w:r>
            <w:r>
              <w:rPr>
                <w:rFonts w:hint="eastAsia" w:ascii="宋体" w:hAnsi="宋体"/>
                <w:kern w:val="0"/>
              </w:rPr>
              <w:t>其他游览景区管理</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宋体"/>
                <w:kern w:val="0"/>
              </w:rPr>
              <w:t>现有一般产业</w:t>
            </w:r>
          </w:p>
        </w:tc>
        <w:tc>
          <w:tcPr>
            <w:tcW w:w="884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spacing w:line="276" w:lineRule="auto"/>
              <w:ind w:left="210" w:hanging="210" w:hangingChars="100"/>
              <w:jc w:val="left"/>
              <w:rPr>
                <w:rFonts w:ascii="宋体" w:hAnsi="宋体" w:cs="宋体"/>
                <w:kern w:val="0"/>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CellMar>
            <w:top w:w="0" w:type="dxa"/>
            <w:left w:w="108" w:type="dxa"/>
            <w:bottom w:w="0" w:type="dxa"/>
            <w:right w:w="108" w:type="dxa"/>
          </w:tblCellMar>
        </w:tblPrEx>
        <w:trPr>
          <w:trHeight w:val="718" w:hRule="atLeast"/>
        </w:trPr>
        <w:tc>
          <w:tcPr>
            <w:tcW w:w="14176" w:type="dxa"/>
            <w:gridSpan w:val="8"/>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Times New Roman"/>
                <w:b/>
                <w:kern w:val="0"/>
              </w:rPr>
            </w:pPr>
            <w:r>
              <w:rPr>
                <w:rFonts w:hint="eastAsia" w:ascii="宋体" w:hAnsi="宋体" w:cs="Times New Roman"/>
                <w:b/>
                <w:kern w:val="0"/>
              </w:rPr>
              <w:t>禁止类</w:t>
            </w:r>
          </w:p>
        </w:tc>
      </w:tr>
      <w:tr>
        <w:tblPrEx>
          <w:tblCellMar>
            <w:top w:w="0" w:type="dxa"/>
            <w:left w:w="108" w:type="dxa"/>
            <w:bottom w:w="0" w:type="dxa"/>
            <w:right w:w="108" w:type="dxa"/>
          </w:tblCellMar>
        </w:tblPrEx>
        <w:trPr>
          <w:trHeight w:val="10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1</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C制造业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22</w:t>
            </w:r>
            <w:r>
              <w:rPr>
                <w:rFonts w:hint="eastAsia" w:ascii="宋体" w:hAnsi="宋体" w:cs="Times New Roman"/>
                <w:kern w:val="0"/>
              </w:rPr>
              <w:t>造纸和纸制品业</w:t>
            </w:r>
          </w:p>
        </w:tc>
        <w:tc>
          <w:tcPr>
            <w:tcW w:w="108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222</w:t>
            </w:r>
            <w:r>
              <w:rPr>
                <w:rFonts w:hint="eastAsia" w:ascii="宋体" w:hAnsi="宋体" w:cs="Times New Roman"/>
                <w:kern w:val="0"/>
              </w:rPr>
              <w:t>造纸</w:t>
            </w:r>
          </w:p>
        </w:tc>
        <w:tc>
          <w:tcPr>
            <w:tcW w:w="814"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bookmarkStart w:id="4" w:name="_Hlk47356465"/>
            <w:r>
              <w:rPr>
                <w:rFonts w:ascii="宋体" w:hAnsi="宋体" w:cs="Times New Roman"/>
                <w:kern w:val="0"/>
              </w:rPr>
              <w:t>2221</w:t>
            </w:r>
            <w:r>
              <w:rPr>
                <w:rFonts w:hint="eastAsia" w:ascii="宋体" w:hAnsi="宋体" w:cs="Times New Roman"/>
                <w:kern w:val="0"/>
              </w:rPr>
              <w:t>机制纸及纸板制造</w:t>
            </w:r>
            <w:bookmarkEnd w:id="4"/>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禁止新建、改扩建机制纸及纸板制造项目，现有制造企业应在负面清单施行之日起3年内关停。</w:t>
            </w:r>
          </w:p>
        </w:tc>
      </w:tr>
      <w:tr>
        <w:tblPrEx>
          <w:tblCellMar>
            <w:top w:w="0" w:type="dxa"/>
            <w:left w:w="108" w:type="dxa"/>
            <w:bottom w:w="0" w:type="dxa"/>
            <w:right w:w="108" w:type="dxa"/>
          </w:tblCellMar>
        </w:tblPrEx>
        <w:trPr>
          <w:trHeight w:val="10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2</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C制造业</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25</w:t>
            </w:r>
            <w:r>
              <w:rPr>
                <w:rFonts w:hint="eastAsia" w:ascii="宋体" w:hAnsi="宋体" w:cs="Times New Roman"/>
                <w:kern w:val="0"/>
              </w:rPr>
              <w:t>石油加工、炼焦和核燃料加工业</w:t>
            </w:r>
          </w:p>
        </w:tc>
        <w:tc>
          <w:tcPr>
            <w:tcW w:w="108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251</w:t>
            </w:r>
            <w:r>
              <w:rPr>
                <w:rFonts w:hint="eastAsia" w:ascii="宋体" w:hAnsi="宋体" w:cs="Times New Roman"/>
                <w:kern w:val="0"/>
              </w:rPr>
              <w:t>精炼石油产品制造</w:t>
            </w:r>
          </w:p>
        </w:tc>
        <w:tc>
          <w:tcPr>
            <w:tcW w:w="814"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2511</w:t>
            </w:r>
            <w:r>
              <w:rPr>
                <w:rFonts w:hint="eastAsia" w:ascii="宋体" w:hAnsi="宋体" w:cs="Times New Roman"/>
                <w:kern w:val="0"/>
              </w:rPr>
              <w:t>原油加工及石油制品制造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禁止新建、改扩建原油加工及石油制品制造项目，现有制造企业应在负面清单施行之日起3年内关停。</w:t>
            </w:r>
          </w:p>
        </w:tc>
      </w:tr>
      <w:tr>
        <w:tblPrEx>
          <w:tblCellMar>
            <w:top w:w="0" w:type="dxa"/>
            <w:left w:w="108" w:type="dxa"/>
            <w:bottom w:w="0" w:type="dxa"/>
            <w:right w:w="108" w:type="dxa"/>
          </w:tblCellMar>
        </w:tblPrEx>
        <w:trPr>
          <w:trHeight w:val="99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3</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w:t>
            </w:r>
            <w:r>
              <w:rPr>
                <w:rFonts w:hint="eastAsia" w:ascii="宋体" w:hAnsi="宋体" w:cs="Times New Roman"/>
                <w:kern w:val="0"/>
              </w:rPr>
              <w:t>非金属矿物制品业</w:t>
            </w:r>
          </w:p>
        </w:tc>
        <w:tc>
          <w:tcPr>
            <w:tcW w:w="108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301</w:t>
            </w:r>
            <w:r>
              <w:rPr>
                <w:rFonts w:hint="eastAsia" w:ascii="宋体" w:hAnsi="宋体" w:cs="Times New Roman"/>
                <w:kern w:val="0"/>
              </w:rPr>
              <w:t>水泥、石灰和石膏制造</w:t>
            </w:r>
          </w:p>
        </w:tc>
        <w:tc>
          <w:tcPr>
            <w:tcW w:w="814"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3011</w:t>
            </w:r>
            <w:r>
              <w:rPr>
                <w:rFonts w:hint="eastAsia" w:ascii="宋体" w:hAnsi="宋体" w:cs="Times New Roman"/>
                <w:kern w:val="0"/>
              </w:rPr>
              <w:t>水泥制造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禁止新建、改扩建水泥制造项目，现有制造企业应在负面清单施行之日起3年内关停。</w:t>
            </w:r>
          </w:p>
        </w:tc>
      </w:tr>
      <w:tr>
        <w:tblPrEx>
          <w:tblCellMar>
            <w:top w:w="0" w:type="dxa"/>
            <w:left w:w="108" w:type="dxa"/>
            <w:bottom w:w="0" w:type="dxa"/>
            <w:right w:w="108" w:type="dxa"/>
          </w:tblCellMar>
        </w:tblPrEx>
        <w:trPr>
          <w:trHeight w:val="36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4</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108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309</w:t>
            </w:r>
            <w:r>
              <w:rPr>
                <w:rFonts w:hint="eastAsia" w:ascii="宋体" w:hAnsi="宋体" w:cs="Times New Roman"/>
                <w:kern w:val="0"/>
              </w:rPr>
              <w:t>石墨及其他非金属矿物制品制造</w:t>
            </w:r>
          </w:p>
        </w:tc>
        <w:tc>
          <w:tcPr>
            <w:tcW w:w="814"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3091</w:t>
            </w:r>
            <w:r>
              <w:rPr>
                <w:rFonts w:hint="eastAsia" w:ascii="宋体" w:hAnsi="宋体" w:cs="Times New Roman"/>
                <w:kern w:val="0"/>
              </w:rPr>
              <w:t>石墨及碳素制品制造</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禁止新建、改扩建石墨及碳素制品制造项目，现有制造企业应在负面清单施行之日起3年内关停。</w:t>
            </w:r>
          </w:p>
        </w:tc>
      </w:tr>
      <w:tr>
        <w:tblPrEx>
          <w:tblCellMar>
            <w:top w:w="0" w:type="dxa"/>
            <w:left w:w="108" w:type="dxa"/>
            <w:bottom w:w="0" w:type="dxa"/>
            <w:right w:w="108" w:type="dxa"/>
          </w:tblCellMar>
        </w:tblPrEx>
        <w:trPr>
          <w:trHeight w:val="1080"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5</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31</w:t>
            </w:r>
            <w:r>
              <w:rPr>
                <w:rFonts w:hint="eastAsia" w:ascii="宋体" w:hAnsi="宋体" w:cs="Times New Roman"/>
                <w:kern w:val="0"/>
              </w:rPr>
              <w:t>黑色金属冶炼和压延加工业</w:t>
            </w:r>
          </w:p>
        </w:tc>
        <w:tc>
          <w:tcPr>
            <w:tcW w:w="108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312</w:t>
            </w:r>
            <w:r>
              <w:rPr>
                <w:rFonts w:hint="eastAsia" w:ascii="宋体" w:hAnsi="宋体" w:cs="Times New Roman"/>
                <w:kern w:val="0"/>
              </w:rPr>
              <w:t>炼钢</w:t>
            </w:r>
          </w:p>
        </w:tc>
        <w:tc>
          <w:tcPr>
            <w:tcW w:w="814"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3120</w:t>
            </w:r>
            <w:r>
              <w:rPr>
                <w:rFonts w:hint="eastAsia" w:ascii="宋体" w:hAnsi="宋体" w:cs="Times New Roman"/>
                <w:kern w:val="0"/>
              </w:rPr>
              <w:t>炼钢</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禁止新建、改扩建炼钢项目，现有制造企业应在负面清单施行之日起3年内关停。</w:t>
            </w:r>
          </w:p>
        </w:tc>
      </w:tr>
      <w:tr>
        <w:tblPrEx>
          <w:tblCellMar>
            <w:top w:w="0" w:type="dxa"/>
            <w:left w:w="108" w:type="dxa"/>
            <w:bottom w:w="0" w:type="dxa"/>
            <w:right w:w="108" w:type="dxa"/>
          </w:tblCellMar>
        </w:tblPrEx>
        <w:trPr>
          <w:trHeight w:val="735" w:hRule="atLeast"/>
        </w:trPr>
        <w:tc>
          <w:tcPr>
            <w:tcW w:w="568"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Times New Roman"/>
                <w:kern w:val="0"/>
              </w:rPr>
            </w:pPr>
            <w:r>
              <w:rPr>
                <w:rFonts w:ascii="宋体" w:hAnsi="宋体" w:cs="Times New Roman"/>
                <w:kern w:val="0"/>
              </w:rPr>
              <w:t>6</w:t>
            </w:r>
          </w:p>
        </w:tc>
        <w:tc>
          <w:tcPr>
            <w:tcW w:w="97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　</w:t>
            </w:r>
          </w:p>
        </w:tc>
        <w:tc>
          <w:tcPr>
            <w:tcW w:w="90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w:t>
            </w:r>
            <w:r>
              <w:rPr>
                <w:rFonts w:hint="eastAsia" w:ascii="宋体" w:hAnsi="宋体" w:cs="Times New Roman"/>
                <w:kern w:val="0"/>
              </w:rPr>
              <w:t>有色金属冶炼和压延加工业</w:t>
            </w:r>
          </w:p>
        </w:tc>
        <w:tc>
          <w:tcPr>
            <w:tcW w:w="1080"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321</w:t>
            </w:r>
            <w:r>
              <w:rPr>
                <w:rFonts w:hint="eastAsia" w:ascii="宋体" w:hAnsi="宋体" w:cs="Times New Roman"/>
                <w:kern w:val="0"/>
              </w:rPr>
              <w:t>常用有色金属冶炼</w:t>
            </w:r>
          </w:p>
        </w:tc>
        <w:tc>
          <w:tcPr>
            <w:tcW w:w="814" w:type="dxa"/>
            <w:gridSpan w:val="2"/>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ascii="宋体" w:hAnsi="宋体" w:cs="Times New Roman"/>
                <w:kern w:val="0"/>
              </w:rPr>
              <w:t>3211</w:t>
            </w:r>
            <w:r>
              <w:rPr>
                <w:rFonts w:hint="eastAsia" w:ascii="宋体" w:hAnsi="宋体" w:cs="Times New Roman"/>
                <w:kern w:val="0"/>
              </w:rPr>
              <w:t>铜冶炼</w:t>
            </w:r>
          </w:p>
        </w:tc>
        <w:tc>
          <w:tcPr>
            <w:tcW w:w="992"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现有一般产业</w:t>
            </w:r>
          </w:p>
        </w:tc>
        <w:tc>
          <w:tcPr>
            <w:tcW w:w="8846" w:type="dxa"/>
            <w:tcBorders>
              <w:top w:val="nil"/>
              <w:left w:val="nil"/>
              <w:bottom w:val="single" w:color="auto" w:sz="4" w:space="0"/>
              <w:right w:val="single" w:color="auto" w:sz="4" w:space="0"/>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禁止新建、改扩建初铜冶炼项目，现有制造企业应在负面清单施行之日起3年内关停。</w:t>
            </w:r>
          </w:p>
        </w:tc>
      </w:tr>
    </w:tbl>
    <w:p/>
    <w:p>
      <w:pPr>
        <w:widowControl/>
        <w:jc w:val="left"/>
        <w:rPr>
          <w:rFonts w:ascii="黑体" w:hAnsi="黑体" w:eastAsia="黑体"/>
          <w:color w:val="000000" w:themeColor="text1"/>
          <w:sz w:val="36"/>
          <w:szCs w:val="36"/>
          <w14:textFill>
            <w14:solidFill>
              <w14:schemeClr w14:val="tx1"/>
            </w14:solidFill>
          </w14:textFill>
        </w:rPr>
        <w:sectPr>
          <w:pgSz w:w="16838" w:h="11906" w:orient="landscape"/>
          <w:pgMar w:top="1797" w:right="1440" w:bottom="1797" w:left="1440" w:header="851" w:footer="992" w:gutter="0"/>
          <w:cols w:space="720" w:num="1"/>
          <w:docGrid w:type="lines" w:linePitch="312" w:charSpace="0"/>
        </w:sectPr>
      </w:pPr>
    </w:p>
    <w:p>
      <w:pPr>
        <w:pStyle w:val="2"/>
        <w:jc w:val="center"/>
        <w:rPr>
          <w:rFonts w:ascii="黑体" w:hAnsi="黑体" w:eastAsia="黑体"/>
          <w:color w:val="000000" w:themeColor="text1"/>
          <w:sz w:val="36"/>
          <w:szCs w:val="36"/>
          <w14:textFill>
            <w14:solidFill>
              <w14:schemeClr w14:val="tx1"/>
            </w14:solidFill>
          </w14:textFill>
        </w:rPr>
      </w:pPr>
      <w:bookmarkStart w:id="5" w:name="_Toc47547361"/>
      <w:bookmarkStart w:id="6" w:name="_Toc47548018"/>
      <w:r>
        <w:rPr>
          <w:rFonts w:hint="eastAsia" w:ascii="黑体" w:hAnsi="黑体" w:eastAsia="黑体"/>
          <w:color w:val="000000" w:themeColor="text1"/>
          <w:sz w:val="36"/>
          <w:szCs w:val="36"/>
          <w14:textFill>
            <w14:solidFill>
              <w14:schemeClr w14:val="tx1"/>
            </w14:solidFill>
          </w14:textFill>
        </w:rPr>
        <w:t>2、景宁县国家重点生态功能区产业准入负面清单</w:t>
      </w:r>
      <w:bookmarkEnd w:id="1"/>
      <w:bookmarkEnd w:id="5"/>
      <w:bookmarkEnd w:id="6"/>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1.景宁县属于水源涵养型国家重点生态功能区。本负面清单涉及国民经济6个门类31大类56中类</w:t>
      </w:r>
      <w:r>
        <w:rPr>
          <w:rFonts w:ascii="仿宋" w:hAnsi="仿宋" w:eastAsia="仿宋"/>
          <w:color w:val="000000" w:themeColor="text1"/>
          <w:sz w:val="32"/>
          <w:szCs w:val="32"/>
          <w14:textFill>
            <w14:solidFill>
              <w14:schemeClr w14:val="tx1"/>
            </w14:solidFill>
          </w14:textFill>
        </w:rPr>
        <w:t>71</w:t>
      </w:r>
      <w:r>
        <w:rPr>
          <w:rFonts w:hint="eastAsia" w:ascii="仿宋" w:hAnsi="仿宋" w:eastAsia="仿宋"/>
          <w:color w:val="000000" w:themeColor="text1"/>
          <w:sz w:val="32"/>
          <w:szCs w:val="32"/>
          <w14:textFill>
            <w14:solidFill>
              <w14:schemeClr w14:val="tx1"/>
            </w14:solidFill>
          </w14:textFill>
        </w:rPr>
        <w:t>小类。其中，限制类涉及国民经济6个门类29大类5</w:t>
      </w:r>
      <w:r>
        <w:rPr>
          <w:rFonts w:ascii="仿宋" w:hAnsi="仿宋" w:eastAsia="仿宋"/>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中类6</w:t>
      </w: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小类，禁止类涉及国民经济2个门类4大类6中类</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小类。</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.清单所列产业不涉及由国家规划布局的产业（如核电、航空运输、跨流域调水等）。</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与《指导目录》中限制类、淘汰类要求一致的，所涉及的产业不再在清单中重复列出。</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本行政区域内的国家公园、世界文化自然遗产、生态保护红线、自然保护地、风景名胜区、饮用水水源保护区、水产种质资源保护区、I级保护林地等区域的管控要求依照相关法律、法规、规定执行，不在清单表格中复述。</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旅游开发</w:t>
      </w:r>
      <w:r>
        <w:rPr>
          <w:rFonts w:hint="eastAsia" w:ascii="仿宋" w:hAnsi="仿宋" w:eastAsia="仿宋" w:cs="仿宋"/>
          <w:color w:val="000000" w:themeColor="text1"/>
          <w:sz w:val="32"/>
          <w:szCs w:val="32"/>
          <w14:textFill>
            <w14:solidFill>
              <w14:schemeClr w14:val="tx1"/>
            </w14:solidFill>
          </w14:textFill>
        </w:rPr>
        <w:t>宜合理控制强度和范围，旅游景区应依据生态资源承载力确定游客规模。</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根据水源涵养型国家重点生态功能区建设要求，于负面清单施行之日起三个月内制定颁布严于国家、省市标准的地方污染物排放要求。本行政区域所有产业污染物排放管控均按地方污染物排放要求实施，不在清单表格中复述。</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318" w:type="dxa"/>
        <w:tblInd w:w="-176" w:type="dxa"/>
        <w:tblLayout w:type="fixed"/>
        <w:tblCellMar>
          <w:top w:w="0" w:type="dxa"/>
          <w:left w:w="108" w:type="dxa"/>
          <w:bottom w:w="0" w:type="dxa"/>
          <w:right w:w="108" w:type="dxa"/>
        </w:tblCellMar>
      </w:tblPr>
      <w:tblGrid>
        <w:gridCol w:w="716"/>
        <w:gridCol w:w="820"/>
        <w:gridCol w:w="720"/>
        <w:gridCol w:w="155"/>
        <w:gridCol w:w="785"/>
        <w:gridCol w:w="916"/>
        <w:gridCol w:w="1134"/>
        <w:gridCol w:w="9072"/>
      </w:tblGrid>
      <w:tr>
        <w:tblPrEx>
          <w:tblCellMar>
            <w:top w:w="0" w:type="dxa"/>
            <w:left w:w="108" w:type="dxa"/>
            <w:bottom w:w="0" w:type="dxa"/>
            <w:right w:w="108" w:type="dxa"/>
          </w:tblCellMar>
        </w:tblPrEx>
        <w:trPr>
          <w:trHeight w:val="1425" w:hRule="atLeast"/>
          <w:tblHead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序号</w:t>
            </w:r>
          </w:p>
        </w:tc>
        <w:tc>
          <w:tcPr>
            <w:tcW w:w="82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门类（代码及名称）</w:t>
            </w:r>
          </w:p>
        </w:tc>
        <w:tc>
          <w:tcPr>
            <w:tcW w:w="72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大类（代码及名称）</w:t>
            </w:r>
          </w:p>
        </w:tc>
        <w:tc>
          <w:tcPr>
            <w:tcW w:w="940" w:type="dxa"/>
            <w:gridSpan w:val="2"/>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中类（代码及名称）</w:t>
            </w:r>
          </w:p>
        </w:tc>
        <w:tc>
          <w:tcPr>
            <w:tcW w:w="916"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小类（代码及名称）</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产业存在状况</w:t>
            </w:r>
          </w:p>
        </w:tc>
        <w:tc>
          <w:tcPr>
            <w:tcW w:w="9072"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管控要求</w:t>
            </w:r>
          </w:p>
        </w:tc>
      </w:tr>
      <w:tr>
        <w:tblPrEx>
          <w:tblCellMar>
            <w:top w:w="0" w:type="dxa"/>
            <w:left w:w="108" w:type="dxa"/>
            <w:bottom w:w="0" w:type="dxa"/>
            <w:right w:w="108" w:type="dxa"/>
          </w:tblCellMar>
        </w:tblPrEx>
        <w:trPr>
          <w:trHeight w:val="589" w:hRule="atLeast"/>
        </w:trPr>
        <w:tc>
          <w:tcPr>
            <w:tcW w:w="14318" w:type="dxa"/>
            <w:gridSpan w:val="8"/>
            <w:tcBorders>
              <w:top w:val="nil"/>
              <w:left w:val="single" w:color="auto" w:sz="4" w:space="0"/>
              <w:bottom w:val="single" w:color="auto" w:sz="4" w:space="0"/>
              <w:right w:val="single" w:color="auto" w:sz="4" w:space="0"/>
            </w:tcBorders>
            <w:vAlign w:val="center"/>
          </w:tcPr>
          <w:p>
            <w:pPr>
              <w:widowControl/>
              <w:spacing w:line="276" w:lineRule="auto"/>
              <w:ind w:left="211" w:hanging="211" w:hangingChars="100"/>
              <w:jc w:val="left"/>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限制类</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A</w:t>
            </w:r>
            <w:r>
              <w:rPr>
                <w:rFonts w:hint="eastAsia" w:ascii="宋体" w:hAnsi="宋体"/>
                <w:color w:val="000000" w:themeColor="text1"/>
                <w:kern w:val="0"/>
                <w14:textFill>
                  <w14:solidFill>
                    <w14:schemeClr w14:val="tx1"/>
                  </w14:solidFill>
                </w14:textFill>
              </w:rPr>
              <w:t>农、林、牧、渔业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01</w:t>
            </w:r>
            <w:r>
              <w:rPr>
                <w:rFonts w:hint="eastAsia" w:ascii="宋体" w:hAnsi="宋体"/>
                <w:color w:val="000000" w:themeColor="text1"/>
                <w:kern w:val="0"/>
                <w14:textFill>
                  <w14:solidFill>
                    <w14:schemeClr w14:val="tx1"/>
                  </w14:solidFill>
                </w14:textFill>
              </w:rPr>
              <w:t>农业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1.禁止使用国家已明令禁止使用的高毒农药，实施测土配方施肥，在负面清单施行之日起3年内，主要农作物测土配方比例不低于 90%，化肥、农药使用量实现零增长，化肥农药利用率逐步达到4</w:t>
            </w:r>
            <w:r>
              <w:rPr>
                <w:rFonts w:ascii="宋体" w:hAnsi="宋体"/>
                <w:color w:val="000000" w:themeColor="text1"/>
                <w:kern w:val="0"/>
                <w14:textFill>
                  <w14:solidFill>
                    <w14:schemeClr w14:val="tx1"/>
                  </w14:solidFill>
                </w14:textFill>
              </w:rPr>
              <w:t>0</w:t>
            </w:r>
            <w:r>
              <w:rPr>
                <w:rFonts w:hint="eastAsia" w:ascii="宋体" w:hAnsi="宋体"/>
                <w:color w:val="000000" w:themeColor="text1"/>
                <w:kern w:val="0"/>
                <w14:textFill>
                  <w14:solidFill>
                    <w14:schemeClr w14:val="tx1"/>
                  </w14:solidFill>
                </w14:textFill>
              </w:rPr>
              <w:t>%以上；</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2.禁止不利于生态环境保护的开荒性农业开发项目，禁止毁林毁草开荒、引火开荒、露天焚烧农作物秸秆等行为，秸秆综合利用率不得低于95%；</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3.禁止在坡度25°以上陡坡地开垦种植农作物，并对现有坡度25°以上陡坡耕地逐步退耕还林还草（传统梯田除外）；坡度5-25°耕地应采取相应的水土流失治理措施。</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w:t>
            </w:r>
            <w:r>
              <w:rPr>
                <w:rFonts w:hint="eastAsia" w:ascii="宋体" w:hAnsi="宋体"/>
                <w:color w:val="000000" w:themeColor="text1"/>
                <w:kern w:val="0"/>
                <w14:textFill>
                  <w14:solidFill>
                    <w14:schemeClr w14:val="tx1"/>
                  </w14:solidFill>
                </w14:textFill>
              </w:rPr>
              <w:t>林业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w:t>
            </w:r>
            <w:r>
              <w:rPr>
                <w:rFonts w:hint="eastAsia" w:ascii="宋体" w:hAnsi="宋体"/>
                <w:color w:val="000000" w:themeColor="text1"/>
                <w:kern w:val="0"/>
                <w14:textFill>
                  <w14:solidFill>
                    <w14:schemeClr w14:val="tx1"/>
                  </w14:solidFill>
                </w14:textFill>
              </w:rPr>
              <w:t>造林和更新</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1.禁止新建灌木型材用原料林基地项目、林木类纸浆原料林（不含竹林）基地项目；</w:t>
            </w:r>
          </w:p>
          <w:p>
            <w:pPr>
              <w:widowControl/>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2.造林选种必须适地适树，禁止种植不适合本地气候、生态环境的生态林和经济林；</w:t>
            </w:r>
          </w:p>
          <w:p>
            <w:pPr>
              <w:widowControl/>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3.经济林建设必须落实水土保持措施；</w:t>
            </w:r>
          </w:p>
          <w:p>
            <w:pPr>
              <w:widowControl/>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4.不得种植桉树等高耗水速生林，现有高耗水速生林应在负面清单施行之日起3年内实施符合地方生态的树种替换。</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w:t>
            </w:r>
            <w:r>
              <w:rPr>
                <w:rFonts w:hint="eastAsia" w:ascii="宋体" w:hAnsi="宋体"/>
                <w:color w:val="000000" w:themeColor="text1"/>
                <w:kern w:val="0"/>
                <w14:textFill>
                  <w14:solidFill>
                    <w14:schemeClr w14:val="tx1"/>
                  </w14:solidFill>
                </w14:textFill>
              </w:rPr>
              <w:t>木材和竹材采运</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0241</w:t>
            </w:r>
            <w:r>
              <w:rPr>
                <w:rFonts w:hint="eastAsia" w:ascii="宋体" w:hAnsi="宋体"/>
                <w:color w:val="000000" w:themeColor="text1"/>
                <w:kern w:val="0"/>
                <w14:textFill>
                  <w14:solidFill>
                    <w14:schemeClr w14:val="tx1"/>
                  </w14:solidFill>
                </w14:textFill>
              </w:rPr>
              <w:t>木材采运</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35°以上的商品林一次皆伐面积，限制坡度25°以上和水土流失重点预防区和治理区低产（效）林皆伐改造面积；</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2.对水源涵养林、水土保持林等防护林仅限进行抚育和更新性质的采伐；</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3.禁止公益林采伐（二级国家级公益林及以下公益林抚育和更新性质的采伐除外）；</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4.未经依法批准，不得采伐、采集国家重点保护野生植物、珍贵树木和珍稀濒危植物；</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5.严格落实森林采伐限额管理制度，对采伐区和集材道应当采取防治水土流失的保护措施。</w:t>
            </w:r>
          </w:p>
        </w:tc>
      </w:tr>
      <w:tr>
        <w:tblPrEx>
          <w:tblCellMar>
            <w:top w:w="0" w:type="dxa"/>
            <w:left w:w="108" w:type="dxa"/>
            <w:bottom w:w="0" w:type="dxa"/>
            <w:right w:w="108" w:type="dxa"/>
          </w:tblCellMar>
        </w:tblPrEx>
        <w:trPr>
          <w:trHeight w:val="117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0242</w:t>
            </w:r>
            <w:r>
              <w:rPr>
                <w:rFonts w:hint="eastAsia" w:ascii="宋体" w:hAnsi="宋体"/>
                <w:color w:val="000000" w:themeColor="text1"/>
                <w:kern w:val="0"/>
                <w14:textFill>
                  <w14:solidFill>
                    <w14:schemeClr w14:val="tx1"/>
                  </w14:solidFill>
                </w14:textFill>
              </w:rPr>
              <w:t>竹材采运</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1.控制坡度 35°以上商品竹林一次皆伐面积，限制 坡度25°以上和水土流失重点预防区和治理区低产（效）竹林皆伐改造面积；</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2.对水源涵养林、水土保持林等防护竹林仅限进行抚育和更新性质的采伐；</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3.对采伐区和集材道应当采取防治水土流失的保护措施。</w:t>
            </w:r>
          </w:p>
        </w:tc>
      </w:tr>
      <w:tr>
        <w:tblPrEx>
          <w:tblCellMar>
            <w:top w:w="0" w:type="dxa"/>
            <w:left w:w="108" w:type="dxa"/>
            <w:bottom w:w="0" w:type="dxa"/>
            <w:right w:w="108" w:type="dxa"/>
          </w:tblCellMar>
        </w:tblPrEx>
        <w:trPr>
          <w:trHeight w:val="117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w:t>
            </w:r>
            <w:r>
              <w:rPr>
                <w:rFonts w:hint="eastAsia" w:ascii="宋体" w:hAnsi="宋体"/>
                <w:color w:val="000000" w:themeColor="text1"/>
                <w:kern w:val="0"/>
                <w14:textFill>
                  <w14:solidFill>
                    <w14:schemeClr w14:val="tx1"/>
                  </w14:solidFill>
                </w14:textFill>
              </w:rPr>
              <w:t>畜牧业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031</w:t>
            </w:r>
            <w:r>
              <w:rPr>
                <w:rFonts w:hint="eastAsia" w:ascii="宋体" w:hAnsi="宋体"/>
                <w:color w:val="000000" w:themeColor="text1"/>
                <w:kern w:val="0"/>
                <w14:textFill>
                  <w14:solidFill>
                    <w14:schemeClr w14:val="tx1"/>
                  </w14:solidFill>
                </w14:textFill>
              </w:rPr>
              <w:t>牲畜饲养</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bCs/>
                <w:color w:val="000000" w:themeColor="text1"/>
                <w:kern w:val="0"/>
                <w:szCs w:val="32"/>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3.区域内牲畜排泄物资源化利用和病死动物无害化处理率不得低于98%；</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4.禁止使用国家已明令禁止使用的兽药或物质。</w:t>
            </w:r>
          </w:p>
        </w:tc>
      </w:tr>
      <w:tr>
        <w:tblPrEx>
          <w:tblCellMar>
            <w:top w:w="0" w:type="dxa"/>
            <w:left w:w="108" w:type="dxa"/>
            <w:bottom w:w="0" w:type="dxa"/>
            <w:right w:w="108" w:type="dxa"/>
          </w:tblCellMar>
        </w:tblPrEx>
        <w:trPr>
          <w:trHeight w:val="461"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6</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032</w:t>
            </w:r>
            <w:r>
              <w:rPr>
                <w:rFonts w:hint="eastAsia" w:ascii="宋体" w:hAnsi="宋体"/>
                <w:color w:val="000000" w:themeColor="text1"/>
                <w:kern w:val="0"/>
                <w14:textFill>
                  <w14:solidFill>
                    <w14:schemeClr w14:val="tx1"/>
                  </w14:solidFill>
                </w14:textFill>
              </w:rPr>
              <w:t>家禽饲养</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bCs/>
                <w:color w:val="000000" w:themeColor="text1"/>
                <w:kern w:val="0"/>
                <w:szCs w:val="32"/>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olor w:val="000000" w:themeColor="text1"/>
                <w:kern w:val="0"/>
                <w14:textFill>
                  <w14:solidFill>
                    <w14:schemeClr w14:val="tx1"/>
                  </w14:solidFill>
                </w14:textFill>
              </w:rPr>
              <w:t>养殖场；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3.区域内家禽排泄物资源化利用和病死动物无害化处理率不得低于98%；</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4.禁止使用国家已明令禁止使用的兽药或物质。</w:t>
            </w:r>
          </w:p>
        </w:tc>
      </w:tr>
      <w:tr>
        <w:tblPrEx>
          <w:tblCellMar>
            <w:top w:w="0" w:type="dxa"/>
            <w:left w:w="108" w:type="dxa"/>
            <w:bottom w:w="0" w:type="dxa"/>
            <w:right w:w="108" w:type="dxa"/>
          </w:tblCellMar>
        </w:tblPrEx>
        <w:trPr>
          <w:trHeight w:val="72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w:t>
            </w:r>
            <w:r>
              <w:rPr>
                <w:rFonts w:hint="eastAsia" w:ascii="宋体" w:hAnsi="宋体"/>
                <w:color w:val="000000" w:themeColor="text1"/>
                <w:kern w:val="0"/>
                <w14:textFill>
                  <w14:solidFill>
                    <w14:schemeClr w14:val="tx1"/>
                  </w14:solidFill>
                </w14:textFill>
              </w:rPr>
              <w:t>渔业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w:t>
            </w:r>
            <w:r>
              <w:rPr>
                <w:rFonts w:hint="eastAsia" w:ascii="宋体" w:hAnsi="宋体"/>
                <w:color w:val="000000" w:themeColor="text1"/>
                <w:kern w:val="0"/>
                <w14:textFill>
                  <w14:solidFill>
                    <w14:schemeClr w14:val="tx1"/>
                  </w14:solidFill>
                </w14:textFill>
              </w:rPr>
              <w:t>水产养殖</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0412</w:t>
            </w:r>
            <w:r>
              <w:rPr>
                <w:rFonts w:hint="eastAsia" w:ascii="宋体" w:hAnsi="宋体"/>
                <w:color w:val="000000" w:themeColor="text1"/>
                <w:kern w:val="0"/>
                <w14:textFill>
                  <w14:solidFill>
                    <w14:schemeClr w14:val="tx1"/>
                  </w14:solidFill>
                </w14:textFill>
              </w:rPr>
              <w:t>内陆养殖</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hint="eastAsia" w:ascii="宋体" w:hAnsi="宋体" w:cs="宋体"/>
                <w:kern w:val="0"/>
              </w:rPr>
              <w:t>禁止不符合生态养殖要求的湖泊、水库投饵网箱养殖</w:t>
            </w:r>
            <w:r>
              <w:rPr>
                <w:rFonts w:hint="eastAsia" w:ascii="宋体" w:hAnsi="宋体"/>
                <w:color w:val="000000" w:themeColor="text1"/>
                <w:kern w:val="0"/>
                <w14:textFill>
                  <w14:solidFill>
                    <w14:schemeClr w14:val="tx1"/>
                  </w14:solidFill>
                </w14:textFill>
              </w:rPr>
              <w:t>；</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2.禁养区内现有投饵网箱养殖在负面清单施行之日起3年内完成清退。</w:t>
            </w:r>
          </w:p>
        </w:tc>
      </w:tr>
      <w:tr>
        <w:tblPrEx>
          <w:tblCellMar>
            <w:top w:w="0" w:type="dxa"/>
            <w:left w:w="108" w:type="dxa"/>
            <w:bottom w:w="0" w:type="dxa"/>
            <w:right w:w="108" w:type="dxa"/>
          </w:tblCellMar>
        </w:tblPrEx>
        <w:trPr>
          <w:trHeight w:val="913"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8</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B</w:t>
            </w:r>
            <w:r>
              <w:rPr>
                <w:rFonts w:hint="eastAsia" w:ascii="宋体" w:hAnsi="宋体"/>
                <w:color w:val="000000" w:themeColor="text1"/>
                <w:kern w:val="0"/>
                <w14:textFill>
                  <w14:solidFill>
                    <w14:schemeClr w14:val="tx1"/>
                  </w14:solidFill>
                </w14:textFill>
              </w:rPr>
              <w:t>采矿业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08</w:t>
            </w:r>
            <w:r>
              <w:rPr>
                <w:rFonts w:hint="eastAsia" w:ascii="宋体" w:hAnsi="宋体"/>
                <w:color w:val="000000" w:themeColor="text1"/>
                <w:kern w:val="0"/>
                <w14:textFill>
                  <w14:solidFill>
                    <w14:schemeClr w14:val="tx1"/>
                  </w14:solidFill>
                </w14:textFill>
              </w:rPr>
              <w:t>黑色金属矿采选业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081</w:t>
            </w:r>
            <w:r>
              <w:rPr>
                <w:rFonts w:hint="eastAsia" w:ascii="宋体" w:hAnsi="宋体"/>
                <w:color w:val="000000" w:themeColor="text1"/>
                <w:kern w:val="0"/>
                <w14:textFill>
                  <w14:solidFill>
                    <w14:schemeClr w14:val="tx1"/>
                  </w14:solidFill>
                </w14:textFill>
              </w:rPr>
              <w:t>铁矿采选</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0810</w:t>
            </w:r>
            <w:r>
              <w:rPr>
                <w:rFonts w:hint="eastAsia" w:ascii="宋体" w:hAnsi="宋体"/>
                <w:color w:val="000000" w:themeColor="text1"/>
                <w:kern w:val="0"/>
                <w14:textFill>
                  <w14:solidFill>
                    <w14:schemeClr w14:val="tx1"/>
                  </w14:solidFill>
                </w14:textFill>
              </w:rPr>
              <w:t>铁矿采选</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2.限制新增铁矿采选矿山数量，新建铁矿采选矿山开采规模不得低于30万吨/年，现有低于上述规模的矿山企业，应在负面清单施行之日起3年内完成升级改造或关停并转；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4.现有及新建项目的铁矿采选 取水量不得高于0.5立方米/吨；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5.新建铁矿采选项目清洁生产水平不得低于清洁生产国内先进水平，现有未达到清洁生产国内先进水平的矿山企业，应在负面清单施行之日起3年内完成升级改造，矿区要符合绿色矿山要求；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CellMar>
            <w:top w:w="0" w:type="dxa"/>
            <w:left w:w="108" w:type="dxa"/>
            <w:bottom w:w="0" w:type="dxa"/>
            <w:right w:w="108" w:type="dxa"/>
          </w:tblCellMar>
        </w:tblPrEx>
        <w:trPr>
          <w:trHeight w:val="913"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9</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09</w:t>
            </w:r>
            <w:r>
              <w:rPr>
                <w:rFonts w:hint="eastAsia" w:ascii="宋体" w:hAnsi="宋体"/>
                <w:color w:val="000000" w:themeColor="text1"/>
                <w:kern w:val="0"/>
                <w14:textFill>
                  <w14:solidFill>
                    <w14:schemeClr w14:val="tx1"/>
                  </w14:solidFill>
                </w14:textFill>
              </w:rPr>
              <w:t>有色金属矿采选业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093</w:t>
            </w:r>
            <w:r>
              <w:rPr>
                <w:rFonts w:hint="eastAsia" w:ascii="宋体" w:hAnsi="宋体"/>
                <w:color w:val="000000" w:themeColor="text1"/>
                <w:kern w:val="0"/>
                <w14:textFill>
                  <w14:solidFill>
                    <w14:schemeClr w14:val="tx1"/>
                  </w14:solidFill>
                </w14:textFill>
              </w:rPr>
              <w:t>稀有稀土金属矿采选</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0931</w:t>
            </w:r>
            <w:r>
              <w:rPr>
                <w:rFonts w:ascii="宋体" w:hAnsi="宋体" w:cs="宋体"/>
                <w:color w:val="000000" w:themeColor="text1"/>
                <w:kern w:val="0"/>
                <w14:textFill>
                  <w14:solidFill>
                    <w14:schemeClr w14:val="tx1"/>
                  </w14:solidFill>
                </w14:textFill>
              </w:rPr>
              <w:t>钨</w:t>
            </w:r>
            <w:r>
              <w:rPr>
                <w:rFonts w:hint="eastAsia" w:ascii="宋体" w:hAnsi="宋体"/>
                <w:color w:val="000000" w:themeColor="text1"/>
                <w:kern w:val="0"/>
                <w14:textFill>
                  <w14:solidFill>
                    <w14:schemeClr w14:val="tx1"/>
                  </w14:solidFill>
                </w14:textFill>
              </w:rPr>
              <w:t>钼矿采选</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限制新增钨钼矿采选矿山数量，新建钨钼矿采选矿山开采规模不得小于10万吨/年，选矿回收率不得低于75%，露天矿山开采回采率不得低于95%；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4.新建钨钼矿采选项目清洁生产水平不得低于清洁生产国内先进水平，现有未达到清洁生产国内先进水平的矿山企业，应在负面清单施行之日起3年内完成升级改造，矿区要符合绿色矿山要求；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10非金属矿采选业</w:t>
            </w: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101</w:t>
            </w:r>
            <w:r>
              <w:rPr>
                <w:rFonts w:hint="eastAsia" w:ascii="宋体" w:hAnsi="宋体"/>
                <w:color w:val="000000" w:themeColor="text1"/>
                <w:kern w:val="0"/>
                <w14:textFill>
                  <w14:solidFill>
                    <w14:schemeClr w14:val="tx1"/>
                  </w14:solidFill>
                </w14:textFill>
              </w:rPr>
              <w:t>土砂石开采</w:t>
            </w: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1011</w:t>
            </w:r>
            <w:r>
              <w:rPr>
                <w:rFonts w:hint="eastAsia" w:ascii="宋体" w:hAnsi="宋体"/>
                <w:color w:val="000000" w:themeColor="text1"/>
                <w:kern w:val="0"/>
                <w14:textFill>
                  <w14:solidFill>
                    <w14:schemeClr w14:val="tx1"/>
                  </w14:solidFill>
                </w14:textFill>
              </w:rPr>
              <w:t>石灰石、石膏开采</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napToGrid w:val="0"/>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2.新建石灰石、石膏开采规模不得低于30万吨/年，现有矿山规模低于此规模的工业企业，应在负面清单施行之日起3年内完成升级改造或关停并转；</w:t>
            </w:r>
          </w:p>
          <w:p>
            <w:pPr>
              <w:widowControl/>
              <w:snapToGrid w:val="0"/>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napToGrid w:val="0"/>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4.加强对石灰石、石膏矿资源勘查、登记、造册、依法办证采矿，合理控制开采量，对开采区域及采矿点及时采取生态复绿措施；</w:t>
            </w:r>
          </w:p>
          <w:p>
            <w:pPr>
              <w:widowControl/>
              <w:snapToGrid w:val="0"/>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5.新建开采项目清洁生产水平不得低于清洁生产国内先进水平，现有未达到清洁生产国内先进水平的矿山企业，应在负面清单施行之日起3年内完成升级改造，矿区要符合绿色矿山要求；</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CellMar>
            <w:top w:w="0" w:type="dxa"/>
            <w:left w:w="108" w:type="dxa"/>
            <w:bottom w:w="0" w:type="dxa"/>
            <w:right w:w="108" w:type="dxa"/>
          </w:tblCellMar>
        </w:tblPrEx>
        <w:trPr>
          <w:trHeight w:val="12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109</w:t>
            </w:r>
            <w:r>
              <w:rPr>
                <w:rFonts w:hint="eastAsia" w:ascii="宋体" w:hAnsi="宋体"/>
                <w:color w:val="000000" w:themeColor="text1"/>
                <w:kern w:val="0"/>
                <w14:textFill>
                  <w14:solidFill>
                    <w14:schemeClr w14:val="tx1"/>
                  </w14:solidFill>
                </w14:textFill>
              </w:rPr>
              <w:t>石棉及其他非金属矿采选</w:t>
            </w: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1092</w:t>
            </w:r>
            <w:r>
              <w:rPr>
                <w:rFonts w:hint="eastAsia" w:ascii="宋体" w:hAnsi="宋体"/>
                <w:color w:val="000000" w:themeColor="text1"/>
                <w:kern w:val="0"/>
                <w14:textFill>
                  <w14:solidFill>
                    <w14:schemeClr w14:val="tx1"/>
                  </w14:solidFill>
                </w14:textFill>
              </w:rPr>
              <w:t>石墨、滑石采选</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2.新建石墨、滑石开采规模不得低于3万吨/年，现有矿山规模低于此规模的工业企业，应在负面清单施行之日起3年内完成升级改造或关停并转；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3.新建和现有矿山开采回采率不得低于75%，露天矿山开采回采率不得低于95%；</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5.新建采选项目清洁生产水平不得低于清洁生产国内先进水平，现有未达到清洁生产国内先进水平的石墨、滑石采选项目企业，应在负面清单施行之日起3年内完成升级改造，矿区要符合绿色矿山要求；</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12</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1099</w:t>
            </w:r>
            <w:r>
              <w:rPr>
                <w:rFonts w:hint="eastAsia" w:ascii="宋体" w:hAnsi="宋体"/>
                <w:color w:val="000000" w:themeColor="text1"/>
                <w:kern w:val="0"/>
                <w14:textFill>
                  <w14:solidFill>
                    <w14:schemeClr w14:val="tx1"/>
                  </w14:solidFill>
                </w14:textFill>
              </w:rPr>
              <w:t>其他未列明非金属矿采选</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2.新建叶腊石矿山的开采规模不得低于5万吨/年，现有低于上述规模的矿山企业，应在负面清单施行之日起3年内应依法逐步关停，有序退出，对废弃矿山进行生态修复；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3.新建和现有矿山开采回采率不得低于75%，露天矿山开采回采率不得低于95%；</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5.新建非金属矿开采项目清洁生产水平不得低于清洁生产国内先进水平，现有未达到清洁生产国内先进水平的矿山企业，应在负面清单施行之日起3年内完成升级改造，矿区要符合绿色矿山要求；</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CellMar>
            <w:top w:w="0" w:type="dxa"/>
            <w:left w:w="108" w:type="dxa"/>
            <w:bottom w:w="0" w:type="dxa"/>
            <w:right w:w="108" w:type="dxa"/>
          </w:tblCellMar>
        </w:tblPrEx>
        <w:trPr>
          <w:trHeight w:val="12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C</w:t>
            </w:r>
            <w:r>
              <w:rPr>
                <w:rFonts w:hint="eastAsia" w:ascii="宋体" w:hAnsi="宋体"/>
                <w:color w:val="000000" w:themeColor="text1"/>
                <w:kern w:val="0"/>
                <w14:textFill>
                  <w14:solidFill>
                    <w14:schemeClr w14:val="tx1"/>
                  </w14:solidFill>
                </w14:textFill>
              </w:rPr>
              <w:t>制造业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w:t>
            </w:r>
            <w:r>
              <w:rPr>
                <w:rFonts w:hint="eastAsia" w:ascii="宋体" w:hAnsi="宋体"/>
                <w:color w:val="000000" w:themeColor="text1"/>
                <w:kern w:val="0"/>
                <w14:textFill>
                  <w14:solidFill>
                    <w14:schemeClr w14:val="tx1"/>
                  </w14:solidFill>
                </w14:textFill>
              </w:rPr>
              <w:t>农副食品加工业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133</w:t>
            </w:r>
            <w:r>
              <w:rPr>
                <w:rFonts w:hint="eastAsia" w:ascii="宋体" w:hAnsi="宋体"/>
                <w:color w:val="000000" w:themeColor="text1"/>
                <w:kern w:val="0"/>
                <w14:textFill>
                  <w14:solidFill>
                    <w14:schemeClr w14:val="tx1"/>
                  </w14:solidFill>
                </w14:textFill>
              </w:rPr>
              <w:t>植物油加工</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1331</w:t>
            </w:r>
            <w:r>
              <w:rPr>
                <w:rFonts w:hint="eastAsia" w:ascii="宋体" w:hAnsi="宋体"/>
                <w:color w:val="000000" w:themeColor="text1"/>
                <w:kern w:val="0"/>
                <w14:textFill>
                  <w14:solidFill>
                    <w14:schemeClr w14:val="tx1"/>
                  </w14:solidFill>
                </w14:textFill>
              </w:rPr>
              <w:t>食用植物油加工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1.新建项目仅限布局在景宁县经济开发区，现有园区外的制造企业应在负面清单施行之日起3年内完成升级改造或关停并转；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2.新建项目规模不得低于单线日处理油菜籽、棉籽200吨及以下，现有规模低于单日处理油菜籽、棉籽200吨及以下的工业企业，应在负面清单施行之日起3年内完成升级改造或关停并转；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3.现有及新建项目的精制植物油加工取水量不得高于2.0立方米/吨；</w:t>
            </w:r>
          </w:p>
          <w:p>
            <w:pPr>
              <w:widowControl/>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14</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w:t>
            </w:r>
            <w:r>
              <w:rPr>
                <w:rFonts w:hint="eastAsia" w:ascii="宋体" w:hAnsi="宋体"/>
                <w:color w:val="000000" w:themeColor="text1"/>
                <w:kern w:val="0"/>
                <w14:textFill>
                  <w14:solidFill>
                    <w14:schemeClr w14:val="tx1"/>
                  </w14:solidFill>
                </w14:textFill>
              </w:rPr>
              <w:t>屠宰及肉类加工</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1351</w:t>
            </w:r>
            <w:r>
              <w:rPr>
                <w:rFonts w:hint="eastAsia" w:ascii="宋体" w:hAnsi="宋体"/>
                <w:color w:val="000000" w:themeColor="text1"/>
                <w:kern w:val="0"/>
                <w14:textFill>
                  <w14:solidFill>
                    <w14:schemeClr w14:val="tx1"/>
                  </w14:solidFill>
                </w14:textFill>
              </w:rPr>
              <w:t>牲畜屠宰</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1.新建项目应符合当地国土空间规划、环保“三线一单”等相关规划管控要求；</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2.新建屠宰项目规模不得小于年屠宰生猪15万头或肉牛1万头或肉羊15万只或活禽1000万只；</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3.现有及新建屠宰场的生猪屠宰取水量不得高于0.5立方米/头，牛屠宰取水量不得高于0.7立方米/吨；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136</w:t>
            </w:r>
            <w:r>
              <w:rPr>
                <w:rFonts w:hint="eastAsia" w:ascii="宋体" w:hAnsi="宋体"/>
                <w:color w:val="000000" w:themeColor="text1"/>
                <w:kern w:val="0"/>
                <w14:textFill>
                  <w14:solidFill>
                    <w14:schemeClr w14:val="tx1"/>
                  </w14:solidFill>
                </w14:textFill>
              </w:rPr>
              <w:t>水产品加工</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1362</w:t>
            </w:r>
            <w:r>
              <w:rPr>
                <w:rFonts w:hint="eastAsia" w:ascii="宋体" w:hAnsi="宋体"/>
                <w:color w:val="000000" w:themeColor="text1"/>
                <w:kern w:val="0"/>
                <w14:textFill>
                  <w14:solidFill>
                    <w14:schemeClr w14:val="tx1"/>
                  </w14:solidFill>
                </w14:textFill>
              </w:rPr>
              <w:t>鱼糜制品及水产品干腌制加工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1.新建项目仅限布局在景宁县经济开发区，园区外限制新建、改扩建，现有园区外的制造企业应在负面清单施行之日起3年内完成升级改造或关停并转；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2.现有及新建项目的冻鱼取水量不得高于6立方米/吨，冻虾仁取水量不得高于18立方米/吨；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61"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16</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 137蔬菜、菌类、水果和坚果加工</w:t>
            </w: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1371</w:t>
            </w:r>
            <w:r>
              <w:rPr>
                <w:rFonts w:hint="eastAsia" w:ascii="宋体" w:hAnsi="宋体"/>
                <w:color w:val="000000" w:themeColor="text1"/>
                <w:kern w:val="0"/>
                <w14:textFill>
                  <w14:solidFill>
                    <w14:schemeClr w14:val="tx1"/>
                  </w14:solidFill>
                </w14:textFill>
              </w:rPr>
              <w:t>蔬菜加工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w:t>
            </w:r>
            <w:r>
              <w:rPr>
                <w:rFonts w:hint="eastAsia" w:ascii="宋体" w:hAnsi="宋体" w:cs="Times New Roman"/>
                <w:kern w:val="0"/>
              </w:rPr>
              <w:t>（一二产融合项目，以及需利用当地资源的，难以聚集的项目除外）</w:t>
            </w:r>
            <w:r>
              <w:rPr>
                <w:rFonts w:hint="eastAsia" w:ascii="宋体" w:hAnsi="宋体"/>
                <w:color w:val="000000" w:themeColor="text1"/>
                <w:kern w:val="0"/>
                <w14:textFill>
                  <w14:solidFill>
                    <w14:schemeClr w14:val="tx1"/>
                  </w14:solidFill>
                </w14:textFill>
              </w:rPr>
              <w:t>，现有园区外的制造企业应在负面清单施行之日起3年内完成升级改造或关停并转；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2.新建和扩建项目年蔬菜加工规模不得低于5000吨/年，现有规模低于此规模的制造企业，应在负面清单施行之日起3年内完成升级改造或关停并转；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3.现有及新建项目的蔬菜脱水加工取水量不得高于6立方米/吨，速冻蔬菜加工取水量不得高于20立方米/吨；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414"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both"/>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17</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both"/>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14</w:t>
            </w:r>
            <w:r>
              <w:rPr>
                <w:rFonts w:hint="eastAsia" w:ascii="宋体" w:hAnsi="宋体"/>
                <w:color w:val="000000" w:themeColor="text1"/>
                <w:kern w:val="0"/>
                <w14:textFill>
                  <w14:solidFill>
                    <w14:schemeClr w14:val="tx1"/>
                  </w14:solidFill>
                </w14:textFill>
              </w:rPr>
              <w:t>食品制造业</w:t>
            </w:r>
          </w:p>
        </w:tc>
        <w:tc>
          <w:tcPr>
            <w:tcW w:w="785" w:type="dxa"/>
            <w:tcBorders>
              <w:top w:val="nil"/>
              <w:left w:val="nil"/>
              <w:bottom w:val="single" w:color="auto" w:sz="4" w:space="0"/>
              <w:right w:val="single" w:color="auto" w:sz="4" w:space="0"/>
            </w:tcBorders>
            <w:vAlign w:val="center"/>
          </w:tcPr>
          <w:p>
            <w:pPr>
              <w:widowControl/>
              <w:spacing w:line="276" w:lineRule="auto"/>
              <w:ind w:left="840" w:firstLine="630"/>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145</w:t>
            </w:r>
            <w:r>
              <w:rPr>
                <w:rFonts w:hint="eastAsia" w:ascii="宋体" w:hAnsi="宋体"/>
                <w:color w:val="000000" w:themeColor="text1"/>
                <w:kern w:val="0"/>
                <w14:textFill>
                  <w14:solidFill>
                    <w14:schemeClr w14:val="tx1"/>
                  </w14:solidFill>
                </w14:textFill>
              </w:rPr>
              <w:t>罐头食品制造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1453</w:t>
            </w:r>
            <w:r>
              <w:rPr>
                <w:rFonts w:hint="eastAsia" w:ascii="宋体" w:hAnsi="宋体"/>
                <w:color w:val="000000" w:themeColor="text1"/>
                <w:kern w:val="0"/>
                <w14:textFill>
                  <w14:solidFill>
                    <w14:schemeClr w14:val="tx1"/>
                  </w14:solidFill>
                </w14:textFill>
              </w:rPr>
              <w:t>蔬菜、水果罐头制造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0" w:firstLine="0" w:firstLineChars="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2.现有及新建项目的水果罐头制造取水量不得高于8.0立方米/吨；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149</w:t>
            </w:r>
            <w:r>
              <w:rPr>
                <w:rFonts w:hint="eastAsia" w:ascii="宋体" w:hAnsi="宋体"/>
                <w:color w:val="000000" w:themeColor="text1"/>
                <w:kern w:val="0"/>
                <w14:textFill>
                  <w14:solidFill>
                    <w14:schemeClr w14:val="tx1"/>
                  </w14:solidFill>
                </w14:textFill>
              </w:rPr>
              <w:t>其他食品制造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1495</w:t>
            </w:r>
            <w:r>
              <w:rPr>
                <w:rFonts w:hint="eastAsia" w:ascii="宋体" w:hAnsi="宋体"/>
                <w:color w:val="000000" w:themeColor="text1"/>
                <w:kern w:val="0"/>
                <w14:textFill>
                  <w14:solidFill>
                    <w14:schemeClr w14:val="tx1"/>
                  </w14:solidFill>
                </w14:textFill>
              </w:rPr>
              <w:t>食品及饲料添加剂制造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2.现有及新建项目的添加剂（味精）制造取水量不得高于20立方米/吨；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w:t>
            </w:r>
            <w:r>
              <w:rPr>
                <w:rFonts w:hint="eastAsia" w:ascii="宋体" w:hAnsi="宋体"/>
                <w:color w:val="000000" w:themeColor="text1"/>
                <w:kern w:val="0"/>
                <w14:textFill>
                  <w14:solidFill>
                    <w14:schemeClr w14:val="tx1"/>
                  </w14:solidFill>
                </w14:textFill>
              </w:rPr>
              <w:t>酒、饮料和精制茶制造业</w:t>
            </w: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w:t>
            </w:r>
            <w:r>
              <w:rPr>
                <w:rFonts w:hint="eastAsia" w:ascii="宋体" w:hAnsi="宋体"/>
                <w:color w:val="000000" w:themeColor="text1"/>
                <w:kern w:val="0"/>
                <w14:textFill>
                  <w14:solidFill>
                    <w14:schemeClr w14:val="tx1"/>
                  </w14:solidFill>
                </w14:textFill>
              </w:rPr>
              <w:t>酒的制造</w:t>
            </w: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1511</w:t>
            </w:r>
            <w:r>
              <w:rPr>
                <w:rFonts w:hint="eastAsia" w:ascii="宋体" w:hAnsi="宋体"/>
                <w:color w:val="000000" w:themeColor="text1"/>
                <w:kern w:val="0"/>
                <w14:textFill>
                  <w14:solidFill>
                    <w14:schemeClr w14:val="tx1"/>
                  </w14:solidFill>
                </w14:textFill>
              </w:rPr>
              <w:t>酒精制造</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1.禁止新建、扩建酒精生产线（单纯勾兑、水果酒和废糖蜜制酒精除外），现有园区外的制造企业应在负面清单施行之日起3年内，完成升级改造或关停并转，并根据市场发展实际和企业能力，有条件整合入园；</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2.现有及新建项目的酒精制造取水量不得高于10立方米/千升；</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1512</w:t>
            </w:r>
            <w:r>
              <w:rPr>
                <w:rFonts w:hint="eastAsia" w:ascii="宋体" w:hAnsi="宋体"/>
                <w:color w:val="000000" w:themeColor="text1"/>
                <w:kern w:val="0"/>
                <w14:textFill>
                  <w14:solidFill>
                    <w14:schemeClr w14:val="tx1"/>
                  </w14:solidFill>
                </w14:textFill>
              </w:rPr>
              <w:t>白酒制造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扩建白酒生产线（单纯勾兑、水果酒和废糖蜜制酒精除外），现有园区外白酒制造企业（传统的白酒小作坊除外）应在负面清单施行之日起3年内，完成升级改造或关停并转，并根据市场发展实际和企业能力，</w:t>
            </w:r>
            <w:r>
              <w:rPr>
                <w:rFonts w:hint="eastAsia" w:ascii="宋体" w:hAnsi="宋体"/>
                <w:kern w:val="0"/>
              </w:rPr>
              <w:t>适时</w:t>
            </w:r>
            <w:r>
              <w:rPr>
                <w:rFonts w:hint="eastAsia" w:ascii="宋体" w:hAnsi="宋体"/>
                <w:color w:val="000000" w:themeColor="text1"/>
                <w:kern w:val="0"/>
                <w14:textFill>
                  <w14:solidFill>
                    <w14:schemeClr w14:val="tx1"/>
                  </w14:solidFill>
                </w14:textFill>
              </w:rPr>
              <w:t>整合入园；</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2.现有项目勾兑白酒制造取水量不得高于6.0立方米/千升，原酒白酒制造取水量不得高于 43立方米/千升；</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3.现有项目清洁生产水平不得低于清洁生产国内先进水平，未达到清洁生产国内先进水平的制造企业，应在负面清单施行之日起3年内完成升级改造。</w:t>
            </w:r>
          </w:p>
        </w:tc>
      </w:tr>
      <w:tr>
        <w:tblPrEx>
          <w:tblCellMar>
            <w:top w:w="0" w:type="dxa"/>
            <w:left w:w="108" w:type="dxa"/>
            <w:bottom w:w="0" w:type="dxa"/>
            <w:right w:w="108" w:type="dxa"/>
          </w:tblCellMar>
        </w:tblPrEx>
        <w:trPr>
          <w:trHeight w:val="447"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1514黄酒制造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限制新建、扩建黄酒生产线（单纯勾兑除外），现有园区外黄酒制造企业（传统的黄酒小作坊除外）应在负面清单施行之日起3年内，完成升级改造或关停并转，并根据市场发展实际和企业能力，有条件整合入园；</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2.现有及新建项目的黄酒制造取水量不得高于3.0立方米/吨；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w:t>
            </w:r>
            <w:r>
              <w:rPr>
                <w:rFonts w:hint="eastAsia" w:ascii="宋体" w:hAnsi="宋体"/>
                <w:color w:val="000000" w:themeColor="text1"/>
                <w:kern w:val="0"/>
                <w14:textFill>
                  <w14:solidFill>
                    <w14:schemeClr w14:val="tx1"/>
                  </w14:solidFill>
                </w14:textFill>
              </w:rPr>
              <w:t>饮料制造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1522</w:t>
            </w:r>
            <w:r>
              <w:rPr>
                <w:rFonts w:hint="eastAsia" w:ascii="宋体" w:hAnsi="宋体"/>
                <w:color w:val="000000" w:themeColor="text1"/>
                <w:kern w:val="0"/>
                <w14:textFill>
                  <w14:solidFill>
                    <w14:schemeClr w14:val="tx1"/>
                  </w14:solidFill>
                </w14:textFill>
              </w:rPr>
              <w:t>瓶（罐）装饮用水制造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1.现有及新建项目的桶装饮用水制造取水量不得高于1.6立方米/吨，瓶装饮用水制造取水量不得高于1.8立方米/吨；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23</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1529</w:t>
            </w:r>
            <w:r>
              <w:rPr>
                <w:rFonts w:hint="eastAsia" w:ascii="宋体" w:hAnsi="宋体"/>
                <w:color w:val="000000" w:themeColor="text1"/>
                <w:kern w:val="0"/>
                <w14:textFill>
                  <w14:solidFill>
                    <w14:schemeClr w14:val="tx1"/>
                  </w14:solidFill>
                </w14:textFill>
              </w:rPr>
              <w:t>茶饮料及其他饮料制造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1.新建项目仅限布局在景宁县经济开发区，现有园区外的制造企业应在负面清单施行之日起3年内完成升级改造或关停并转；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2.现有及新建项目的凉茶制造取水量不得高于2.0立方米/千升；茶饮料制造取水量不得高于2.5立方米/千升；</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w:t>
            </w:r>
            <w:r>
              <w:rPr>
                <w:rFonts w:hint="eastAsia" w:ascii="宋体" w:hAnsi="宋体"/>
                <w:color w:val="000000" w:themeColor="text1"/>
                <w:kern w:val="0"/>
                <w14:textFill>
                  <w14:solidFill>
                    <w14:schemeClr w14:val="tx1"/>
                  </w14:solidFill>
                </w14:textFill>
              </w:rPr>
              <w:t>纺织服装、服饰业</w:t>
            </w: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181</w:t>
            </w:r>
            <w:r>
              <w:rPr>
                <w:rFonts w:hint="eastAsia" w:ascii="宋体" w:hAnsi="宋体"/>
                <w:color w:val="000000" w:themeColor="text1"/>
                <w:kern w:val="0"/>
                <w14:textFill>
                  <w14:solidFill>
                    <w14:schemeClr w14:val="tx1"/>
                  </w14:solidFill>
                </w14:textFill>
              </w:rPr>
              <w:t>机织服装制造</w:t>
            </w: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1811</w:t>
            </w:r>
            <w:r>
              <w:rPr>
                <w:rFonts w:hint="eastAsia" w:ascii="宋体" w:hAnsi="宋体"/>
                <w:color w:val="000000" w:themeColor="text1"/>
                <w:kern w:val="0"/>
                <w14:textFill>
                  <w14:solidFill>
                    <w14:schemeClr w14:val="tx1"/>
                  </w14:solidFill>
                </w14:textFill>
              </w:rPr>
              <w:t>运动机织服装制造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2.现有及新建项目的梭织服装制造取水量不得高于80立方米/万件；</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w:t>
            </w:r>
            <w:r>
              <w:rPr>
                <w:rFonts w:ascii="宋体" w:hAnsi="宋体"/>
                <w:color w:val="000000" w:themeColor="text1"/>
                <w:kern w:val="0"/>
                <w14:textFill>
                  <w14:solidFill>
                    <w14:schemeClr w14:val="tx1"/>
                  </w14:solidFill>
                </w14:textFill>
              </w:rPr>
              <w:t>5</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ascii="宋体" w:hAnsi="宋体"/>
                <w:color w:val="000000" w:themeColor="text1"/>
                <w:kern w:val="0"/>
                <w14:textFill>
                  <w14:solidFill>
                    <w14:schemeClr w14:val="tx1"/>
                  </w14:solidFill>
                </w14:textFill>
              </w:rPr>
              <w:t>819</w:t>
            </w:r>
            <w:r>
              <w:rPr>
                <w:rFonts w:hint="eastAsia" w:ascii="宋体" w:hAnsi="宋体"/>
                <w:color w:val="000000" w:themeColor="text1"/>
                <w:kern w:val="0"/>
                <w14:textFill>
                  <w14:solidFill>
                    <w14:schemeClr w14:val="tx1"/>
                  </w14:solidFill>
                </w14:textFill>
              </w:rPr>
              <w:t>其他机织服装制造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2.现有及新建项目的针织服装制造取水量不得高于150立方米/万件；</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055"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w:t>
            </w:r>
            <w:r>
              <w:rPr>
                <w:rFonts w:hint="eastAsia" w:ascii="宋体" w:hAnsi="宋体"/>
                <w:color w:val="000000" w:themeColor="text1"/>
                <w:kern w:val="0"/>
                <w14:textFill>
                  <w14:solidFill>
                    <w14:schemeClr w14:val="tx1"/>
                  </w14:solidFill>
                </w14:textFill>
              </w:rPr>
              <w:t>皮革、毛皮、羽毛及其制品和制鞋业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195</w:t>
            </w:r>
            <w:r>
              <w:rPr>
                <w:rFonts w:hint="eastAsia" w:ascii="宋体" w:hAnsi="宋体"/>
                <w:color w:val="000000" w:themeColor="text1"/>
                <w:kern w:val="0"/>
                <w14:textFill>
                  <w14:solidFill>
                    <w14:schemeClr w14:val="tx1"/>
                  </w14:solidFill>
                </w14:textFill>
              </w:rPr>
              <w:t>制鞋业</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1952</w:t>
            </w:r>
            <w:r>
              <w:rPr>
                <w:rFonts w:hint="eastAsia" w:ascii="宋体" w:hAnsi="宋体"/>
                <w:color w:val="000000" w:themeColor="text1"/>
                <w:kern w:val="0"/>
                <w14:textFill>
                  <w14:solidFill>
                    <w14:schemeClr w14:val="tx1"/>
                  </w14:solidFill>
                </w14:textFill>
              </w:rPr>
              <w:t>皮鞋制造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2.新建项目不得使用含有毒有害的有机溶剂的生产工艺，现有采用有机溶剂生产工艺的制造企业，应在负面清单施行之日起3年内完成升级改造或关停并转；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3.现有及新建项目的皮鞋制造取水量不得高于200立方米/万双；</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49"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27</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w:t>
            </w:r>
            <w:r>
              <w:rPr>
                <w:rFonts w:hint="eastAsia" w:ascii="宋体" w:hAnsi="宋体"/>
                <w:color w:val="000000" w:themeColor="text1"/>
                <w:kern w:val="0"/>
                <w14:textFill>
                  <w14:solidFill>
                    <w14:schemeClr w14:val="tx1"/>
                  </w14:solidFill>
                </w14:textFill>
              </w:rPr>
              <w:t>木材加工和木、竹、藤、棕、草制品业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202</w:t>
            </w:r>
            <w:r>
              <w:rPr>
                <w:rFonts w:hint="eastAsia" w:ascii="宋体" w:hAnsi="宋体"/>
                <w:color w:val="000000" w:themeColor="text1"/>
                <w:kern w:val="0"/>
                <w14:textFill>
                  <w14:solidFill>
                    <w14:schemeClr w14:val="tx1"/>
                  </w14:solidFill>
                </w14:textFill>
              </w:rPr>
              <w:t>人造板制造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2021</w:t>
            </w:r>
            <w:r>
              <w:rPr>
                <w:rFonts w:hint="eastAsia" w:ascii="宋体" w:hAnsi="宋体"/>
                <w:color w:val="000000" w:themeColor="text1"/>
                <w:kern w:val="0"/>
                <w14:textFill>
                  <w14:solidFill>
                    <w14:schemeClr w14:val="tx1"/>
                  </w14:solidFill>
                </w14:textFill>
              </w:rPr>
              <w:t>胶合板制造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2.新建项目生产线规模不得低于1万立方米/年的胶合板和细木工板；</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3.现有及新建项目的装饰单板贴面胶合板、高质量纤维板和超薄板制造取水量不得高于2.5立方米/立方米，中密度纤维板制造取水量不得高于</w:t>
            </w:r>
            <w:r>
              <w:rPr>
                <w:rFonts w:ascii="宋体" w:hAnsi="宋体"/>
                <w:color w:val="000000" w:themeColor="text1"/>
                <w:kern w:val="0"/>
                <w14:textFill>
                  <w14:solidFill>
                    <w14:schemeClr w14:val="tx1"/>
                  </w14:solidFill>
                </w14:textFill>
              </w:rPr>
              <w:t>1.5</w:t>
            </w:r>
            <w:r>
              <w:rPr>
                <w:rFonts w:hint="eastAsia" w:ascii="宋体" w:hAnsi="宋体"/>
                <w:color w:val="000000" w:themeColor="text1"/>
                <w:kern w:val="0"/>
                <w14:textFill>
                  <w14:solidFill>
                    <w14:schemeClr w14:val="tx1"/>
                  </w14:solidFill>
                </w14:textFill>
              </w:rPr>
              <w:t>立方米</w:t>
            </w:r>
            <w:r>
              <w:rPr>
                <w:rFonts w:ascii="宋体" w:hAnsi="宋体"/>
                <w:color w:val="000000" w:themeColor="text1"/>
                <w:kern w:val="0"/>
                <w14:textFill>
                  <w14:solidFill>
                    <w14:schemeClr w14:val="tx1"/>
                  </w14:solidFill>
                </w14:textFill>
              </w:rPr>
              <w:t>/立方米</w:t>
            </w:r>
            <w:r>
              <w:rPr>
                <w:rFonts w:hint="eastAsia" w:ascii="宋体" w:hAnsi="宋体"/>
                <w:color w:val="000000" w:themeColor="text1"/>
                <w:kern w:val="0"/>
                <w14:textFill>
                  <w14:solidFill>
                    <w14:schemeClr w14:val="tx1"/>
                  </w14:solidFill>
                </w14:textFill>
              </w:rPr>
              <w:t>；</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28</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keepNext/>
              <w:keepLines/>
              <w:widowControl/>
              <w:spacing w:before="260" w:after="260"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203木质制品制造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2039</w:t>
            </w:r>
            <w:r>
              <w:rPr>
                <w:rFonts w:hint="eastAsia" w:ascii="宋体" w:hAnsi="宋体"/>
                <w:color w:val="000000" w:themeColor="text1"/>
                <w:kern w:val="0"/>
                <w14:textFill>
                  <w14:solidFill>
                    <w14:schemeClr w14:val="tx1"/>
                  </w14:solidFill>
                </w14:textFill>
              </w:rPr>
              <w:t>软木制品及其他木制品制造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2.禁止新建以采伐天然珍稀树种、天然公益性林为原料的木制品制造项目；限制本地林木的采伐量；</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204</w:t>
            </w:r>
            <w:r>
              <w:rPr>
                <w:rFonts w:hint="eastAsia" w:ascii="宋体" w:hAnsi="宋体"/>
                <w:color w:val="000000" w:themeColor="text1"/>
                <w:kern w:val="0"/>
                <w14:textFill>
                  <w14:solidFill>
                    <w14:schemeClr w14:val="tx1"/>
                  </w14:solidFill>
                </w14:textFill>
              </w:rPr>
              <w:t>竹、藤、棕、草等制品制造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2041</w:t>
            </w:r>
            <w:r>
              <w:rPr>
                <w:rFonts w:hint="eastAsia" w:ascii="宋体" w:hAnsi="宋体"/>
                <w:color w:val="000000" w:themeColor="text1"/>
                <w:kern w:val="0"/>
                <w14:textFill>
                  <w14:solidFill>
                    <w14:schemeClr w14:val="tx1"/>
                  </w14:solidFill>
                </w14:textFill>
              </w:rPr>
              <w:t>竹制品制造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（无化学处理工艺、喷漆工艺且属于来料加工的项目除外）</w:t>
            </w:r>
            <w:r>
              <w:rPr>
                <w:rFonts w:hint="eastAsia" w:ascii="宋体" w:hAnsi="宋体"/>
                <w:color w:val="000000" w:themeColor="text1"/>
                <w:kern w:val="0"/>
                <w14:textFill>
                  <w14:solidFill>
                    <w14:schemeClr w14:val="tx1"/>
                  </w14:solidFill>
                </w14:textFill>
              </w:rPr>
              <w:t>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 新建项目不得采用含化学处理和硫磺熏制的生产工艺，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3.现有及新建项目的竹胶板制造取水量不得高于2.5立方米/立方米，竹木地板制造取水量不得高于0.4立方米/平方米；</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w:t>
            </w:r>
            <w:r>
              <w:rPr>
                <w:rFonts w:hint="eastAsia" w:ascii="宋体" w:hAnsi="宋体"/>
                <w:color w:val="000000" w:themeColor="text1"/>
                <w:kern w:val="0"/>
                <w14:textFill>
                  <w14:solidFill>
                    <w14:schemeClr w14:val="tx1"/>
                  </w14:solidFill>
                </w14:textFill>
              </w:rPr>
              <w:t>家具制造业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211</w:t>
            </w:r>
            <w:r>
              <w:rPr>
                <w:rFonts w:hint="eastAsia" w:ascii="宋体" w:hAnsi="宋体"/>
                <w:color w:val="000000" w:themeColor="text1"/>
                <w:kern w:val="0"/>
                <w14:textFill>
                  <w14:solidFill>
                    <w14:schemeClr w14:val="tx1"/>
                  </w14:solidFill>
                </w14:textFill>
              </w:rPr>
              <w:t>木质家具制造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2110</w:t>
            </w:r>
            <w:r>
              <w:rPr>
                <w:rFonts w:hint="eastAsia" w:ascii="宋体" w:hAnsi="宋体"/>
                <w:color w:val="000000" w:themeColor="text1"/>
                <w:kern w:val="0"/>
                <w14:textFill>
                  <w14:solidFill>
                    <w14:schemeClr w14:val="tx1"/>
                  </w14:solidFill>
                </w14:textFill>
              </w:rPr>
              <w:t>木质家具制造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（无化学处理工艺、喷漆工艺且属于来料加工的项目除外）</w:t>
            </w:r>
            <w:r>
              <w:rPr>
                <w:rFonts w:hint="eastAsia" w:ascii="宋体" w:hAnsi="宋体"/>
                <w:color w:val="000000" w:themeColor="text1"/>
                <w:kern w:val="0"/>
                <w14:textFill>
                  <w14:solidFill>
                    <w14:schemeClr w14:val="tx1"/>
                  </w14:solidFill>
                </w14:textFill>
              </w:rPr>
              <w:t>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3.现有及新建项目的木质家具制造取水量不得高于0.4立方米/件；</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22造纸和纸制品业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223</w:t>
            </w:r>
            <w:r>
              <w:rPr>
                <w:rFonts w:hint="eastAsia" w:ascii="宋体" w:hAnsi="宋体"/>
                <w:color w:val="000000" w:themeColor="text1"/>
                <w:kern w:val="0"/>
                <w14:textFill>
                  <w14:solidFill>
                    <w14:schemeClr w14:val="tx1"/>
                  </w14:solidFill>
                </w14:textFill>
              </w:rPr>
              <w:t>纸制品制造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2239</w:t>
            </w:r>
            <w:r>
              <w:rPr>
                <w:rFonts w:hint="eastAsia" w:ascii="宋体" w:hAnsi="宋体"/>
                <w:color w:val="000000" w:themeColor="text1"/>
                <w:kern w:val="0"/>
                <w14:textFill>
                  <w14:solidFill>
                    <w14:schemeClr w14:val="tx1"/>
                  </w14:solidFill>
                </w14:textFill>
              </w:rPr>
              <w:t>其他纸制品制造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2.新建、改扩建项目不得采用造纸制浆工艺（《指导目录》中鼓励类项目除外），现有采用造纸制浆工艺的制造企业，应在负面清单施行之日起3年内完成升级改造或关停并转；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7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23</w:t>
            </w:r>
            <w:r>
              <w:rPr>
                <w:rFonts w:hint="eastAsia" w:ascii="宋体" w:hAnsi="宋体"/>
                <w:color w:val="000000" w:themeColor="text1"/>
                <w:kern w:val="0"/>
                <w14:textFill>
                  <w14:solidFill>
                    <w14:schemeClr w14:val="tx1"/>
                  </w14:solidFill>
                </w14:textFill>
              </w:rPr>
              <w:t>印刷和记录媒介复制业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231</w:t>
            </w:r>
            <w:r>
              <w:rPr>
                <w:rFonts w:hint="eastAsia" w:ascii="宋体" w:hAnsi="宋体"/>
                <w:color w:val="000000" w:themeColor="text1"/>
                <w:kern w:val="0"/>
                <w14:textFill>
                  <w14:solidFill>
                    <w14:schemeClr w14:val="tx1"/>
                  </w14:solidFill>
                </w14:textFill>
              </w:rPr>
              <w:t>印刷</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2311</w:t>
            </w:r>
            <w:r>
              <w:rPr>
                <w:rFonts w:hint="eastAsia" w:ascii="宋体" w:hAnsi="宋体"/>
                <w:color w:val="000000" w:themeColor="text1"/>
                <w:kern w:val="0"/>
                <w14:textFill>
                  <w14:solidFill>
                    <w14:schemeClr w14:val="tx1"/>
                  </w14:solidFill>
                </w14:textFill>
              </w:rPr>
              <w:t>书、报刊印刷</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2.现有及新建项目的报刊印刷制造取水量不得高于0.5立方米/吨；书印刷制造取水量不得高于1.3立方米/吨；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w:t>
            </w:r>
            <w:r>
              <w:rPr>
                <w:rFonts w:hint="eastAsia" w:ascii="宋体" w:hAnsi="宋体"/>
                <w:color w:val="000000" w:themeColor="text1"/>
                <w:kern w:val="0"/>
                <w14:textFill>
                  <w14:solidFill>
                    <w14:schemeClr w14:val="tx1"/>
                  </w14:solidFill>
                </w14:textFill>
              </w:rPr>
              <w:t>文教、工美、体育和娱乐用品制造业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243工艺美术及礼仪用品制造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2431</w:t>
            </w:r>
            <w:r>
              <w:rPr>
                <w:rFonts w:hint="eastAsia" w:ascii="宋体" w:hAnsi="宋体"/>
                <w:color w:val="000000" w:themeColor="text1"/>
                <w:kern w:val="0"/>
                <w14:textFill>
                  <w14:solidFill>
                    <w14:schemeClr w14:val="tx1"/>
                  </w14:solidFill>
                </w14:textFill>
              </w:rPr>
              <w:t>雕塑工艺品制造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（无电镀、喷漆工艺以及机加工的项目除外）</w:t>
            </w:r>
            <w:r>
              <w:rPr>
                <w:rFonts w:hint="eastAsia" w:ascii="宋体" w:hAnsi="宋体"/>
                <w:color w:val="000000" w:themeColor="text1"/>
                <w:kern w:val="0"/>
                <w14:textFill>
                  <w14:solidFill>
                    <w14:schemeClr w14:val="tx1"/>
                  </w14:solidFill>
                </w14:textFill>
              </w:rPr>
              <w:t>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2.禁止以现有珍稀植物为原料的根雕制造业；</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3.新建项目不得采用含电镀工艺，现有采用电镀工艺的制造企业，应在负面清单施行之日起3年内完成升级改造或关停并转；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65"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w:t>
            </w:r>
            <w:r>
              <w:rPr>
                <w:rFonts w:hint="eastAsia" w:ascii="宋体" w:hAnsi="宋体"/>
                <w:color w:val="000000" w:themeColor="text1"/>
                <w:kern w:val="0"/>
                <w14:textFill>
                  <w14:solidFill>
                    <w14:schemeClr w14:val="tx1"/>
                  </w14:solidFill>
                </w14:textFill>
              </w:rPr>
              <w:t>化学原料和化学制品制造业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264</w:t>
            </w:r>
            <w:r>
              <w:rPr>
                <w:rFonts w:hint="eastAsia" w:ascii="宋体" w:hAnsi="宋体"/>
                <w:color w:val="000000" w:themeColor="text1"/>
                <w:kern w:val="0"/>
                <w14:textFill>
                  <w14:solidFill>
                    <w14:schemeClr w14:val="tx1"/>
                  </w14:solidFill>
                </w14:textFill>
              </w:rPr>
              <w:t>涂料、油墨、颜料及类似产品制造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2641</w:t>
            </w:r>
            <w:r>
              <w:rPr>
                <w:rFonts w:hint="eastAsia" w:ascii="宋体" w:hAnsi="宋体"/>
                <w:color w:val="000000" w:themeColor="text1"/>
                <w:kern w:val="0"/>
                <w14:textFill>
                  <w14:solidFill>
                    <w14:schemeClr w14:val="tx1"/>
                  </w14:solidFill>
                </w14:textFill>
              </w:rPr>
              <w:t>涂料制造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4.现有及新建项目的涂料制造取水量不得高于1.5立方米/吨；</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08"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w:t>
            </w:r>
          </w:p>
        </w:tc>
        <w:tc>
          <w:tcPr>
            <w:tcW w:w="820"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268</w:t>
            </w:r>
            <w:r>
              <w:rPr>
                <w:rFonts w:hint="eastAsia" w:ascii="宋体" w:hAnsi="宋体"/>
                <w:color w:val="000000" w:themeColor="text1"/>
                <w:kern w:val="0"/>
                <w14:textFill>
                  <w14:solidFill>
                    <w14:schemeClr w14:val="tx1"/>
                  </w14:solidFill>
                </w14:textFill>
              </w:rPr>
              <w:t>日用化学产品制造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2682</w:t>
            </w:r>
            <w:r>
              <w:rPr>
                <w:rFonts w:hint="eastAsia" w:ascii="宋体" w:hAnsi="宋体"/>
                <w:color w:val="000000" w:themeColor="text1"/>
                <w:kern w:val="0"/>
                <w14:textFill>
                  <w14:solidFill>
                    <w14:schemeClr w14:val="tx1"/>
                  </w14:solidFill>
                </w14:textFill>
              </w:rPr>
              <w:t>化妆品制造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1.新建项目仅限布局在景宁县经济开发区，现有园区外项目应在负面清单施行之日起3年内，完成升级改造或关停并转；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3.现有及新建项目的日用化妆品制造取水量不得高于12立方米/吨；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65"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36</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27</w:t>
            </w:r>
            <w:r>
              <w:rPr>
                <w:rFonts w:hint="eastAsia" w:ascii="宋体" w:hAnsi="宋体"/>
                <w:color w:val="000000" w:themeColor="text1"/>
                <w:kern w:val="0"/>
                <w14:textFill>
                  <w14:solidFill>
                    <w14:schemeClr w14:val="tx1"/>
                  </w14:solidFill>
                </w14:textFill>
              </w:rPr>
              <w:t>医药制造业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274</w:t>
            </w:r>
            <w:r>
              <w:rPr>
                <w:rFonts w:hint="eastAsia" w:ascii="宋体" w:hAnsi="宋体"/>
                <w:color w:val="000000" w:themeColor="text1"/>
                <w:kern w:val="0"/>
                <w14:textFill>
                  <w14:solidFill>
                    <w14:schemeClr w14:val="tx1"/>
                  </w14:solidFill>
                </w14:textFill>
              </w:rPr>
              <w:t>中成药生产</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2740</w:t>
            </w:r>
            <w:r>
              <w:rPr>
                <w:rFonts w:hint="eastAsia" w:ascii="宋体" w:hAnsi="宋体"/>
                <w:color w:val="000000" w:themeColor="text1"/>
                <w:kern w:val="0"/>
                <w14:textFill>
                  <w14:solidFill>
                    <w14:schemeClr w14:val="tx1"/>
                  </w14:solidFill>
                </w14:textFill>
              </w:rPr>
              <w:t>中成药生产</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规划发展产业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2.禁止新建涉及重点监管危险化工工艺的危险化学品生产项目（《指导目录》中属于鼓励类的项目除外）；</w:t>
            </w:r>
          </w:p>
          <w:p>
            <w:pPr>
              <w:widowControl/>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3.新建项目片剂（西药）制造取水量不得高于3立方米/万片，胶囊（西药）制造取水量不得高于1立方米/万粒，针剂制造取水量不得高于20立方米/万支，大输液制造取水量不得高于30立方米/万瓶，注射剂 制造取水量不得高于160立方米/万瓶；粉针剂 制造取水量不得高于5立方米/万瓶；滴眼液 制造取水量不得高于5立方米/万支；</w:t>
            </w:r>
          </w:p>
          <w:p>
            <w:pPr>
              <w:widowControl/>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0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37</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277</w:t>
            </w:r>
            <w:r>
              <w:rPr>
                <w:rFonts w:hint="eastAsia" w:ascii="宋体" w:hAnsi="宋体"/>
                <w:color w:val="000000" w:themeColor="text1"/>
                <w:kern w:val="0"/>
                <w14:textFill>
                  <w14:solidFill>
                    <w14:schemeClr w14:val="tx1"/>
                  </w14:solidFill>
                </w14:textFill>
              </w:rPr>
              <w:t>卫生材料及医药用品制造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2770</w:t>
            </w:r>
            <w:r>
              <w:rPr>
                <w:rFonts w:hint="eastAsia" w:ascii="宋体" w:hAnsi="宋体"/>
                <w:color w:val="000000" w:themeColor="text1"/>
                <w:kern w:val="0"/>
                <w14:textFill>
                  <w14:solidFill>
                    <w14:schemeClr w14:val="tx1"/>
                  </w14:solidFill>
                </w14:textFill>
              </w:rPr>
              <w:t>卫生材料及医药用品制造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 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w:t>
            </w:r>
            <w:r>
              <w:rPr>
                <w:rFonts w:hint="eastAsia" w:ascii="宋体" w:hAnsi="宋体"/>
                <w:color w:val="000000" w:themeColor="text1"/>
                <w:kern w:val="0"/>
                <w14:textFill>
                  <w14:solidFill>
                    <w14:schemeClr w14:val="tx1"/>
                  </w14:solidFill>
                </w14:textFill>
              </w:rPr>
              <w:t>橡胶和塑料制品业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w:t>
            </w:r>
            <w:r>
              <w:rPr>
                <w:rFonts w:hint="eastAsia" w:ascii="宋体" w:hAnsi="宋体"/>
                <w:color w:val="000000" w:themeColor="text1"/>
                <w:kern w:val="0"/>
                <w14:textFill>
                  <w14:solidFill>
                    <w14:schemeClr w14:val="tx1"/>
                  </w14:solidFill>
                </w14:textFill>
              </w:rPr>
              <w:t>塑料制品业</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2926</w:t>
            </w:r>
            <w:r>
              <w:rPr>
                <w:rFonts w:hint="eastAsia" w:ascii="宋体" w:hAnsi="宋体"/>
                <w:color w:val="000000" w:themeColor="text1"/>
                <w:kern w:val="0"/>
                <w14:textFill>
                  <w14:solidFill>
                    <w14:schemeClr w14:val="tx1"/>
                  </w14:solidFill>
                </w14:textFill>
              </w:rPr>
              <w:t>塑料包装箱及容器制造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3.现有及新建项目的塑料啤酒箱制造取水量不得高于2.9立方米/吨；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39</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2929塑料零件及其他塑料制品制造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3.现有及新建项目的汽车仪表台制造取水量不得高于12.0立方米/吨，摩托车塑件制造取水量不得高于5.5立方米/吨，汽车塑件制造取水量不得高于6.5立方米/吨，空调塑件制造取水量不得高于6立方米/吨；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40</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w:t>
            </w:r>
            <w:r>
              <w:rPr>
                <w:rFonts w:hint="eastAsia" w:ascii="宋体" w:hAnsi="宋体"/>
                <w:color w:val="000000" w:themeColor="text1"/>
                <w:kern w:val="0"/>
                <w14:textFill>
                  <w14:solidFill>
                    <w14:schemeClr w14:val="tx1"/>
                  </w14:solidFill>
                </w14:textFill>
              </w:rPr>
              <w:t>非金属矿物制品业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302</w:t>
            </w:r>
            <w:r>
              <w:rPr>
                <w:rFonts w:hint="eastAsia" w:ascii="宋体" w:hAnsi="宋体"/>
                <w:color w:val="000000" w:themeColor="text1"/>
                <w:kern w:val="0"/>
                <w14:textFill>
                  <w14:solidFill>
                    <w14:schemeClr w14:val="tx1"/>
                  </w14:solidFill>
                </w14:textFill>
              </w:rPr>
              <w:t>石膏、水泥制品及类似制品制造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3021</w:t>
            </w:r>
            <w:r>
              <w:rPr>
                <w:rFonts w:hint="eastAsia" w:ascii="宋体" w:hAnsi="宋体"/>
                <w:color w:val="000000" w:themeColor="text1"/>
                <w:kern w:val="0"/>
                <w14:textFill>
                  <w14:solidFill>
                    <w14:schemeClr w14:val="tx1"/>
                  </w14:solidFill>
                </w14:textFill>
              </w:rPr>
              <w:t>水泥制品制造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pacing w:line="276" w:lineRule="auto"/>
              <w:ind w:left="210" w:hanging="210" w:hangingChars="100"/>
              <w:jc w:val="left"/>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2.现有及新建项目的商品混泥土制造取水量不得高于0.1立方米/立方米，管制造取水量不得高于350立方米/万米，杆制造取水量不得高于350立方米/万米，桩制造取水量不得高于200立方米/万米；</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0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w:t>
            </w:r>
            <w:r>
              <w:rPr>
                <w:rFonts w:hint="eastAsia" w:ascii="宋体" w:hAnsi="宋体"/>
                <w:color w:val="000000" w:themeColor="text1"/>
                <w:kern w:val="0"/>
                <w14:textFill>
                  <w14:solidFill>
                    <w14:schemeClr w14:val="tx1"/>
                  </w14:solidFill>
                </w14:textFill>
              </w:rPr>
              <w:t>砖瓦、石材等建筑材料制造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3031</w:t>
            </w:r>
            <w:r>
              <w:rPr>
                <w:rFonts w:hint="eastAsia" w:ascii="宋体" w:hAnsi="宋体"/>
                <w:color w:val="000000" w:themeColor="text1"/>
                <w:kern w:val="0"/>
                <w14:textFill>
                  <w14:solidFill>
                    <w14:schemeClr w14:val="tx1"/>
                  </w14:solidFill>
                </w14:textFill>
              </w:rPr>
              <w:t>粘土砖瓦及建筑砌块制造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1.现有及新建项目的建筑砌块（加气砖）制造取水量不得高于0.3立方米/立方；</w:t>
            </w:r>
          </w:p>
          <w:p>
            <w:pPr>
              <w:widowControl/>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31"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42</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3032建筑用石加工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2.现有及新建项目的大理石板加工取水量不得高于300立方米/万平方米，花岗岩加工取水量不得高于300立方米/万平方米；</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3033防水建筑材料制造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20" w:hRule="atLeast"/>
        </w:trPr>
        <w:tc>
          <w:tcPr>
            <w:tcW w:w="716" w:type="dxa"/>
            <w:tcBorders>
              <w:top w:val="nil"/>
              <w:left w:val="single" w:color="auto" w:sz="4" w:space="0"/>
              <w:bottom w:val="single" w:color="auto" w:sz="4" w:space="0"/>
              <w:right w:val="single" w:color="auto" w:sz="4" w:space="0"/>
            </w:tcBorders>
            <w:vAlign w:val="center"/>
          </w:tcPr>
          <w:p>
            <w:pPr>
              <w:widowControl/>
              <w:snapToGrid w:val="0"/>
              <w:spacing w:line="276" w:lineRule="auto"/>
              <w:ind w:left="158" w:hanging="157" w:hangingChars="75"/>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306</w:t>
            </w:r>
            <w:r>
              <w:rPr>
                <w:rFonts w:hint="eastAsia" w:ascii="宋体" w:hAnsi="宋体"/>
                <w:color w:val="000000" w:themeColor="text1"/>
                <w:kern w:val="0"/>
                <w14:textFill>
                  <w14:solidFill>
                    <w14:schemeClr w14:val="tx1"/>
                  </w14:solidFill>
                </w14:textFill>
              </w:rPr>
              <w:t>玻璃纤维和玻璃纤维增强塑料制品制造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3061</w:t>
            </w:r>
            <w:r>
              <w:rPr>
                <w:rFonts w:hint="eastAsia" w:ascii="宋体" w:hAnsi="宋体"/>
                <w:color w:val="000000" w:themeColor="text1"/>
                <w:kern w:val="0"/>
                <w14:textFill>
                  <w14:solidFill>
                    <w14:schemeClr w14:val="tx1"/>
                  </w14:solidFill>
                </w14:textFill>
              </w:rPr>
              <w:t>玻璃纤维及制品制造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3.现有及新建项目的玻璃纤维制造取水量不得高于70立方米/吨，玻璃纤维纱制造取水量不得高于10立方米/吨；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45</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307</w:t>
            </w:r>
            <w:r>
              <w:rPr>
                <w:rFonts w:hint="eastAsia" w:ascii="宋体" w:hAnsi="宋体"/>
                <w:color w:val="000000" w:themeColor="text1"/>
                <w:kern w:val="0"/>
                <w14:textFill>
                  <w14:solidFill>
                    <w14:schemeClr w14:val="tx1"/>
                  </w14:solidFill>
                </w14:textFill>
              </w:rPr>
              <w:t>陶瓷制品制造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3071建筑陶瓷制品制造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single" w:color="auto" w:sz="4" w:space="0"/>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2.现有及新建项目的墙面砖制造取水量不得高于1000立方米/万平方米，地砖制造取水量不得高于800立方米/万平方米；</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45"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46</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3072卫生陶瓷制品制造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single" w:color="auto" w:sz="4" w:space="0"/>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1.新建项目仅限布局在景宁县经济开发区，现有园区外的制造企业应在负面清单施行之日起3年内完成升级改造或关停并转；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2.新建项目不得采用建筑卫生陶瓷土窑、倒焰窑、多孔窑、煤烧明焰隧道窑、隔焰隧道窑、匣钵装卫生陶瓷隧道窑等生产工艺，现有采用上述工艺企业，应在负面清单施行之日起3年内完成升级改造或关停并转；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3.现有及新建项目的卫生洁具制造取水量不得高于1.0立方米/只；</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47</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31</w:t>
            </w:r>
            <w:r>
              <w:rPr>
                <w:rFonts w:hint="eastAsia" w:ascii="宋体" w:hAnsi="宋体"/>
                <w:color w:val="000000" w:themeColor="text1"/>
                <w:kern w:val="0"/>
                <w14:textFill>
                  <w14:solidFill>
                    <w14:schemeClr w14:val="tx1"/>
                  </w14:solidFill>
                </w14:textFill>
              </w:rPr>
              <w:t>黑色金属冶炼和压延加工业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313钢压延加工</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3130钢压延加工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3.现有及新建项目的无缝钢管制造取水量不得高于4立方米/吨，钢板制造取水量不得高于2立方米/吨，包装（光亮）钢带制造取水量不得高于16立方米/吨；</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48</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w:t>
            </w:r>
            <w:r>
              <w:rPr>
                <w:rFonts w:hint="eastAsia" w:ascii="宋体" w:hAnsi="宋体"/>
                <w:color w:val="000000" w:themeColor="text1"/>
                <w:kern w:val="0"/>
                <w14:textFill>
                  <w14:solidFill>
                    <w14:schemeClr w14:val="tx1"/>
                  </w14:solidFill>
                </w14:textFill>
              </w:rPr>
              <w:t>金属制品业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331</w:t>
            </w:r>
            <w:r>
              <w:rPr>
                <w:rFonts w:hint="eastAsia" w:ascii="宋体" w:hAnsi="宋体"/>
                <w:color w:val="000000" w:themeColor="text1"/>
                <w:kern w:val="0"/>
                <w14:textFill>
                  <w14:solidFill>
                    <w14:schemeClr w14:val="tx1"/>
                  </w14:solidFill>
                </w14:textFill>
              </w:rPr>
              <w:t>结构性金属制品制造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3311</w:t>
            </w:r>
            <w:r>
              <w:rPr>
                <w:rFonts w:hint="eastAsia" w:ascii="宋体" w:hAnsi="宋体"/>
                <w:color w:val="000000" w:themeColor="text1"/>
                <w:kern w:val="0"/>
                <w14:textFill>
                  <w14:solidFill>
                    <w14:schemeClr w14:val="tx1"/>
                  </w14:solidFill>
                </w14:textFill>
              </w:rPr>
              <w:t>金属结构制造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single" w:color="auto" w:sz="4" w:space="0"/>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（仅切割组装的项目除外）</w:t>
            </w:r>
            <w:r>
              <w:rPr>
                <w:rFonts w:hint="eastAsia" w:ascii="宋体" w:hAnsi="宋体"/>
                <w:color w:val="000000" w:themeColor="text1"/>
                <w:kern w:val="0"/>
                <w14:textFill>
                  <w14:solidFill>
                    <w14:schemeClr w14:val="tx1"/>
                  </w14:solidFill>
                </w14:textFill>
              </w:rPr>
              <w:t>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3.现有及新建项目的钢结构件制造取水量不得高于1.5立方米/吨，压力钢管制造取水量不得高于5立方米/吨；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08"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49</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332</w:t>
            </w:r>
            <w:r>
              <w:rPr>
                <w:rFonts w:hint="eastAsia" w:ascii="宋体" w:hAnsi="宋体"/>
                <w:color w:val="000000" w:themeColor="text1"/>
                <w:kern w:val="0"/>
                <w14:textFill>
                  <w14:solidFill>
                    <w14:schemeClr w14:val="tx1"/>
                  </w14:solidFill>
                </w14:textFill>
              </w:rPr>
              <w:t>金属工具制造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3323</w:t>
            </w:r>
            <w:r>
              <w:rPr>
                <w:rFonts w:hint="eastAsia" w:ascii="宋体" w:hAnsi="宋体"/>
                <w:color w:val="000000" w:themeColor="text1"/>
                <w:kern w:val="0"/>
                <w14:textFill>
                  <w14:solidFill>
                    <w14:schemeClr w14:val="tx1"/>
                  </w14:solidFill>
                </w14:textFill>
              </w:rPr>
              <w:t>农用及园林用金属工具制造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3.现有及新建项目的剪刀、刀制造取水量不得高于10立方米/万把，扳手、铁钳制造取水量不得高于130立方米/万把；</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50</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335</w:t>
            </w:r>
            <w:r>
              <w:rPr>
                <w:rFonts w:hint="eastAsia" w:ascii="宋体" w:hAnsi="宋体"/>
                <w:color w:val="000000" w:themeColor="text1"/>
                <w:kern w:val="0"/>
                <w14:textFill>
                  <w14:solidFill>
                    <w14:schemeClr w14:val="tx1"/>
                  </w14:solidFill>
                </w14:textFill>
              </w:rPr>
              <w:t>建筑、安全用金属制品制造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3353</w:t>
            </w:r>
            <w:r>
              <w:rPr>
                <w:rFonts w:hint="eastAsia" w:ascii="宋体" w:hAnsi="宋体"/>
                <w:color w:val="000000" w:themeColor="text1"/>
                <w:kern w:val="0"/>
                <w14:textFill>
                  <w14:solidFill>
                    <w14:schemeClr w14:val="tx1"/>
                  </w14:solidFill>
                </w14:textFill>
              </w:rPr>
              <w:t>安全、消防用金属制品制造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1.新建项目仅限布局在景宁县经济开发区，现有园区外的制造企业应在负面清单施行之日起3年内完成升级改造或关停并转；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r>
              <w:rPr>
                <w:rFonts w:hint="eastAsia" w:ascii="宋体" w:hAnsi="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338</w:t>
            </w:r>
            <w:r>
              <w:rPr>
                <w:rFonts w:hint="eastAsia" w:ascii="宋体" w:hAnsi="宋体"/>
                <w:color w:val="000000" w:themeColor="text1"/>
                <w:kern w:val="0"/>
                <w14:textFill>
                  <w14:solidFill>
                    <w14:schemeClr w14:val="tx1"/>
                  </w14:solidFill>
                </w14:textFill>
              </w:rPr>
              <w:t>金属制日用品制造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3389</w:t>
            </w:r>
            <w:r>
              <w:rPr>
                <w:rFonts w:hint="eastAsia" w:ascii="宋体" w:hAnsi="宋体"/>
                <w:color w:val="000000" w:themeColor="text1"/>
                <w:kern w:val="0"/>
                <w14:textFill>
                  <w14:solidFill>
                    <w14:schemeClr w14:val="tx1"/>
                  </w14:solidFill>
                </w14:textFill>
              </w:rPr>
              <w:t>其他金属制日用品制造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1.新建项目（仅切割组装的项目除外）仅限布局在浙江景宁经济开发区，现有园区外的制造企业应在负面清单施行之日起3年内完成升级改造或关停并转；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3.现有及新建项目的铸铁件制造取水量不得高于10立方米/吨，铸钢件制造取水量不得高于10立方米/吨；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52</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339铸造及其他金属制品制造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3394交通及公共管理用金属标牌制造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1.新建项目仅限布局在景宁县经济开发区，现有园区外的制造企业应在负面清单施行之日起3年内完成升级改造或关停并转；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3.现有及新建项目的标牌制造取水量不得高于2.5立方米/万个；</w:t>
            </w:r>
          </w:p>
          <w:p>
            <w:pPr>
              <w:pStyle w:val="60"/>
              <w:adjustRightInd/>
              <w:spacing w:line="276" w:lineRule="auto"/>
              <w:ind w:left="240" w:hanging="240" w:hangingChars="100"/>
              <w:jc w:val="both"/>
              <w:rPr>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4.</w:t>
            </w:r>
            <w:r>
              <w:rPr>
                <w:rFonts w:hint="eastAsia" w:cs="Calibri"/>
                <w:color w:val="000000" w:themeColor="text1"/>
                <w:sz w:val="21"/>
                <w:szCs w:val="21"/>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8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w:t>
            </w:r>
            <w:r>
              <w:rPr>
                <w:rFonts w:hint="eastAsia" w:ascii="宋体" w:hAnsi="宋体"/>
                <w:color w:val="000000" w:themeColor="text1"/>
                <w:kern w:val="0"/>
                <w14:textFill>
                  <w14:solidFill>
                    <w14:schemeClr w14:val="tx1"/>
                  </w14:solidFill>
                </w14:textFill>
              </w:rPr>
              <w:t>通用设备制造业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344</w:t>
            </w:r>
            <w:r>
              <w:rPr>
                <w:rFonts w:hint="eastAsia" w:ascii="宋体" w:hAnsi="宋体"/>
                <w:color w:val="000000" w:themeColor="text1"/>
                <w:kern w:val="0"/>
                <w14:textFill>
                  <w14:solidFill>
                    <w14:schemeClr w14:val="tx1"/>
                  </w14:solidFill>
                </w14:textFill>
              </w:rPr>
              <w:t>泵、阀门、压缩机及类似机械制造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3443</w:t>
            </w:r>
            <w:r>
              <w:rPr>
                <w:rFonts w:hint="eastAsia" w:ascii="宋体" w:hAnsi="宋体"/>
                <w:color w:val="000000" w:themeColor="text1"/>
                <w:kern w:val="0"/>
                <w14:textFill>
                  <w14:solidFill>
                    <w14:schemeClr w14:val="tx1"/>
                  </w14:solidFill>
                </w14:textFill>
              </w:rPr>
              <w:t>阀门和旋塞制造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（仅组装的项目除外）</w:t>
            </w:r>
            <w:r>
              <w:rPr>
                <w:rFonts w:hint="eastAsia" w:ascii="宋体" w:hAnsi="宋体"/>
                <w:color w:val="000000" w:themeColor="text1"/>
                <w:kern w:val="0"/>
                <w14:textFill>
                  <w14:solidFill>
                    <w14:schemeClr w14:val="tx1"/>
                  </w14:solidFill>
                </w14:textFill>
              </w:rPr>
              <w:t>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2.新建项目不得采用含有煤炭炉的生产工艺，不得采用电除尘器工序的生产工艺，现有采用上述工艺或工序的制造企业应在负面清单施行之日起3年内完成技术改造升级或关停并转；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3.现有及新建项目的阀门、旋塞制造取水量不得高于2.0立方米/台；</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132"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54</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345</w:t>
            </w:r>
            <w:r>
              <w:rPr>
                <w:rFonts w:hint="eastAsia" w:ascii="宋体" w:hAnsi="宋体"/>
                <w:color w:val="000000" w:themeColor="text1"/>
                <w:kern w:val="0"/>
                <w14:textFill>
                  <w14:solidFill>
                    <w14:schemeClr w14:val="tx1"/>
                  </w14:solidFill>
                </w14:textFill>
              </w:rPr>
              <w:t>轴承、齿轮和传动部件制造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3451</w:t>
            </w:r>
            <w:r>
              <w:rPr>
                <w:rFonts w:hint="eastAsia" w:ascii="宋体" w:hAnsi="宋体"/>
                <w:color w:val="000000" w:themeColor="text1"/>
                <w:kern w:val="0"/>
                <w14:textFill>
                  <w14:solidFill>
                    <w14:schemeClr w14:val="tx1"/>
                  </w14:solidFill>
                </w14:textFill>
              </w:rPr>
              <w:t>滚动轴承制造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3.现有及新建项目的微型轴承制造取水量不得高于12立方米/万套，万向节十字轴总承制造取水量不得高于25立方米/万套，轴承（锻、热、机）制造取水量不得高于100立方米/万套；</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w:t>
            </w:r>
            <w:r>
              <w:rPr>
                <w:rFonts w:ascii="宋体" w:hAnsi="宋体"/>
                <w:color w:val="000000" w:themeColor="text1"/>
                <w:kern w:val="0"/>
                <w14:textFill>
                  <w14:solidFill>
                    <w14:schemeClr w14:val="tx1"/>
                  </w14:solidFill>
                </w14:textFill>
              </w:rPr>
              <w:t>5</w:t>
            </w:r>
          </w:p>
        </w:tc>
        <w:tc>
          <w:tcPr>
            <w:tcW w:w="820"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single" w:color="auto" w:sz="4" w:space="0"/>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single" w:color="auto" w:sz="4" w:space="0"/>
              <w:left w:val="nil"/>
              <w:bottom w:val="single" w:color="auto" w:sz="4" w:space="0"/>
              <w:right w:val="single" w:color="auto" w:sz="4" w:space="0"/>
            </w:tcBorders>
            <w:vAlign w:val="center"/>
          </w:tcPr>
          <w:p>
            <w:pPr>
              <w:widowControl/>
              <w:spacing w:line="276" w:lineRule="auto"/>
              <w:rPr>
                <w:rFonts w:ascii="宋体" w:hAnsi="宋体"/>
                <w:bCs/>
                <w:color w:val="000000" w:themeColor="text1"/>
                <w:kern w:val="0"/>
                <w:szCs w:val="32"/>
                <w14:textFill>
                  <w14:solidFill>
                    <w14:schemeClr w14:val="tx1"/>
                  </w14:solidFill>
                </w14:textFill>
              </w:rPr>
            </w:pPr>
          </w:p>
        </w:tc>
        <w:tc>
          <w:tcPr>
            <w:tcW w:w="916" w:type="dxa"/>
            <w:tcBorders>
              <w:top w:val="single" w:color="auto" w:sz="4" w:space="0"/>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r>
              <w:rPr>
                <w:rFonts w:ascii="宋体" w:hAnsi="宋体"/>
                <w:color w:val="000000" w:themeColor="text1"/>
                <w:kern w:val="0"/>
                <w14:textFill>
                  <w14:solidFill>
                    <w14:schemeClr w14:val="tx1"/>
                  </w14:solidFill>
                </w14:textFill>
              </w:rPr>
              <w:t>452</w:t>
            </w:r>
            <w:r>
              <w:rPr>
                <w:rFonts w:hint="eastAsia" w:ascii="宋体" w:hAnsi="宋体"/>
                <w:color w:val="000000" w:themeColor="text1"/>
                <w:kern w:val="0"/>
                <w14:textFill>
                  <w14:solidFill>
                    <w14:schemeClr w14:val="tx1"/>
                  </w14:solidFill>
                </w14:textFill>
              </w:rPr>
              <w:t>滑动轴承制造</w:t>
            </w:r>
          </w:p>
        </w:tc>
        <w:tc>
          <w:tcPr>
            <w:tcW w:w="1134" w:type="dxa"/>
            <w:tcBorders>
              <w:top w:val="single" w:color="auto" w:sz="4" w:space="0"/>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single" w:color="auto" w:sz="4" w:space="0"/>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3.现有及新建项目的滑动轴承制造取水量不得高于40立方米/万套，万向节十字轴总承制造取水量不得高于25立方米/万套，轴承（锻、热、机）制造取水量不得高于100立方米/万套；</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56</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bCs/>
                <w:color w:val="000000" w:themeColor="text1"/>
                <w:kern w:val="0"/>
                <w:szCs w:val="32"/>
                <w14:textFill>
                  <w14:solidFill>
                    <w14:schemeClr w14:val="tx1"/>
                  </w14:solidFill>
                </w14:textFill>
              </w:rPr>
            </w:pP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3464</w:t>
            </w:r>
            <w:r>
              <w:rPr>
                <w:rFonts w:hint="eastAsia" w:ascii="宋体" w:hAnsi="宋体"/>
                <w:color w:val="000000" w:themeColor="text1"/>
                <w:kern w:val="0"/>
                <w14:textFill>
                  <w14:solidFill>
                    <w14:schemeClr w14:val="tx1"/>
                  </w14:solidFill>
                </w14:textFill>
              </w:rPr>
              <w:t>制冷、空调设备制造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3.现有及新建项目的空调机制造取水量不得高于8立方米/台；</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55"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57</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w:t>
            </w:r>
            <w:r>
              <w:rPr>
                <w:rFonts w:hint="eastAsia" w:ascii="宋体" w:hAnsi="宋体"/>
                <w:color w:val="000000" w:themeColor="text1"/>
                <w:kern w:val="0"/>
                <w14:textFill>
                  <w14:solidFill>
                    <w14:schemeClr w14:val="tx1"/>
                  </w14:solidFill>
                </w14:textFill>
              </w:rPr>
              <w:t>电气机械和器材制造业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387</w:t>
            </w:r>
            <w:r>
              <w:rPr>
                <w:rFonts w:hint="eastAsia" w:ascii="宋体" w:hAnsi="宋体"/>
                <w:color w:val="000000" w:themeColor="text1"/>
                <w:kern w:val="0"/>
                <w14:textFill>
                  <w14:solidFill>
                    <w14:schemeClr w14:val="tx1"/>
                  </w14:solidFill>
                </w14:textFill>
              </w:rPr>
              <w:t>照明器具制造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3871</w:t>
            </w:r>
            <w:r>
              <w:rPr>
                <w:rFonts w:hint="eastAsia" w:ascii="宋体" w:hAnsi="宋体"/>
                <w:color w:val="000000" w:themeColor="text1"/>
                <w:kern w:val="0"/>
                <w14:textFill>
                  <w14:solidFill>
                    <w14:schemeClr w14:val="tx1"/>
                  </w14:solidFill>
                </w14:textFill>
              </w:rPr>
              <w:t>电光源制造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w:t>
            </w:r>
            <w:r>
              <w:rPr>
                <w:rFonts w:hint="eastAsia" w:ascii="宋体" w:hAnsi="宋体"/>
                <w:color w:val="000000" w:themeColor="text1"/>
                <w:kern w:val="0"/>
                <w14:textFill>
                  <w14:solidFill>
                    <w14:schemeClr w14:val="tx1"/>
                  </w14:solidFill>
                </w14:textFill>
              </w:rPr>
              <w:t>.新建项目仅限布局在景宁县经济开发区，现有园区外的制造企业应在负面清单施行之日起3年内完成升级改造或关停并转；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2.新建项目不得采用含汞工艺，现有含汞工艺的企业，应在负面清单施行之日起3年内完成升级改造或关停并转；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3.现有及新建项目的普通照明灯泡制造取水量不得高于25立方米/万只，普通照明管型荧光灯制造取水量不得高于20立方米/万只，节能灯制造取水量不得高于10立方米/万只，LED灯制造取水量不得高于3.0立方米/万只；</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58</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42</w:t>
            </w:r>
            <w:r>
              <w:rPr>
                <w:rFonts w:hint="eastAsia" w:ascii="宋体" w:hAnsi="宋体"/>
                <w:color w:val="000000" w:themeColor="text1"/>
                <w:kern w:val="0"/>
                <w14:textFill>
                  <w14:solidFill>
                    <w14:schemeClr w14:val="tx1"/>
                  </w14:solidFill>
                </w14:textFill>
              </w:rPr>
              <w:t>废弃资源综合利用业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421</w:t>
            </w:r>
            <w:r>
              <w:rPr>
                <w:rFonts w:hint="eastAsia" w:ascii="宋体" w:hAnsi="宋体"/>
                <w:color w:val="000000" w:themeColor="text1"/>
                <w:kern w:val="0"/>
                <w14:textFill>
                  <w14:solidFill>
                    <w14:schemeClr w14:val="tx1"/>
                  </w14:solidFill>
                </w14:textFill>
              </w:rPr>
              <w:t>金属废料和碎屑加工处理</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4210</w:t>
            </w:r>
            <w:r>
              <w:rPr>
                <w:rFonts w:hint="eastAsia" w:ascii="宋体" w:hAnsi="宋体"/>
                <w:color w:val="000000" w:themeColor="text1"/>
                <w:kern w:val="0"/>
                <w14:textFill>
                  <w14:solidFill>
                    <w14:schemeClr w14:val="tx1"/>
                  </w14:solidFill>
                </w14:textFill>
              </w:rPr>
              <w:t>金属废料和碎屑加工处理</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2.现有及新建项目的废钢(铁)铸造加工处理取水量不得高于0.8立方米/吨；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169"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59</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napToGrid w:val="0"/>
              <w:spacing w:line="276" w:lineRule="auto"/>
              <w:ind w:left="210" w:hanging="210" w:hangingChars="100"/>
              <w:rPr>
                <w:rFonts w:ascii="宋体" w:hAnsi="宋体"/>
                <w:color w:val="000000" w:themeColor="text1"/>
                <w:kern w:val="0"/>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422 </w:t>
            </w:r>
            <w:r>
              <w:rPr>
                <w:rFonts w:hint="eastAsia" w:ascii="宋体" w:hAnsi="宋体"/>
                <w:color w:val="000000" w:themeColor="text1"/>
                <w:kern w:val="0"/>
                <w14:textFill>
                  <w14:solidFill>
                    <w14:schemeClr w14:val="tx1"/>
                  </w14:solidFill>
                </w14:textFill>
              </w:rPr>
              <w:t>非金属废料和碎屑加工处理</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4220</w:t>
            </w:r>
            <w:r>
              <w:rPr>
                <w:rFonts w:hint="eastAsia" w:ascii="宋体" w:hAnsi="宋体"/>
                <w:color w:val="000000" w:themeColor="text1"/>
                <w:kern w:val="0"/>
                <w14:textFill>
                  <w14:solidFill>
                    <w14:schemeClr w14:val="tx1"/>
                  </w14:solidFill>
                </w14:textFill>
              </w:rPr>
              <w:t>非金属废料和碎屑加工处理</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1.新建项目仅限布局在浙江景宁经济开发区，现有园区外的制造企业应在负面清单施行之日起3年内，完成升级改造或关停并转；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2.现有及新建项目的木塑门框制造取水量不得高于5.0立方米/吨；</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60</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D</w:t>
            </w:r>
            <w:r>
              <w:rPr>
                <w:rFonts w:hint="eastAsia" w:ascii="宋体" w:hAnsi="宋体"/>
                <w:color w:val="000000" w:themeColor="text1"/>
                <w:kern w:val="0"/>
                <w14:textFill>
                  <w14:solidFill>
                    <w14:schemeClr w14:val="tx1"/>
                  </w14:solidFill>
                </w14:textFill>
              </w:rPr>
              <w:t>电力、热力、燃气及水生产和供应业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w:t>
            </w:r>
            <w:r>
              <w:rPr>
                <w:rFonts w:hint="eastAsia" w:ascii="宋体" w:hAnsi="宋体"/>
                <w:color w:val="000000" w:themeColor="text1"/>
                <w:kern w:val="0"/>
                <w14:textFill>
                  <w14:solidFill>
                    <w14:schemeClr w14:val="tx1"/>
                  </w14:solidFill>
                </w14:textFill>
              </w:rPr>
              <w:t>电力、热力生产和供应业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w:t>
            </w:r>
            <w:r>
              <w:rPr>
                <w:rFonts w:hint="eastAsia" w:ascii="宋体" w:hAnsi="宋体"/>
                <w:color w:val="000000" w:themeColor="text1"/>
                <w:kern w:val="0"/>
                <w14:textFill>
                  <w14:solidFill>
                    <w14:schemeClr w14:val="tx1"/>
                  </w14:solidFill>
                </w14:textFill>
              </w:rPr>
              <w:t>电力生产</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4413水力发电</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1.禁止新建和扩建无下泄生态流量的引水式水力发电站（水库配套项目除外）；</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2.现有无下泄生态流量的小水电应在负面清单施行之日起3年内完成改造。</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61</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eastAsia="黑体"/>
                <w:bCs/>
                <w:color w:val="000000" w:themeColor="text1"/>
                <w:kern w:val="0"/>
                <w:szCs w:val="32"/>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eastAsia="黑体"/>
                <w:bCs/>
                <w:color w:val="000000" w:themeColor="text1"/>
                <w:kern w:val="0"/>
                <w:szCs w:val="32"/>
                <w14:textFill>
                  <w14:solidFill>
                    <w14:schemeClr w14:val="tx1"/>
                  </w14:solidFill>
                </w14:textFill>
              </w:rPr>
            </w:pP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4416太阳能发电</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072"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2.新建项目不得大规模占用耕地、湿地、水域、林地和草地；</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3.光伏电站不得在宜林地、苗圃地、覆盖度低于50%的灌木林地上建设；</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4.新建项目应对进场道路、建设场地等工程采取相应的水土保持措施，并及时进行场地复绿。</w:t>
            </w:r>
          </w:p>
        </w:tc>
      </w:tr>
      <w:tr>
        <w:tblPrEx>
          <w:tblCellMar>
            <w:top w:w="0" w:type="dxa"/>
            <w:left w:w="108" w:type="dxa"/>
            <w:bottom w:w="0" w:type="dxa"/>
            <w:right w:w="108" w:type="dxa"/>
          </w:tblCellMar>
        </w:tblPrEx>
        <w:trPr>
          <w:trHeight w:val="14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w:t>
            </w:r>
            <w:r>
              <w:rPr>
                <w:rFonts w:ascii="宋体" w:hAnsi="宋体"/>
                <w:color w:val="000000" w:themeColor="text1"/>
                <w:kern w:val="0"/>
                <w14:textFill>
                  <w14:solidFill>
                    <w14:schemeClr w14:val="tx1"/>
                  </w14:solidFill>
                </w14:textFill>
              </w:rPr>
              <w:t>2</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K</w:t>
            </w:r>
            <w:r>
              <w:rPr>
                <w:rFonts w:hint="eastAsia" w:ascii="宋体" w:hAnsi="宋体"/>
                <w:color w:val="000000" w:themeColor="text1"/>
                <w:kern w:val="0"/>
                <w14:textFill>
                  <w14:solidFill>
                    <w14:schemeClr w14:val="tx1"/>
                  </w14:solidFill>
                </w14:textFill>
              </w:rPr>
              <w:t>房地产业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70</w:t>
            </w:r>
            <w:r>
              <w:rPr>
                <w:rFonts w:hint="eastAsia" w:ascii="宋体" w:hAnsi="宋体"/>
                <w:color w:val="000000" w:themeColor="text1"/>
                <w:kern w:val="0"/>
                <w14:textFill>
                  <w14:solidFill>
                    <w14:schemeClr w14:val="tx1"/>
                  </w14:solidFill>
                </w14:textFill>
              </w:rPr>
              <w:t>房地产业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701</w:t>
            </w:r>
            <w:r>
              <w:rPr>
                <w:rFonts w:hint="eastAsia" w:ascii="宋体" w:hAnsi="宋体"/>
                <w:color w:val="000000" w:themeColor="text1"/>
                <w:kern w:val="0"/>
                <w14:textFill>
                  <w14:solidFill>
                    <w14:schemeClr w14:val="tx1"/>
                  </w14:solidFill>
                </w14:textFill>
              </w:rPr>
              <w:t>房地产开发经营</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7010房地产开发经营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ascii="宋体" w:hAnsi="宋体" w:cs="宋体"/>
                <w:kern w:val="0"/>
              </w:rPr>
              <w:t>商品房开发应在现有城镇规划区范围内集中布局</w:t>
            </w:r>
            <w:r>
              <w:rPr>
                <w:rFonts w:hint="eastAsia" w:ascii="宋体" w:hAnsi="宋体"/>
                <w:color w:val="000000" w:themeColor="text1"/>
                <w:kern w:val="0"/>
                <w14:textFill>
                  <w14:solidFill>
                    <w14:schemeClr w14:val="tx1"/>
                  </w14:solidFill>
                </w14:textFill>
              </w:rPr>
              <w:t>，项目开发必须符合国土空间规划要求，禁止在公益林内、退耕还林还草区域新建、改扩建；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2.禁止别墅开发，新增商品房开发应顺应社会经济发展需求。</w:t>
            </w:r>
          </w:p>
        </w:tc>
      </w:tr>
      <w:tr>
        <w:tblPrEx>
          <w:tblCellMar>
            <w:top w:w="0" w:type="dxa"/>
            <w:left w:w="108" w:type="dxa"/>
            <w:bottom w:w="0" w:type="dxa"/>
            <w:right w:w="108" w:type="dxa"/>
          </w:tblCellMar>
        </w:tblPrEx>
        <w:trPr>
          <w:trHeight w:val="408"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w:t>
            </w:r>
            <w:r>
              <w:rPr>
                <w:rFonts w:ascii="宋体" w:hAnsi="宋体"/>
                <w:color w:val="000000" w:themeColor="text1"/>
                <w:kern w:val="0"/>
                <w14:textFill>
                  <w14:solidFill>
                    <w14:schemeClr w14:val="tx1"/>
                  </w14:solidFill>
                </w14:textFill>
              </w:rPr>
              <w:t>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N</w:t>
            </w:r>
            <w:r>
              <w:rPr>
                <w:rFonts w:hint="eastAsia" w:ascii="宋体" w:hAnsi="宋体"/>
                <w:color w:val="000000" w:themeColor="text1"/>
                <w:kern w:val="0"/>
                <w14:textFill>
                  <w14:solidFill>
                    <w14:schemeClr w14:val="tx1"/>
                  </w14:solidFill>
                </w14:textFill>
              </w:rPr>
              <w:t>水利、环境和公共设施管理业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w:t>
            </w:r>
            <w:r>
              <w:rPr>
                <w:rFonts w:hint="eastAsia" w:ascii="宋体" w:hAnsi="宋体"/>
                <w:color w:val="000000" w:themeColor="text1"/>
                <w:kern w:val="0"/>
                <w14:textFill>
                  <w14:solidFill>
                    <w14:schemeClr w14:val="tx1"/>
                  </w14:solidFill>
                </w14:textFill>
              </w:rPr>
              <w:t>公共设施管理业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786游览景区管理</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7861名胜风景区管理</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CellMar>
            <w:top w:w="0" w:type="dxa"/>
            <w:left w:w="108" w:type="dxa"/>
            <w:bottom w:w="0" w:type="dxa"/>
            <w:right w:w="108" w:type="dxa"/>
          </w:tblCellMar>
        </w:tblPrEx>
        <w:trPr>
          <w:trHeight w:val="408"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w:t>
            </w:r>
            <w:r>
              <w:rPr>
                <w:rFonts w:ascii="宋体" w:hAnsi="宋体"/>
                <w:color w:val="000000" w:themeColor="text1"/>
                <w:kern w:val="0"/>
                <w14:textFill>
                  <w14:solidFill>
                    <w14:schemeClr w14:val="tx1"/>
                  </w14:solidFill>
                </w14:textFill>
              </w:rPr>
              <w:t>4</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7862</w:t>
            </w:r>
            <w:r>
              <w:rPr>
                <w:rFonts w:hint="eastAsia" w:ascii="宋体" w:hAnsi="宋体" w:cs="宋体"/>
                <w:color w:val="000000" w:themeColor="text1"/>
                <w:kern w:val="0"/>
                <w14:textFill>
                  <w14:solidFill>
                    <w14:schemeClr w14:val="tx1"/>
                  </w14:solidFill>
                </w14:textFill>
              </w:rPr>
              <w:t>森林公园管理</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CellMar>
            <w:top w:w="0" w:type="dxa"/>
            <w:left w:w="108" w:type="dxa"/>
            <w:bottom w:w="0" w:type="dxa"/>
            <w:right w:w="108" w:type="dxa"/>
          </w:tblCellMar>
        </w:tblPrEx>
        <w:trPr>
          <w:trHeight w:val="408"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w:t>
            </w:r>
            <w:r>
              <w:rPr>
                <w:rFonts w:ascii="宋体" w:hAnsi="宋体"/>
                <w:color w:val="000000" w:themeColor="text1"/>
                <w:kern w:val="0"/>
                <w14:textFill>
                  <w14:solidFill>
                    <w14:schemeClr w14:val="tx1"/>
                  </w14:solidFill>
                </w14:textFill>
              </w:rPr>
              <w:t>5</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7869</w:t>
            </w:r>
            <w:r>
              <w:rPr>
                <w:rFonts w:hint="eastAsia" w:ascii="宋体" w:hAnsi="宋体" w:cs="宋体"/>
                <w:color w:val="000000" w:themeColor="text1"/>
                <w:kern w:val="0"/>
                <w14:textFill>
                  <w14:solidFill>
                    <w14:schemeClr w14:val="tx1"/>
                  </w14:solidFill>
                </w14:textFill>
              </w:rPr>
              <w:t>其他游览景区管理</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CellMar>
            <w:top w:w="0" w:type="dxa"/>
            <w:left w:w="108" w:type="dxa"/>
            <w:bottom w:w="0" w:type="dxa"/>
            <w:right w:w="108" w:type="dxa"/>
          </w:tblCellMar>
        </w:tblPrEx>
        <w:trPr>
          <w:trHeight w:val="540" w:hRule="atLeast"/>
        </w:trPr>
        <w:tc>
          <w:tcPr>
            <w:tcW w:w="14318" w:type="dxa"/>
            <w:gridSpan w:val="8"/>
            <w:tcBorders>
              <w:top w:val="nil"/>
              <w:left w:val="single" w:color="auto" w:sz="4" w:space="0"/>
              <w:bottom w:val="single" w:color="auto" w:sz="4" w:space="0"/>
              <w:right w:val="single" w:color="auto" w:sz="4" w:space="0"/>
            </w:tcBorders>
            <w:vAlign w:val="center"/>
          </w:tcPr>
          <w:p>
            <w:pPr>
              <w:widowControl/>
              <w:spacing w:line="276" w:lineRule="auto"/>
              <w:ind w:left="2" w:leftChars="-12" w:hanging="27" w:hangingChars="13"/>
              <w:jc w:val="left"/>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禁止类</w:t>
            </w:r>
          </w:p>
        </w:tc>
      </w:tr>
      <w:tr>
        <w:tblPrEx>
          <w:tblCellMar>
            <w:top w:w="0" w:type="dxa"/>
            <w:left w:w="108" w:type="dxa"/>
            <w:bottom w:w="0" w:type="dxa"/>
            <w:right w:w="108" w:type="dxa"/>
          </w:tblCellMar>
        </w:tblPrEx>
        <w:trPr>
          <w:trHeight w:val="54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p>
        </w:tc>
        <w:tc>
          <w:tcPr>
            <w:tcW w:w="820"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C</w:t>
            </w:r>
            <w:r>
              <w:rPr>
                <w:rFonts w:hint="eastAsia" w:ascii="宋体" w:hAnsi="宋体"/>
                <w:color w:val="000000" w:themeColor="text1"/>
                <w:kern w:val="0"/>
                <w14:textFill>
                  <w14:solidFill>
                    <w14:schemeClr w14:val="tx1"/>
                  </w14:solidFill>
                </w14:textFill>
              </w:rPr>
              <w:t>制造业</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17</w:t>
            </w:r>
            <w:r>
              <w:rPr>
                <w:rFonts w:hint="eastAsia" w:ascii="宋体" w:hAnsi="宋体"/>
                <w:color w:val="000000" w:themeColor="text1"/>
                <w:kern w:val="0"/>
                <w14:textFill>
                  <w14:solidFill>
                    <w14:schemeClr w14:val="tx1"/>
                  </w14:solidFill>
                </w14:textFill>
              </w:rPr>
              <w:t>纺织业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171</w:t>
            </w:r>
            <w:r>
              <w:rPr>
                <w:rFonts w:hint="eastAsia" w:ascii="宋体" w:hAnsi="宋体"/>
                <w:color w:val="000000" w:themeColor="text1"/>
                <w:kern w:val="0"/>
                <w14:textFill>
                  <w14:solidFill>
                    <w14:schemeClr w14:val="tx1"/>
                  </w14:solidFill>
                </w14:textFill>
              </w:rPr>
              <w:t>棉纺织及印染精加工</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1713</w:t>
            </w:r>
            <w:r>
              <w:rPr>
                <w:rFonts w:hint="eastAsia" w:ascii="宋体" w:hAnsi="宋体"/>
                <w:color w:val="000000" w:themeColor="text1"/>
                <w:kern w:val="0"/>
                <w14:textFill>
                  <w14:solidFill>
                    <w14:schemeClr w14:val="tx1"/>
                  </w14:solidFill>
                </w14:textFill>
              </w:rPr>
              <w:t>棉印染精加工</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 w:leftChars="-12" w:hanging="27" w:hangingChars="13"/>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禁止新建、改扩建棉印染精加工制造项目，现有工业企业应在负面清单施行之日起3年内关停。</w:t>
            </w:r>
          </w:p>
        </w:tc>
      </w:tr>
      <w:tr>
        <w:tblPrEx>
          <w:tblCellMar>
            <w:top w:w="0" w:type="dxa"/>
            <w:left w:w="108" w:type="dxa"/>
            <w:bottom w:w="0" w:type="dxa"/>
            <w:right w:w="108" w:type="dxa"/>
          </w:tblCellMar>
        </w:tblPrEx>
        <w:trPr>
          <w:trHeight w:val="72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w:t>
            </w:r>
          </w:p>
        </w:tc>
        <w:tc>
          <w:tcPr>
            <w:tcW w:w="820"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w:t>
            </w:r>
            <w:r>
              <w:rPr>
                <w:rFonts w:hint="eastAsia" w:ascii="宋体" w:hAnsi="宋体"/>
                <w:color w:val="000000" w:themeColor="text1"/>
                <w:kern w:val="0"/>
                <w14:textFill>
                  <w14:solidFill>
                    <w14:schemeClr w14:val="tx1"/>
                  </w14:solidFill>
                </w14:textFill>
              </w:rPr>
              <w:t>造纸和纸制品业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222</w:t>
            </w:r>
            <w:r>
              <w:rPr>
                <w:rFonts w:hint="eastAsia" w:ascii="宋体" w:hAnsi="宋体"/>
                <w:color w:val="000000" w:themeColor="text1"/>
                <w:kern w:val="0"/>
                <w14:textFill>
                  <w14:solidFill>
                    <w14:schemeClr w14:val="tx1"/>
                  </w14:solidFill>
                </w14:textFill>
              </w:rPr>
              <w:t>造纸</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2223</w:t>
            </w:r>
            <w:r>
              <w:rPr>
                <w:rFonts w:hint="eastAsia" w:ascii="宋体" w:hAnsi="宋体"/>
                <w:color w:val="000000" w:themeColor="text1"/>
                <w:kern w:val="0"/>
                <w14:textFill>
                  <w14:solidFill>
                    <w14:schemeClr w14:val="tx1"/>
                  </w14:solidFill>
                </w14:textFill>
              </w:rPr>
              <w:t>加工纸制造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 w:leftChars="-12" w:hanging="27" w:hangingChars="13"/>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禁止新建、改扩建加工纸制造项目，现有工业企业应在负面清单施行之日起</w:t>
            </w:r>
            <w:r>
              <w:rPr>
                <w:rFonts w:ascii="宋体" w:hAnsi="宋体"/>
                <w:color w:val="000000" w:themeColor="text1"/>
                <w:kern w:val="0"/>
                <w14:textFill>
                  <w14:solidFill>
                    <w14:schemeClr w14:val="tx1"/>
                  </w14:solidFill>
                </w14:textFill>
              </w:rPr>
              <w:t>3年内关停。</w:t>
            </w:r>
          </w:p>
        </w:tc>
      </w:tr>
      <w:tr>
        <w:tblPrEx>
          <w:tblCellMar>
            <w:top w:w="0" w:type="dxa"/>
            <w:left w:w="108" w:type="dxa"/>
            <w:bottom w:w="0" w:type="dxa"/>
            <w:right w:w="108" w:type="dxa"/>
          </w:tblCellMar>
        </w:tblPrEx>
        <w:trPr>
          <w:trHeight w:val="720"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w:t>
            </w:r>
            <w:r>
              <w:rPr>
                <w:rFonts w:hint="eastAsia" w:ascii="宋体" w:hAnsi="宋体"/>
                <w:color w:val="000000" w:themeColor="text1"/>
                <w:kern w:val="0"/>
                <w14:textFill>
                  <w14:solidFill>
                    <w14:schemeClr w14:val="tx1"/>
                  </w14:solidFill>
                </w14:textFill>
              </w:rPr>
              <w:t>橡胶和塑料制品业</w:t>
            </w:r>
          </w:p>
        </w:tc>
        <w:tc>
          <w:tcPr>
            <w:tcW w:w="785"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291</w:t>
            </w:r>
            <w:r>
              <w:rPr>
                <w:rFonts w:hint="eastAsia" w:ascii="宋体" w:hAnsi="宋体"/>
                <w:color w:val="000000" w:themeColor="text1"/>
                <w:kern w:val="0"/>
                <w14:textFill>
                  <w14:solidFill>
                    <w14:schemeClr w14:val="tx1"/>
                  </w14:solidFill>
                </w14:textFill>
              </w:rPr>
              <w:t>橡胶制品业</w:t>
            </w:r>
          </w:p>
        </w:tc>
        <w:tc>
          <w:tcPr>
            <w:tcW w:w="916"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2914</w:t>
            </w:r>
            <w:r>
              <w:rPr>
                <w:rFonts w:hint="eastAsia" w:ascii="宋体" w:hAnsi="宋体"/>
                <w:color w:val="000000" w:themeColor="text1"/>
                <w:kern w:val="0"/>
                <w14:textFill>
                  <w14:solidFill>
                    <w14:schemeClr w14:val="tx1"/>
                  </w14:solidFill>
                </w14:textFill>
              </w:rPr>
              <w:t>再生橡胶制造</w:t>
            </w:r>
          </w:p>
        </w:tc>
        <w:tc>
          <w:tcPr>
            <w:tcW w:w="1134" w:type="dxa"/>
            <w:tcBorders>
              <w:top w:val="nil"/>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 w:leftChars="-12" w:hanging="27" w:hangingChars="13"/>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禁止新建、改扩建再生橡胶制造项目，现有工业企业应在负面清单施行之日起3年内关停。</w:t>
            </w:r>
          </w:p>
        </w:tc>
      </w:tr>
      <w:tr>
        <w:tblPrEx>
          <w:tblCellMar>
            <w:top w:w="0" w:type="dxa"/>
            <w:left w:w="108" w:type="dxa"/>
            <w:bottom w:w="0" w:type="dxa"/>
            <w:right w:w="108" w:type="dxa"/>
          </w:tblCellMar>
        </w:tblPrEx>
        <w:trPr>
          <w:trHeight w:val="1583"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w:t>
            </w:r>
            <w:r>
              <w:rPr>
                <w:rFonts w:hint="eastAsia" w:ascii="宋体" w:hAnsi="宋体"/>
                <w:color w:val="000000" w:themeColor="text1"/>
                <w:kern w:val="0"/>
                <w14:textFill>
                  <w14:solidFill>
                    <w14:schemeClr w14:val="tx1"/>
                  </w14:solidFill>
                </w14:textFill>
              </w:rPr>
              <w:t>非金属矿物制品业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309</w:t>
            </w:r>
            <w:r>
              <w:rPr>
                <w:rFonts w:hint="eastAsia" w:ascii="宋体" w:hAnsi="宋体"/>
                <w:color w:val="000000" w:themeColor="text1"/>
                <w:kern w:val="0"/>
                <w14:textFill>
                  <w14:solidFill>
                    <w14:schemeClr w14:val="tx1"/>
                  </w14:solidFill>
                </w14:textFill>
              </w:rPr>
              <w:t>石墨及其他非金属矿物制品制造</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3091</w:t>
            </w:r>
            <w:r>
              <w:rPr>
                <w:rFonts w:hint="eastAsia" w:ascii="宋体" w:hAnsi="宋体"/>
                <w:color w:val="000000" w:themeColor="text1"/>
                <w:kern w:val="0"/>
                <w14:textFill>
                  <w14:solidFill>
                    <w14:schemeClr w14:val="tx1"/>
                  </w14:solidFill>
                </w14:textFill>
              </w:rPr>
              <w:t>石墨及碳素制品制造</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ind w:left="2" w:leftChars="-12" w:hanging="27" w:hangingChars="13"/>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禁止新建、改扩建石墨及碳素制品制造项目，现有制造企业应在负面清单施行之日起3年内关停。</w:t>
            </w:r>
          </w:p>
        </w:tc>
      </w:tr>
      <w:tr>
        <w:tblPrEx>
          <w:tblCellMar>
            <w:top w:w="0" w:type="dxa"/>
            <w:left w:w="108" w:type="dxa"/>
            <w:bottom w:w="0" w:type="dxa"/>
            <w:right w:w="108" w:type="dxa"/>
          </w:tblCellMar>
        </w:tblPrEx>
        <w:trPr>
          <w:trHeight w:val="464" w:hRule="atLeast"/>
        </w:trPr>
        <w:tc>
          <w:tcPr>
            <w:tcW w:w="716"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w:t>
            </w:r>
          </w:p>
        </w:tc>
        <w:tc>
          <w:tcPr>
            <w:tcW w:w="820"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w:t>
            </w:r>
            <w:r>
              <w:rPr>
                <w:rFonts w:hint="eastAsia" w:ascii="宋体" w:hAnsi="宋体"/>
                <w:color w:val="000000" w:themeColor="text1"/>
                <w:kern w:val="0"/>
                <w14:textFill>
                  <w14:solidFill>
                    <w14:schemeClr w14:val="tx1"/>
                  </w14:solidFill>
                </w14:textFill>
              </w:rPr>
              <w:t>有色金属冶炼和压延加工业</w:t>
            </w:r>
          </w:p>
        </w:tc>
        <w:tc>
          <w:tcPr>
            <w:tcW w:w="785"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321</w:t>
            </w:r>
            <w:r>
              <w:rPr>
                <w:rFonts w:hint="eastAsia" w:ascii="宋体" w:hAnsi="宋体"/>
                <w:color w:val="000000" w:themeColor="text1"/>
                <w:kern w:val="0"/>
                <w14:textFill>
                  <w14:solidFill>
                    <w14:schemeClr w14:val="tx1"/>
                  </w14:solidFill>
                </w14:textFill>
              </w:rPr>
              <w:t>常用有色金属冶炼</w:t>
            </w:r>
          </w:p>
        </w:tc>
        <w:tc>
          <w:tcPr>
            <w:tcW w:w="916"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3212</w:t>
            </w:r>
            <w:r>
              <w:rPr>
                <w:rFonts w:hint="eastAsia" w:ascii="宋体" w:hAnsi="宋体"/>
                <w:color w:val="000000" w:themeColor="text1"/>
                <w:kern w:val="0"/>
                <w14:textFill>
                  <w14:solidFill>
                    <w14:schemeClr w14:val="tx1"/>
                  </w14:solidFill>
                </w14:textFill>
              </w:rPr>
              <w:t>铅锌冶炼</w:t>
            </w:r>
          </w:p>
        </w:tc>
        <w:tc>
          <w:tcPr>
            <w:tcW w:w="1134" w:type="dxa"/>
            <w:tcBorders>
              <w:top w:val="nil"/>
              <w:left w:val="nil"/>
              <w:bottom w:val="single" w:color="auto" w:sz="4" w:space="0"/>
              <w:right w:val="single" w:color="auto" w:sz="4" w:space="0"/>
            </w:tcBorders>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禁止新建、改扩建有铅锌冶炼项目，现有工业企业应在负面清单施行之日起3年内关停。</w:t>
            </w:r>
          </w:p>
        </w:tc>
      </w:tr>
      <w:tr>
        <w:tblPrEx>
          <w:tblCellMar>
            <w:top w:w="0" w:type="dxa"/>
            <w:left w:w="108" w:type="dxa"/>
            <w:bottom w:w="0" w:type="dxa"/>
            <w:right w:w="108" w:type="dxa"/>
          </w:tblCellMar>
        </w:tblPrEx>
        <w:trPr>
          <w:trHeight w:val="464" w:hRule="atLeast"/>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right"/>
              <w:rPr>
                <w:rFonts w:ascii="宋体" w:hAnsi="宋体"/>
                <w:color w:val="000000" w:themeColor="text1"/>
                <w:kern w:val="0"/>
                <w14:textFill>
                  <w14:solidFill>
                    <w14:schemeClr w14:val="tx1"/>
                  </w14:solidFill>
                </w14:textFill>
              </w:rPr>
            </w:pPr>
            <w:bookmarkStart w:id="7" w:name="_Hlk47356966"/>
            <w:r>
              <w:rPr>
                <w:rFonts w:ascii="宋体" w:hAnsi="宋体"/>
                <w:color w:val="000000" w:themeColor="text1"/>
                <w:kern w:val="0"/>
                <w14:textFill>
                  <w14:solidFill>
                    <w14:schemeClr w14:val="tx1"/>
                  </w14:solidFill>
                </w14:textFill>
              </w:rPr>
              <w:t>6</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w:t>
            </w:r>
          </w:p>
        </w:tc>
        <w:tc>
          <w:tcPr>
            <w:tcW w:w="87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p>
        </w:tc>
        <w:tc>
          <w:tcPr>
            <w:tcW w:w="785"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336</w:t>
            </w:r>
            <w:r>
              <w:rPr>
                <w:rFonts w:hint="eastAsia" w:ascii="宋体" w:hAnsi="宋体"/>
                <w:color w:val="000000" w:themeColor="text1"/>
                <w:kern w:val="0"/>
                <w14:textFill>
                  <w14:solidFill>
                    <w14:schemeClr w14:val="tx1"/>
                  </w14:solidFill>
                </w14:textFill>
              </w:rPr>
              <w:t>金属表面处理及热处理加工</w:t>
            </w: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3360</w:t>
            </w:r>
            <w:r>
              <w:rPr>
                <w:rFonts w:hint="eastAsia" w:ascii="宋体" w:hAnsi="宋体"/>
                <w:color w:val="000000" w:themeColor="text1"/>
                <w:kern w:val="0"/>
                <w14:textFill>
                  <w14:solidFill>
                    <w14:schemeClr w14:val="tx1"/>
                  </w14:solidFill>
                </w14:textFill>
              </w:rPr>
              <w:t>金属表面处理及热处理加工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2"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禁止新建、改扩建金属表面处理及热处理加工项目，现有制造企业应在负面清单施行之日起3年内关停。</w:t>
            </w:r>
          </w:p>
        </w:tc>
      </w:tr>
      <w:bookmarkEnd w:id="7"/>
    </w:tbl>
    <w:p>
      <w:pPr>
        <w:pStyle w:val="2"/>
        <w:rPr>
          <w:rFonts w:ascii="黑体" w:hAnsi="黑体" w:eastAsia="黑体"/>
          <w:color w:val="000000" w:themeColor="text1"/>
          <w:sz w:val="36"/>
          <w:szCs w:val="36"/>
          <w14:textFill>
            <w14:solidFill>
              <w14:schemeClr w14:val="tx1"/>
            </w14:solidFill>
          </w14:textFill>
        </w:rPr>
        <w:sectPr>
          <w:footerReference r:id="rId6" w:type="default"/>
          <w:pgSz w:w="16838" w:h="11906" w:orient="landscape"/>
          <w:pgMar w:top="1797" w:right="1440" w:bottom="1797" w:left="1440" w:header="851" w:footer="992" w:gutter="0"/>
          <w:cols w:space="720" w:num="1"/>
          <w:docGrid w:type="lines" w:linePitch="312" w:charSpace="0"/>
        </w:sectPr>
      </w:pPr>
      <w:bookmarkStart w:id="8" w:name="_Toc496531956"/>
    </w:p>
    <w:p>
      <w:pPr>
        <w:pStyle w:val="2"/>
        <w:jc w:val="center"/>
        <w:rPr>
          <w:rFonts w:ascii="黑体" w:hAnsi="黑体" w:eastAsia="黑体"/>
          <w:color w:val="000000" w:themeColor="text1"/>
          <w:sz w:val="36"/>
          <w:szCs w:val="36"/>
          <w14:textFill>
            <w14:solidFill>
              <w14:schemeClr w14:val="tx1"/>
            </w14:solidFill>
          </w14:textFill>
        </w:rPr>
      </w:pPr>
      <w:bookmarkStart w:id="9" w:name="_Toc47548019"/>
      <w:bookmarkStart w:id="10" w:name="_Toc47547362"/>
      <w:r>
        <w:rPr>
          <w:rFonts w:hint="eastAsia" w:ascii="黑体" w:hAnsi="黑体" w:eastAsia="黑体"/>
          <w:color w:val="000000" w:themeColor="text1"/>
          <w:sz w:val="36"/>
          <w:szCs w:val="36"/>
          <w14:textFill>
            <w14:solidFill>
              <w14:schemeClr w14:val="tx1"/>
            </w14:solidFill>
          </w14:textFill>
        </w:rPr>
        <w:t>3、文成县国家重点生态功能区产业准入负面清单</w:t>
      </w:r>
      <w:bookmarkEnd w:id="8"/>
      <w:bookmarkEnd w:id="9"/>
      <w:bookmarkEnd w:id="10"/>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.文成县属于水源涵养型国家重点生态功能区。本负面清单涉及国民经济6个门类30大类5</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中类</w:t>
      </w:r>
      <w:r>
        <w:rPr>
          <w:rFonts w:ascii="仿宋" w:hAnsi="仿宋" w:eastAsia="仿宋"/>
          <w:color w:val="000000" w:themeColor="text1"/>
          <w:sz w:val="32"/>
          <w:szCs w:val="32"/>
          <w14:textFill>
            <w14:solidFill>
              <w14:schemeClr w14:val="tx1"/>
            </w14:solidFill>
          </w14:textFill>
        </w:rPr>
        <w:t>75</w:t>
      </w:r>
      <w:r>
        <w:rPr>
          <w:rFonts w:hint="eastAsia" w:ascii="仿宋" w:hAnsi="仿宋" w:eastAsia="仿宋"/>
          <w:color w:val="000000" w:themeColor="text1"/>
          <w:sz w:val="32"/>
          <w:szCs w:val="32"/>
          <w14:textFill>
            <w14:solidFill>
              <w14:schemeClr w14:val="tx1"/>
            </w14:solidFill>
          </w14:textFill>
        </w:rPr>
        <w:t>小类。其中，限制类涉及国民经济6个门类30大类5</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中类</w:t>
      </w:r>
      <w:r>
        <w:rPr>
          <w:rFonts w:ascii="仿宋" w:hAnsi="仿宋" w:eastAsia="仿宋"/>
          <w:color w:val="000000" w:themeColor="text1"/>
          <w:sz w:val="32"/>
          <w:szCs w:val="32"/>
          <w14:textFill>
            <w14:solidFill>
              <w14:schemeClr w14:val="tx1"/>
            </w14:solidFill>
          </w14:textFill>
        </w:rPr>
        <w:t>71</w:t>
      </w:r>
      <w:r>
        <w:rPr>
          <w:rFonts w:hint="eastAsia" w:ascii="仿宋" w:hAnsi="仿宋" w:eastAsia="仿宋"/>
          <w:color w:val="000000" w:themeColor="text1"/>
          <w:sz w:val="32"/>
          <w:szCs w:val="32"/>
          <w14:textFill>
            <w14:solidFill>
              <w14:schemeClr w14:val="tx1"/>
            </w14:solidFill>
          </w14:textFill>
        </w:rPr>
        <w:t>小类，禁止类涉及国民经济</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个门类3大类4中类4小类。</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.清单所列产业不涉及由国家规划布局的产业（如核电、航空运输、跨流域调水等）。</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与《指导目录》中限制类、淘汰类要求一致的，所涉及的产业不再在清单中重复列出。</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5.本行政区域内的世界文化自然遗产、生态保护红线、自然保护地、风景名胜区、饮用水水源保护区、水产种质资源保护区、I级保护林地等区域的管控要求依照相关法律、法规、规定执行，不在清单表格中复述。</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旅游开发宜合理控制强度和范围，旅游景区应依据生态资源承载力确定游客规模。</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根据水源涵养型国家重点生态功能区建设要求，于负面清单施行之日起三个月内制定颁布严于国家、省市标准的地方污染物排放要求。本行政区域所有产业污染物排放管控均按地方污染物排放要求实施，不在清单表格中复述。</w:t>
      </w:r>
      <w:r>
        <w:rPr>
          <w:rFonts w:ascii="仿宋" w:hAnsi="仿宋" w:eastAsia="仿宋"/>
          <w:color w:val="000000" w:themeColor="text1"/>
          <w:sz w:val="32"/>
          <w:szCs w:val="32"/>
          <w14:textFill>
            <w14:solidFill>
              <w14:schemeClr w14:val="tx1"/>
            </w14:solidFill>
          </w14:textFill>
        </w:rPr>
        <w:t> </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318" w:type="dxa"/>
        <w:tblInd w:w="-176" w:type="dxa"/>
        <w:tblLayout w:type="fixed"/>
        <w:tblCellMar>
          <w:top w:w="0" w:type="dxa"/>
          <w:left w:w="108" w:type="dxa"/>
          <w:bottom w:w="0" w:type="dxa"/>
          <w:right w:w="108" w:type="dxa"/>
        </w:tblCellMar>
      </w:tblPr>
      <w:tblGrid>
        <w:gridCol w:w="710"/>
        <w:gridCol w:w="708"/>
        <w:gridCol w:w="709"/>
        <w:gridCol w:w="851"/>
        <w:gridCol w:w="850"/>
        <w:gridCol w:w="851"/>
        <w:gridCol w:w="9639"/>
      </w:tblGrid>
      <w:tr>
        <w:tblPrEx>
          <w:tblCellMar>
            <w:top w:w="0" w:type="dxa"/>
            <w:left w:w="108" w:type="dxa"/>
            <w:bottom w:w="0" w:type="dxa"/>
            <w:right w:w="108" w:type="dxa"/>
          </w:tblCellMar>
        </w:tblPrEx>
        <w:trPr>
          <w:trHeight w:val="1080" w:hRule="atLeast"/>
          <w:tblHead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708"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门类（代码及名称）</w:t>
            </w:r>
          </w:p>
        </w:tc>
        <w:tc>
          <w:tcPr>
            <w:tcW w:w="709"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大类（代码及名称）</w:t>
            </w: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中类（代码及名称）</w:t>
            </w: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小类（代码及名称）</w:t>
            </w: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产业存在状况</w:t>
            </w:r>
          </w:p>
        </w:tc>
        <w:tc>
          <w:tcPr>
            <w:tcW w:w="9639"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管控要求</w:t>
            </w:r>
          </w:p>
        </w:tc>
      </w:tr>
      <w:tr>
        <w:tblPrEx>
          <w:tblCellMar>
            <w:top w:w="0" w:type="dxa"/>
            <w:left w:w="108" w:type="dxa"/>
            <w:bottom w:w="0" w:type="dxa"/>
            <w:right w:w="108" w:type="dxa"/>
          </w:tblCellMar>
        </w:tblPrEx>
        <w:trPr>
          <w:trHeight w:val="589" w:hRule="atLeast"/>
        </w:trPr>
        <w:tc>
          <w:tcPr>
            <w:tcW w:w="14318" w:type="dxa"/>
            <w:gridSpan w:val="7"/>
            <w:tcBorders>
              <w:top w:val="nil"/>
              <w:left w:val="single" w:color="auto" w:sz="4" w:space="0"/>
              <w:bottom w:val="single" w:color="auto" w:sz="4" w:space="0"/>
              <w:right w:val="single" w:color="auto" w:sz="4" w:space="0"/>
            </w:tcBorders>
            <w:vAlign w:val="center"/>
          </w:tcPr>
          <w:p>
            <w:pPr>
              <w:widowControl/>
              <w:adjustRightInd w:val="0"/>
              <w:snapToGrid w:val="0"/>
              <w:spacing w:line="276" w:lineRule="auto"/>
              <w:ind w:left="211" w:hanging="211" w:hangingChars="100"/>
              <w:jc w:val="left"/>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限制类</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A</w:t>
            </w:r>
            <w:r>
              <w:rPr>
                <w:rFonts w:hint="eastAsia" w:ascii="宋体" w:hAnsi="宋体" w:cs="宋体"/>
                <w:color w:val="000000" w:themeColor="text1"/>
                <w:kern w:val="0"/>
                <w14:textFill>
                  <w14:solidFill>
                    <w14:schemeClr w14:val="tx1"/>
                  </w14:solidFill>
                </w14:textFill>
              </w:rPr>
              <w:t>农、林、牧、渔业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01</w:t>
            </w:r>
            <w:r>
              <w:rPr>
                <w:rFonts w:hint="eastAsia" w:ascii="宋体" w:hAnsi="宋体" w:cs="宋体"/>
                <w:color w:val="000000" w:themeColor="text1"/>
                <w:kern w:val="0"/>
                <w14:textFill>
                  <w14:solidFill>
                    <w14:schemeClr w14:val="tx1"/>
                  </w14:solidFill>
                </w14:textFill>
              </w:rPr>
              <w:t>农业</w:t>
            </w:r>
          </w:p>
        </w:tc>
        <w:tc>
          <w:tcPr>
            <w:tcW w:w="851" w:type="dxa"/>
            <w:tcBorders>
              <w:top w:val="nil"/>
              <w:left w:val="nil"/>
              <w:bottom w:val="single" w:color="auto" w:sz="4" w:space="0"/>
              <w:right w:val="single" w:color="auto" w:sz="4" w:space="0"/>
            </w:tcBorders>
            <w:vAlign w:val="center"/>
          </w:tcPr>
          <w:p>
            <w:pPr>
              <w:spacing w:line="276" w:lineRule="auto"/>
              <w:rPr>
                <w:rFonts w:ascii="宋体" w:hAnsi="宋体" w:cs="宋体"/>
                <w:color w:val="000000" w:themeColor="text1"/>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spacing w:line="276" w:lineRule="auto"/>
              <w:rPr>
                <w:rFonts w:ascii="宋体" w:hAnsi="宋体" w:cs="宋体"/>
                <w:color w:val="000000" w:themeColor="text1"/>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1.禁止使用国家已明令禁止使用的高毒农药，实施测土配方施肥，在负面清单施行之日起3年内，主要农作物测土配方比例不低于 90%，化肥、农药使用量实现零增长，化肥农药利用率逐步达到40%以上；</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2.禁止不利于生态环境保护的开荒性农业开发项目，禁止毁林毁草开荒、引火开荒、露天焚烧农作物秸秆等行为，秸秆综合利用率不得低于95%；</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3.禁止在坡度25°以上陡坡地开垦种植农作物，并对现有坡度25°以上陡坡耕地逐步退耕还林还草（传统梯田除外）；坡度5-25°耕地应采取相应的水土流失治理措施。</w:t>
            </w:r>
          </w:p>
        </w:tc>
      </w:tr>
      <w:tr>
        <w:tblPrEx>
          <w:tblCellMar>
            <w:top w:w="0" w:type="dxa"/>
            <w:left w:w="108" w:type="dxa"/>
            <w:bottom w:w="0" w:type="dxa"/>
            <w:right w:w="108" w:type="dxa"/>
          </w:tblCellMar>
        </w:tblPrEx>
        <w:trPr>
          <w:trHeight w:val="487"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w:t>
            </w:r>
            <w:r>
              <w:rPr>
                <w:rFonts w:hint="eastAsia" w:ascii="宋体" w:hAnsi="宋体" w:cs="宋体"/>
                <w:color w:val="000000" w:themeColor="text1"/>
                <w:kern w:val="0"/>
                <w14:textFill>
                  <w14:solidFill>
                    <w14:schemeClr w14:val="tx1"/>
                  </w14:solidFill>
                </w14:textFill>
              </w:rPr>
              <w:t>林业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022</w:t>
            </w:r>
            <w:r>
              <w:rPr>
                <w:rFonts w:hint="eastAsia" w:ascii="宋体" w:hAnsi="宋体" w:cs="宋体"/>
                <w:color w:val="000000" w:themeColor="text1"/>
                <w:kern w:val="0"/>
                <w14:textFill>
                  <w14:solidFill>
                    <w14:schemeClr w14:val="tx1"/>
                  </w14:solidFill>
                </w14:textFill>
              </w:rPr>
              <w:t>造林和更新</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0220</w:t>
            </w:r>
            <w:r>
              <w:rPr>
                <w:rFonts w:hint="eastAsia" w:ascii="宋体" w:hAnsi="宋体" w:cs="宋体"/>
                <w:color w:val="000000" w:themeColor="text1"/>
                <w:kern w:val="0"/>
                <w14:textFill>
                  <w14:solidFill>
                    <w14:schemeClr w14:val="tx1"/>
                  </w14:solidFill>
                </w14:textFill>
              </w:rPr>
              <w:t>造林和更新</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1.禁止新建灌木型材用原料林基地项目、林木类纸浆原料林（不含竹林）基地项目；</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2.造林选种必须适地适树，禁止种植不适合本地气候、生态环境的生态林和经济林；</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3.经济林建设必须落实水土保持措施；</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4.不得种植桉树等高耗水速生林，现有高耗水速生林应在负面清单施行之日起3年内实施符合地方生态的树种替换。</w:t>
            </w:r>
          </w:p>
        </w:tc>
      </w:tr>
      <w:tr>
        <w:tblPrEx>
          <w:tblCellMar>
            <w:top w:w="0" w:type="dxa"/>
            <w:left w:w="108" w:type="dxa"/>
            <w:bottom w:w="0" w:type="dxa"/>
            <w:right w:w="108" w:type="dxa"/>
          </w:tblCellMar>
        </w:tblPrEx>
        <w:trPr>
          <w:trHeight w:val="487"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w:t>
            </w:r>
            <w:r>
              <w:rPr>
                <w:rFonts w:hint="eastAsia" w:ascii="宋体" w:hAnsi="宋体" w:cs="宋体"/>
                <w:color w:val="000000" w:themeColor="text1"/>
                <w:kern w:val="0"/>
                <w14:textFill>
                  <w14:solidFill>
                    <w14:schemeClr w14:val="tx1"/>
                  </w14:solidFill>
                </w14:textFill>
              </w:rPr>
              <w:t>木材和竹材采运</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0241</w:t>
            </w:r>
            <w:r>
              <w:rPr>
                <w:rFonts w:hint="eastAsia" w:ascii="宋体" w:hAnsi="宋体" w:cs="宋体"/>
                <w:color w:val="000000" w:themeColor="text1"/>
                <w:kern w:val="0"/>
                <w14:textFill>
                  <w14:solidFill>
                    <w14:schemeClr w14:val="tx1"/>
                  </w14:solidFill>
                </w14:textFill>
              </w:rPr>
              <w:t>木材采运</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35°以上的商品林一次皆伐面积，限制坡度25°以上和水土流失重点预防区和治理区低产（效）林皆伐改造面积；</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2.对水源涵养林、水土保持林等防护林仅限进行抚育和更新性质的采伐；</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3.禁止公益林采伐（二级国家级公益林及以下公益林抚育和更新性质的采伐除外）；</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4.未经依法批准，不得采伐、采集国家重点保护野生植物、珍贵树木和珍稀濒危植物；</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5.严格落实森林采伐限额管理制度，对采伐区和集材道应当采取防治水土流失的保护措施。</w:t>
            </w:r>
          </w:p>
        </w:tc>
      </w:tr>
      <w:tr>
        <w:tblPrEx>
          <w:tblCellMar>
            <w:top w:w="0" w:type="dxa"/>
            <w:left w:w="108" w:type="dxa"/>
            <w:bottom w:w="0" w:type="dxa"/>
            <w:right w:w="108" w:type="dxa"/>
          </w:tblCellMar>
        </w:tblPrEx>
        <w:trPr>
          <w:trHeight w:val="55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w:t>
            </w:r>
            <w:r>
              <w:rPr>
                <w:rFonts w:hint="eastAsia" w:ascii="宋体" w:hAnsi="宋体" w:cs="宋体"/>
                <w:color w:val="000000" w:themeColor="text1"/>
                <w:kern w:val="0"/>
                <w14:textFill>
                  <w14:solidFill>
                    <w14:schemeClr w14:val="tx1"/>
                  </w14:solidFill>
                </w14:textFill>
              </w:rPr>
              <w:t>畜牧业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031</w:t>
            </w:r>
            <w:r>
              <w:rPr>
                <w:rFonts w:hint="eastAsia" w:ascii="宋体" w:hAnsi="宋体" w:cs="宋体"/>
                <w:color w:val="000000" w:themeColor="text1"/>
                <w:kern w:val="0"/>
                <w14:textFill>
                  <w14:solidFill>
                    <w14:schemeClr w14:val="tx1"/>
                  </w14:solidFill>
                </w14:textFill>
              </w:rPr>
              <w:t>牲畜饲养</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3.区域内牲畜排泄物资源化利用和病死动物无害化处理率不得低于98%；</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4.禁止使用国家已明令禁止使用的兽药或物质。</w:t>
            </w:r>
          </w:p>
        </w:tc>
      </w:tr>
      <w:tr>
        <w:tblPrEx>
          <w:tblCellMar>
            <w:top w:w="0" w:type="dxa"/>
            <w:left w:w="108" w:type="dxa"/>
            <w:bottom w:w="0" w:type="dxa"/>
            <w:right w:w="108" w:type="dxa"/>
          </w:tblCellMar>
        </w:tblPrEx>
        <w:trPr>
          <w:trHeight w:val="346"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032</w:t>
            </w:r>
            <w:r>
              <w:rPr>
                <w:rFonts w:hint="eastAsia" w:ascii="宋体" w:hAnsi="宋体" w:cs="宋体"/>
                <w:color w:val="000000" w:themeColor="text1"/>
                <w:kern w:val="0"/>
                <w14:textFill>
                  <w14:solidFill>
                    <w14:schemeClr w14:val="tx1"/>
                  </w14:solidFill>
                </w14:textFill>
              </w:rPr>
              <w:t>家禽饲养</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olor w:val="000000" w:themeColor="text1"/>
                <w:kern w:val="0"/>
                <w14:textFill>
                  <w14:solidFill>
                    <w14:schemeClr w14:val="tx1"/>
                  </w14:solidFill>
                </w14:textFill>
              </w:rPr>
              <w:t>养殖场；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3.区域内家禽排泄物资源化利用和病死动物无害化处理率不得低于98%；</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4.禁止使用国家已明令禁止使用的兽药或物质。</w:t>
            </w:r>
          </w:p>
        </w:tc>
      </w:tr>
      <w:tr>
        <w:tblPrEx>
          <w:tblCellMar>
            <w:top w:w="0" w:type="dxa"/>
            <w:left w:w="108" w:type="dxa"/>
            <w:bottom w:w="0" w:type="dxa"/>
            <w:right w:w="108" w:type="dxa"/>
          </w:tblCellMar>
        </w:tblPrEx>
        <w:trPr>
          <w:trHeight w:val="48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w:t>
            </w:r>
            <w:r>
              <w:rPr>
                <w:rFonts w:hint="eastAsia" w:ascii="宋体" w:hAnsi="宋体" w:cs="宋体"/>
                <w:color w:val="000000" w:themeColor="text1"/>
                <w:kern w:val="0"/>
                <w14:textFill>
                  <w14:solidFill>
                    <w14:schemeClr w14:val="tx1"/>
                  </w14:solidFill>
                </w14:textFill>
              </w:rPr>
              <w:t>渔业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w:t>
            </w:r>
            <w:r>
              <w:rPr>
                <w:rFonts w:hint="eastAsia" w:ascii="宋体" w:hAnsi="宋体" w:cs="宋体"/>
                <w:color w:val="000000" w:themeColor="text1"/>
                <w:kern w:val="0"/>
                <w14:textFill>
                  <w14:solidFill>
                    <w14:schemeClr w14:val="tx1"/>
                  </w14:solidFill>
                </w14:textFill>
              </w:rPr>
              <w:t>水产养殖</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0412</w:t>
            </w:r>
            <w:r>
              <w:rPr>
                <w:rFonts w:hint="eastAsia" w:ascii="宋体" w:hAnsi="宋体" w:cs="宋体"/>
                <w:color w:val="000000" w:themeColor="text1"/>
                <w:kern w:val="0"/>
                <w14:textFill>
                  <w14:solidFill>
                    <w14:schemeClr w14:val="tx1"/>
                  </w14:solidFill>
                </w14:textFill>
              </w:rPr>
              <w:t>内陆养殖</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hint="eastAsia" w:ascii="宋体" w:hAnsi="宋体" w:cs="宋体"/>
                <w:kern w:val="0"/>
              </w:rPr>
              <w:t>禁止不符合生态养殖要求的湖泊、水库投饵网箱养殖</w:t>
            </w:r>
            <w:r>
              <w:rPr>
                <w:rFonts w:hint="eastAsia" w:ascii="宋体" w:hAnsi="宋体"/>
                <w:color w:val="000000" w:themeColor="text1"/>
                <w:kern w:val="0"/>
                <w14:textFill>
                  <w14:solidFill>
                    <w14:schemeClr w14:val="tx1"/>
                  </w14:solidFill>
                </w14:textFill>
              </w:rPr>
              <w:t>；</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2.禁养区内现有投饵网箱养殖在负面清单施行之日起3年内完成清退。</w:t>
            </w:r>
          </w:p>
        </w:tc>
      </w:tr>
      <w:tr>
        <w:tblPrEx>
          <w:tblCellMar>
            <w:top w:w="0" w:type="dxa"/>
            <w:left w:w="108" w:type="dxa"/>
            <w:bottom w:w="0" w:type="dxa"/>
            <w:right w:w="108" w:type="dxa"/>
          </w:tblCellMar>
        </w:tblPrEx>
        <w:trPr>
          <w:trHeight w:val="1158"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B</w:t>
            </w:r>
            <w:r>
              <w:rPr>
                <w:rFonts w:hint="eastAsia" w:ascii="宋体" w:hAnsi="宋体" w:cs="宋体"/>
                <w:color w:val="000000" w:themeColor="text1"/>
                <w:kern w:val="0"/>
                <w14:textFill>
                  <w14:solidFill>
                    <w14:schemeClr w14:val="tx1"/>
                  </w14:solidFill>
                </w14:textFill>
              </w:rPr>
              <w:t>采矿业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10非金属矿采选业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w:t>
            </w:r>
            <w:r>
              <w:rPr>
                <w:rFonts w:hint="eastAsia" w:ascii="宋体" w:hAnsi="宋体" w:cs="宋体"/>
                <w:color w:val="000000" w:themeColor="text1"/>
                <w:kern w:val="0"/>
                <w14:textFill>
                  <w14:solidFill>
                    <w14:schemeClr w14:val="tx1"/>
                  </w14:solidFill>
                </w14:textFill>
              </w:rPr>
              <w:t>土砂石开采</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1012</w:t>
            </w:r>
            <w:r>
              <w:rPr>
                <w:rFonts w:hint="eastAsia" w:ascii="宋体" w:hAnsi="宋体" w:cs="宋体"/>
                <w:color w:val="000000" w:themeColor="text1"/>
                <w:kern w:val="0"/>
                <w14:textFill>
                  <w14:solidFill>
                    <w14:schemeClr w14:val="tx1"/>
                  </w14:solidFill>
                </w14:textFill>
              </w:rPr>
              <w:t>建筑装饰用石开采</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饰面用花岗岩矿山的开采规模不得低于3万吨/年，新建普通建筑石料矿山的开采规模不得低于50万吨/年，现有低于上述规模的矿山企业，应在负面清单施行之日起3年内完成升级改造或依法逐步关停，有序退出；</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4.新建建筑装饰用石开采项目清洁生产水平不得低于清洁生产国内先进水平，现有未达到清洁生产国内先进水平的矿山企业，应在负面清单施行之日起3年内完成升级改造，矿区要符合绿色矿山要求；</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5.对关停的矿山企业，按照谁破坏谁治理的原则进行矿山地质环境恢复治理。</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1019粘土及其他土砂石开采</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1.在负面清单施行之日起3年内关停砖瓦用粘土矿山，对矿山废弃地、尾矿进行生态修复；</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4.新建粘土及其他土砂石开采项目清洁生产水平不得低于清洁生产国内先进水平，现有未达到清洁生产国内先进水平的矿山企业，应在负面清单施行之日起3年内完成升级改造，矿区要符合绿色矿山要求；</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5.对关停的矿山企业，按照谁破坏谁治理的原则进行矿山地质环境恢复治理。</w:t>
            </w:r>
          </w:p>
        </w:tc>
      </w:tr>
      <w:tr>
        <w:tblPrEx>
          <w:tblCellMar>
            <w:top w:w="0" w:type="dxa"/>
            <w:left w:w="108" w:type="dxa"/>
            <w:bottom w:w="0" w:type="dxa"/>
            <w:right w:w="108" w:type="dxa"/>
          </w:tblCellMar>
        </w:tblPrEx>
        <w:trPr>
          <w:trHeight w:val="48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r>
              <w:rPr>
                <w:rFonts w:hint="eastAsia" w:ascii="宋体" w:hAnsi="宋体" w:cs="宋体"/>
                <w:color w:val="000000" w:themeColor="text1"/>
                <w:kern w:val="0"/>
                <w14:textFill>
                  <w14:solidFill>
                    <w14:schemeClr w14:val="tx1"/>
                  </w14:solidFill>
                </w14:textFill>
              </w:rPr>
              <w:t>农副食品加工业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w:t>
            </w:r>
            <w:r>
              <w:rPr>
                <w:rFonts w:hint="eastAsia" w:ascii="宋体" w:hAnsi="宋体" w:cs="宋体"/>
                <w:color w:val="000000" w:themeColor="text1"/>
                <w:kern w:val="0"/>
                <w14:textFill>
                  <w14:solidFill>
                    <w14:schemeClr w14:val="tx1"/>
                  </w14:solidFill>
                </w14:textFill>
              </w:rPr>
              <w:t>屠宰及肉类加工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1351</w:t>
            </w:r>
            <w:r>
              <w:rPr>
                <w:rFonts w:hint="eastAsia" w:ascii="宋体" w:hAnsi="宋体" w:cs="宋体"/>
                <w:color w:val="000000" w:themeColor="text1"/>
                <w:kern w:val="0"/>
                <w14:textFill>
                  <w14:solidFill>
                    <w14:schemeClr w14:val="tx1"/>
                  </w14:solidFill>
                </w14:textFill>
              </w:rPr>
              <w:t>牲畜屠宰</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1.新建项目应符合当地国土空间规划、环保“三线一单”等相关规划管控要求；</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2.新建屠宰项目规模不得小于年屠宰生猪15万头或肉牛1万头或肉羊15万只或活禽1000万只；</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3.现有及新建屠宰场的生猪屠宰取水量不得高于0.5立方米/头，牛屠宰取水量不得高于0.7立方米/吨；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75"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1353</w:t>
            </w:r>
            <w:r>
              <w:rPr>
                <w:rFonts w:hint="eastAsia" w:ascii="宋体" w:hAnsi="宋体" w:cs="宋体"/>
                <w:color w:val="000000" w:themeColor="text1"/>
                <w:kern w:val="0"/>
                <w14:textFill>
                  <w14:solidFill>
                    <w14:schemeClr w14:val="tx1"/>
                  </w14:solidFill>
                </w14:textFill>
              </w:rPr>
              <w:t>肉制品及副产品加工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3.现有及新建项目的肉制品加工取水量不得高于8立方米/吨，腌制品加工取水量不得高于6立方米/吨，烤鸡烤鸭加工取水量不得高于4立方米/吨；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88"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 137蔬菜、菌类、水果和坚果加工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1371蔬菜加工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w:t>
            </w:r>
            <w:r>
              <w:rPr>
                <w:rFonts w:hint="eastAsia" w:ascii="宋体" w:hAnsi="宋体" w:cs="Times New Roman"/>
                <w:kern w:val="0"/>
              </w:rPr>
              <w:t>（一二产融合项目，以及需利用当地资源的，难以聚集的项目除外）</w:t>
            </w:r>
            <w:r>
              <w:rPr>
                <w:rFonts w:hint="eastAsia" w:ascii="宋体" w:hAnsi="宋体"/>
                <w:color w:val="000000" w:themeColor="text1"/>
                <w:kern w:val="0"/>
                <w14:textFill>
                  <w14:solidFill>
                    <w14:schemeClr w14:val="tx1"/>
                  </w14:solidFill>
                </w14:textFill>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2.新建和扩建项目年蔬菜加工规模不得低于5000吨/年，现有规模低于此规模的制造企业，应在负面清单施行之日起3年内完成升级改造或关停并转；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3.现有及新建项目的蔬菜脱水加工取水量不得高于6立方米/吨，速冻蔬菜加工取水量不得高于20立方米/吨；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88"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w:t>
            </w:r>
            <w:r>
              <w:rPr>
                <w:rFonts w:hint="eastAsia" w:ascii="宋体" w:hAnsi="宋体" w:cs="宋体"/>
                <w:color w:val="000000" w:themeColor="text1"/>
                <w:kern w:val="0"/>
                <w14:textFill>
                  <w14:solidFill>
                    <w14:schemeClr w14:val="tx1"/>
                  </w14:solidFill>
                </w14:textFill>
              </w:rPr>
              <w:t>酒、饮料和精制茶制造业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151酒的制造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1512</w:t>
            </w:r>
            <w:r>
              <w:rPr>
                <w:rFonts w:hint="eastAsia" w:ascii="宋体" w:hAnsi="宋体" w:cs="宋体"/>
                <w:color w:val="000000" w:themeColor="text1"/>
                <w:kern w:val="0"/>
                <w14:textFill>
                  <w14:solidFill>
                    <w14:schemeClr w14:val="tx1"/>
                  </w14:solidFill>
                </w14:textFill>
              </w:rPr>
              <w:t>白酒制造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扩建白酒生产线（单纯勾兑、水果酒和废糖蜜制酒精除外），现有园区外白酒制造企业（传统的白酒小作坊除外）应在负面清单施行之日起3年内，完成升级改造或关停并转，并根据市场发展实际和企业能力，</w:t>
            </w:r>
            <w:r>
              <w:rPr>
                <w:rFonts w:hint="eastAsia" w:ascii="宋体" w:hAnsi="宋体"/>
                <w:kern w:val="0"/>
              </w:rPr>
              <w:t>适时</w:t>
            </w:r>
            <w:r>
              <w:rPr>
                <w:rFonts w:hint="eastAsia" w:ascii="宋体" w:hAnsi="宋体"/>
                <w:color w:val="000000" w:themeColor="text1"/>
                <w:kern w:val="0"/>
                <w14:textFill>
                  <w14:solidFill>
                    <w14:schemeClr w14:val="tx1"/>
                  </w14:solidFill>
                </w14:textFill>
              </w:rPr>
              <w:t>整合入园；</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2.现有项目勾兑白酒制造取水量不得高于6.0立方米/千升，原酒白酒制造取水量不得高于 43立方米/千升；</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3.现有项目清洁生产水平不得低于清洁生产国内先进水平，未达到清洁生产国内先进水平的制造企业，应在负面清单施行之日起3年内完成升级改造。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1514黄酒制造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1.限制新建黄酒生产线（单纯勾兑除外），现有园区外黄酒制造企业（传统的黄酒小作坊除外）应在负面清单施行之日起3年内，完成升级改造或关停并转，并根据市场发展实际和企业能力，有条件整合入园；</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2.现有及新建项目的黄酒制造取水量不得高于3.0立方米/吨；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23"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w:t>
            </w:r>
            <w:r>
              <w:rPr>
                <w:rFonts w:hint="eastAsia" w:ascii="宋体" w:hAnsi="宋体" w:cs="宋体"/>
                <w:color w:val="000000" w:themeColor="text1"/>
                <w:kern w:val="0"/>
                <w14:textFill>
                  <w14:solidFill>
                    <w14:schemeClr w14:val="tx1"/>
                  </w14:solidFill>
                </w14:textFill>
              </w:rPr>
              <w:t>饮料制造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1522</w:t>
            </w:r>
            <w:r>
              <w:rPr>
                <w:rFonts w:hint="eastAsia" w:ascii="宋体" w:hAnsi="宋体" w:cs="宋体"/>
                <w:color w:val="000000" w:themeColor="text1"/>
                <w:kern w:val="0"/>
                <w14:textFill>
                  <w14:solidFill>
                    <w14:schemeClr w14:val="tx1"/>
                  </w14:solidFill>
                </w14:textFill>
              </w:rPr>
              <w:t>瓶（罐）装饮用水制造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1.现有及新建项目的桶装饮用水制造取水量不得高于1.6立方米/吨，瓶装饮用水制造取水量不得高于1.8立方米/吨；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23"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1523果菜汁及果菜汁饮料制造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1.新建项目（单纯调制的除外）仅限布局在文成县生态产业园，现有园区外的制造企业应在负面清单施行之日起3年内完成升级改造或关停并转；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2.现有及新建项目的果肉饮料制造取水量不得高于0.9立方米/吨，果汁饮料制造取水量不得高于2.5立方米/吨；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23"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w:t>
            </w:r>
            <w:r>
              <w:rPr>
                <w:rFonts w:hint="eastAsia" w:ascii="宋体" w:hAnsi="宋体" w:cs="宋体"/>
                <w:color w:val="000000" w:themeColor="text1"/>
                <w:kern w:val="0"/>
                <w14:textFill>
                  <w14:solidFill>
                    <w14:schemeClr w14:val="tx1"/>
                  </w14:solidFill>
                </w14:textFill>
              </w:rPr>
              <w:t>纺织业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w:t>
            </w:r>
            <w:r>
              <w:rPr>
                <w:rFonts w:hint="eastAsia" w:ascii="宋体" w:hAnsi="宋体" w:cs="宋体"/>
                <w:color w:val="000000" w:themeColor="text1"/>
                <w:kern w:val="0"/>
                <w14:textFill>
                  <w14:solidFill>
                    <w14:schemeClr w14:val="tx1"/>
                  </w14:solidFill>
                </w14:textFill>
              </w:rPr>
              <w:t>棉纺织及印染精加工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1712</w:t>
            </w:r>
            <w:r>
              <w:rPr>
                <w:rFonts w:hint="eastAsia" w:ascii="宋体" w:hAnsi="宋体" w:cs="宋体"/>
                <w:color w:val="000000" w:themeColor="text1"/>
                <w:kern w:val="0"/>
                <w14:textFill>
                  <w14:solidFill>
                    <w14:schemeClr w14:val="tx1"/>
                  </w14:solidFill>
                </w14:textFill>
              </w:rPr>
              <w:t>棉织造加工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2.新建项目禁止使用辊长1000毫米以下的皮辊轧花机、锯片片数在80以下的锯齿轧花机等落后设备；</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3.现有及新建项目的棉布加工取水量不得高于1.6立方米/百米；</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71"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172</w:t>
            </w:r>
            <w:r>
              <w:rPr>
                <w:rFonts w:hint="eastAsia" w:ascii="宋体" w:hAnsi="宋体" w:cs="宋体"/>
                <w:color w:val="000000" w:themeColor="text1"/>
                <w:kern w:val="0"/>
                <w14:textFill>
                  <w14:solidFill>
                    <w14:schemeClr w14:val="tx1"/>
                  </w14:solidFill>
                </w14:textFill>
              </w:rPr>
              <w:t>毛纺织及染整精加工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1721</w:t>
            </w:r>
            <w:r>
              <w:rPr>
                <w:rFonts w:hint="eastAsia" w:ascii="宋体" w:hAnsi="宋体" w:cs="宋体"/>
                <w:color w:val="000000" w:themeColor="text1"/>
                <w:kern w:val="0"/>
                <w14:textFill>
                  <w14:solidFill>
                    <w14:schemeClr w14:val="tx1"/>
                  </w14:solidFill>
                </w14:textFill>
              </w:rPr>
              <w:t>毛条和毛纱线加工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31" w:hanging="231" w:hangingChars="11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31" w:hanging="231" w:hangingChars="11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2.新建项目禁止采用吨原毛洗毛用水超过20吨的洗毛工艺与设备； </w:t>
            </w:r>
          </w:p>
          <w:p>
            <w:pPr>
              <w:widowControl/>
              <w:adjustRightInd w:val="0"/>
              <w:snapToGrid w:val="0"/>
              <w:spacing w:line="276" w:lineRule="auto"/>
              <w:ind w:left="231" w:hanging="231" w:hangingChars="11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洗净毛制造取水量不得高于14立方米/吨，炭化毛制造取水量不得高于18立方米/吨，色毛条制造取水量不得高于75立方米/吨，色毛及其他纤维制造取水量不得高于60立方米/吨，色纱制造取水量不得高于80立方米/吨；</w:t>
            </w:r>
          </w:p>
          <w:p>
            <w:pPr>
              <w:widowControl/>
              <w:adjustRightInd w:val="0"/>
              <w:snapToGrid w:val="0"/>
              <w:spacing w:line="276" w:lineRule="auto"/>
              <w:ind w:left="231" w:hanging="231" w:hangingChars="11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w:t>
            </w:r>
            <w:r>
              <w:rPr>
                <w:rFonts w:hint="eastAsia" w:ascii="宋体" w:hAnsi="宋体" w:cs="宋体"/>
                <w:color w:val="000000" w:themeColor="text1"/>
                <w:kern w:val="0"/>
                <w14:textFill>
                  <w14:solidFill>
                    <w14:schemeClr w14:val="tx1"/>
                  </w14:solidFill>
                </w14:textFill>
              </w:rPr>
              <w:t>丝绢纺织及印染精加工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1742</w:t>
            </w:r>
            <w:r>
              <w:rPr>
                <w:rFonts w:hint="eastAsia" w:ascii="宋体" w:hAnsi="宋体" w:cs="宋体"/>
                <w:color w:val="000000" w:themeColor="text1"/>
                <w:kern w:val="0"/>
                <w14:textFill>
                  <w14:solidFill>
                    <w14:schemeClr w14:val="tx1"/>
                  </w14:solidFill>
                </w14:textFill>
              </w:rPr>
              <w:t>绢纺和丝织加工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2.现有及新建项目的绢纺制造取水量不得高于0.2立方米/百米；真丝绸机织物制造取水量不得高于0.2立方米/百米；真丝绸针织物制造取水量不得高于10立方米/吨；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w:t>
            </w:r>
            <w:r>
              <w:rPr>
                <w:rFonts w:hint="eastAsia" w:ascii="宋体" w:hAnsi="宋体" w:cs="宋体"/>
                <w:color w:val="000000" w:themeColor="text1"/>
                <w:kern w:val="0"/>
                <w14:textFill>
                  <w14:solidFill>
                    <w14:schemeClr w14:val="tx1"/>
                  </w14:solidFill>
                </w14:textFill>
              </w:rPr>
              <w:t>纺织服装、服饰业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181</w:t>
            </w:r>
            <w:r>
              <w:rPr>
                <w:rFonts w:hint="eastAsia" w:ascii="宋体" w:hAnsi="宋体" w:cs="宋体"/>
                <w:color w:val="000000" w:themeColor="text1"/>
                <w:kern w:val="0"/>
                <w14:textFill>
                  <w14:solidFill>
                    <w14:schemeClr w14:val="tx1"/>
                  </w14:solidFill>
                </w14:textFill>
              </w:rPr>
              <w:t>机织服装制造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1811</w:t>
            </w:r>
            <w:r>
              <w:rPr>
                <w:rFonts w:hint="eastAsia" w:ascii="宋体" w:hAnsi="宋体" w:cs="宋体"/>
                <w:color w:val="000000" w:themeColor="text1"/>
                <w:kern w:val="0"/>
                <w14:textFill>
                  <w14:solidFill>
                    <w14:schemeClr w14:val="tx1"/>
                  </w14:solidFill>
                </w14:textFill>
              </w:rPr>
              <w:t>运动机织服装制造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2.现有及新建项目的梭织服装制造取水量不得高于80立方米/万件；</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0</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819</w:t>
            </w:r>
            <w:r>
              <w:rPr>
                <w:rFonts w:hint="eastAsia" w:ascii="宋体" w:hAnsi="宋体" w:cs="宋体"/>
                <w:color w:val="000000" w:themeColor="text1"/>
                <w:kern w:val="0"/>
                <w14:textFill>
                  <w14:solidFill>
                    <w14:schemeClr w14:val="tx1"/>
                  </w14:solidFill>
                </w14:textFill>
              </w:rPr>
              <w:t>其他机织服装制造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2.现有及新建项目的针织服装制造取水量不得高于150立方米/万件；</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87"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w:t>
            </w:r>
            <w:r>
              <w:rPr>
                <w:rFonts w:hint="eastAsia" w:ascii="宋体" w:hAnsi="宋体" w:cs="宋体"/>
                <w:color w:val="000000" w:themeColor="text1"/>
                <w:kern w:val="0"/>
                <w14:textFill>
                  <w14:solidFill>
                    <w14:schemeClr w14:val="tx1"/>
                  </w14:solidFill>
                </w14:textFill>
              </w:rPr>
              <w:t>皮革、毛皮、羽毛及其制品和制鞋业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192</w:t>
            </w:r>
            <w:r>
              <w:rPr>
                <w:rFonts w:hint="eastAsia" w:ascii="宋体" w:hAnsi="宋体" w:cs="宋体"/>
                <w:color w:val="000000" w:themeColor="text1"/>
                <w:kern w:val="0"/>
                <w14:textFill>
                  <w14:solidFill>
                    <w14:schemeClr w14:val="tx1"/>
                  </w14:solidFill>
                </w14:textFill>
              </w:rPr>
              <w:t>皮革制品制造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1921</w:t>
            </w:r>
            <w:r>
              <w:rPr>
                <w:rFonts w:hint="eastAsia" w:ascii="宋体" w:hAnsi="宋体" w:cs="宋体"/>
                <w:color w:val="000000" w:themeColor="text1"/>
                <w:kern w:val="0"/>
                <w14:textFill>
                  <w14:solidFill>
                    <w14:schemeClr w14:val="tx1"/>
                  </w14:solidFill>
                </w14:textFill>
              </w:rPr>
              <w:t>皮革服装制造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2.新建项目不得使用含有毒有害的有机溶剂的生产工艺，现有采用有机溶剂生产工艺企业，应在负面清单施行之日起3年内完成升级改造或关停并转；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3.新建项目年加工生皮能力不得低于20万标张牛皮，年加工蓝湿皮能力不得低于10万标张牛皮；</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4.现有及新建项目的人造革服装制造取水量不得高于5.0立方米/万件；</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1922</w:t>
            </w:r>
            <w:r>
              <w:rPr>
                <w:rFonts w:hint="eastAsia" w:ascii="宋体" w:hAnsi="宋体" w:cs="宋体"/>
                <w:color w:val="000000" w:themeColor="text1"/>
                <w:kern w:val="0"/>
                <w14:textFill>
                  <w14:solidFill>
                    <w14:schemeClr w14:val="tx1"/>
                  </w14:solidFill>
                </w14:textFill>
              </w:rPr>
              <w:t>皮箱、包（袋）制造</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2.新建项目不得使用含有毒有害的有机溶剂的生产工艺，现有采用有机溶剂生产工艺企业，应在负面清单施行之日起3年内完成升级改造或关停并转；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3.现有及新建项目的箱包制造取水量不得高于600立方米/万只；</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195</w:t>
            </w:r>
            <w:r>
              <w:rPr>
                <w:rFonts w:hint="eastAsia" w:ascii="宋体" w:hAnsi="宋体" w:cs="宋体"/>
                <w:color w:val="000000" w:themeColor="text1"/>
                <w:kern w:val="0"/>
                <w14:textFill>
                  <w14:solidFill>
                    <w14:schemeClr w14:val="tx1"/>
                  </w14:solidFill>
                </w14:textFill>
              </w:rPr>
              <w:t>制鞋业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1952</w:t>
            </w:r>
            <w:r>
              <w:rPr>
                <w:rFonts w:hint="eastAsia" w:ascii="宋体" w:hAnsi="宋体" w:cs="宋体"/>
                <w:color w:val="000000" w:themeColor="text1"/>
                <w:kern w:val="0"/>
                <w14:textFill>
                  <w14:solidFill>
                    <w14:schemeClr w14:val="tx1"/>
                  </w14:solidFill>
                </w14:textFill>
              </w:rPr>
              <w:t>皮鞋制造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2.新建项目不得使用含有毒有害的有机溶剂的生产工艺，现有采用有机溶剂生产工艺的制造企业，应在负面清单施行之日起3年内完成升级改造或关停并转；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3.现有及新建项目的皮鞋制造取水量不得高于200立方米/万双；</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1954</w:t>
            </w:r>
            <w:r>
              <w:rPr>
                <w:rFonts w:hint="eastAsia" w:ascii="宋体" w:hAnsi="宋体" w:cs="宋体"/>
                <w:color w:val="000000" w:themeColor="text1"/>
                <w:kern w:val="0"/>
                <w14:textFill>
                  <w14:solidFill>
                    <w14:schemeClr w14:val="tx1"/>
                  </w14:solidFill>
                </w14:textFill>
              </w:rPr>
              <w:t>橡胶鞋制造</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2.新建项目不得使用含有毒有害的有机溶剂的生产工艺，现有采用有机溶剂生产工艺的制造企业，应在负面清单施行之日起3年内完成升级改造或关停并转；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r>
              <w:rPr>
                <w:rFonts w:hint="eastAsia" w:ascii="宋体" w:hAnsi="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501"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木材加工和木、竹、藤、棕、草制品业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203木质制品制造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2032木门窗制造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74"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6</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2033木</w:t>
            </w:r>
            <w:r>
              <w:rPr>
                <w:rFonts w:hint="eastAsia" w:ascii="宋体" w:hAnsi="宋体" w:cs="宋体"/>
                <w:color w:val="000000" w:themeColor="text1"/>
                <w:kern w:val="0"/>
                <w14:textFill>
                  <w14:solidFill>
                    <w14:schemeClr w14:val="tx1"/>
                  </w14:solidFill>
                </w14:textFill>
              </w:rPr>
              <w:t>楼梯</w:t>
            </w:r>
            <w:r>
              <w:rPr>
                <w:rFonts w:ascii="宋体" w:hAnsi="宋体" w:cs="宋体"/>
                <w:color w:val="000000" w:themeColor="text1"/>
                <w:kern w:val="0"/>
                <w14:textFill>
                  <w14:solidFill>
                    <w14:schemeClr w14:val="tx1"/>
                  </w14:solidFill>
                </w14:textFill>
              </w:rPr>
              <w:t>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1.新建项目（来料加工项目除外）仅限布局在文成县生态产业园，现有园区外的制造企业应在负面清单施行之日起3年内完成升级改造或关停并转；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74"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204</w:t>
            </w:r>
            <w:r>
              <w:rPr>
                <w:rFonts w:hint="eastAsia" w:ascii="宋体" w:hAnsi="宋体" w:cs="宋体"/>
                <w:color w:val="000000" w:themeColor="text1"/>
                <w:kern w:val="0"/>
                <w14:textFill>
                  <w14:solidFill>
                    <w14:schemeClr w14:val="tx1"/>
                  </w14:solidFill>
                </w14:textFill>
              </w:rPr>
              <w:t>竹、藤、棕、草等制品制造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2041</w:t>
            </w:r>
            <w:r>
              <w:rPr>
                <w:rFonts w:hint="eastAsia" w:ascii="宋体" w:hAnsi="宋体" w:cs="宋体"/>
                <w:color w:val="000000" w:themeColor="text1"/>
                <w:kern w:val="0"/>
                <w14:textFill>
                  <w14:solidFill>
                    <w14:schemeClr w14:val="tx1"/>
                  </w14:solidFill>
                </w14:textFill>
              </w:rPr>
              <w:t>竹制品制造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（无化学处理工艺、喷漆工艺且属于来料加工的项目除外）</w:t>
            </w:r>
            <w:r>
              <w:rPr>
                <w:rFonts w:hint="eastAsia" w:ascii="宋体" w:hAnsi="宋体"/>
                <w:color w:val="000000" w:themeColor="text1"/>
                <w:kern w:val="0"/>
                <w14:textFill>
                  <w14:solidFill>
                    <w14:schemeClr w14:val="tx1"/>
                  </w14:solidFill>
                </w14:textFill>
              </w:rPr>
              <w:t>仅限布局在文成县生态产业园，现有园区外的制造企业应在负面清单施行之日起3年内，完成升级改造或关停并转；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w:t>
            </w:r>
            <w:r>
              <w:rPr>
                <w:rFonts w:ascii="宋体" w:hAnsi="宋体"/>
                <w:kern w:val="0"/>
              </w:rPr>
              <w:t>新建项目不得采用含</w:t>
            </w:r>
            <w:r>
              <w:rPr>
                <w:rFonts w:hint="eastAsia" w:ascii="宋体" w:hAnsi="宋体"/>
                <w:kern w:val="0"/>
              </w:rPr>
              <w:t>化学处理和硫磺熏制的生产工艺，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3.新建项目清洁生产水平不得低于清洁生产国内先进水平，现有未达到清洁生产国内先进水平的制造企业，应在负面清单发 布即日起3年内完成升级改造。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w:t>
            </w:r>
            <w:r>
              <w:rPr>
                <w:rFonts w:hint="eastAsia" w:ascii="宋体" w:hAnsi="宋体" w:cs="宋体"/>
                <w:color w:val="000000" w:themeColor="text1"/>
                <w:kern w:val="0"/>
                <w14:textFill>
                  <w14:solidFill>
                    <w14:schemeClr w14:val="tx1"/>
                  </w14:solidFill>
                </w14:textFill>
              </w:rPr>
              <w:t>家具制造业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211</w:t>
            </w:r>
            <w:r>
              <w:rPr>
                <w:rFonts w:hint="eastAsia" w:ascii="宋体" w:hAnsi="宋体" w:cs="宋体"/>
                <w:color w:val="000000" w:themeColor="text1"/>
                <w:kern w:val="0"/>
                <w14:textFill>
                  <w14:solidFill>
                    <w14:schemeClr w14:val="tx1"/>
                  </w14:solidFill>
                </w14:textFill>
              </w:rPr>
              <w:t>木质家具制造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2110</w:t>
            </w:r>
            <w:r>
              <w:rPr>
                <w:rFonts w:hint="eastAsia" w:ascii="宋体" w:hAnsi="宋体" w:cs="宋体"/>
                <w:color w:val="000000" w:themeColor="text1"/>
                <w:kern w:val="0"/>
                <w14:textFill>
                  <w14:solidFill>
                    <w14:schemeClr w14:val="tx1"/>
                  </w14:solidFill>
                </w14:textFill>
              </w:rPr>
              <w:t>木质家具制造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（无化学处理工艺、喷漆工艺且属于来料加工的项目除外）</w:t>
            </w:r>
            <w:r>
              <w:rPr>
                <w:rFonts w:hint="eastAsia" w:ascii="宋体" w:hAnsi="宋体"/>
                <w:color w:val="000000" w:themeColor="text1"/>
                <w:kern w:val="0"/>
                <w14:textFill>
                  <w14:solidFill>
                    <w14:schemeClr w14:val="tx1"/>
                  </w14:solidFill>
                </w14:textFill>
              </w:rPr>
              <w:t>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3.现有及新建项目的木质家具制造取水量不得高于0.4立方米/件；</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404"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w:t>
            </w:r>
            <w:r>
              <w:rPr>
                <w:rFonts w:hint="eastAsia" w:ascii="宋体" w:hAnsi="宋体" w:cs="宋体"/>
                <w:color w:val="000000" w:themeColor="text1"/>
                <w:kern w:val="0"/>
                <w14:textFill>
                  <w14:solidFill>
                    <w14:schemeClr w14:val="tx1"/>
                  </w14:solidFill>
                </w14:textFill>
              </w:rPr>
              <w:t>造纸和纸制品业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w:t>
            </w:r>
            <w:r>
              <w:rPr>
                <w:rFonts w:hint="eastAsia" w:ascii="宋体" w:hAnsi="宋体" w:cs="宋体"/>
                <w:color w:val="000000" w:themeColor="text1"/>
                <w:kern w:val="0"/>
                <w14:textFill>
                  <w14:solidFill>
                    <w14:schemeClr w14:val="tx1"/>
                  </w14:solidFill>
                </w14:textFill>
              </w:rPr>
              <w:t>纸制品制造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2239</w:t>
            </w:r>
            <w:r>
              <w:rPr>
                <w:rFonts w:hint="eastAsia" w:ascii="宋体" w:hAnsi="宋体" w:cs="宋体"/>
                <w:color w:val="000000" w:themeColor="text1"/>
                <w:kern w:val="0"/>
                <w14:textFill>
                  <w14:solidFill>
                    <w14:schemeClr w14:val="tx1"/>
                  </w14:solidFill>
                </w14:textFill>
              </w:rPr>
              <w:t>其他纸制品制造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2.新建、改扩建项目不得采用造纸制浆工艺（《指导目录》中鼓励类项目除外），现有采用造纸制浆工艺的制造企业，应在负面清单施行之日起3年内完成升级改造或关停并转；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3.现有及新建项目的新闻纸制造取水量不得高于10立方米/吨，印刷书写纸、生活用纸制造取水量不得高于15立方米/吨，特种纸制造取水量不得高于30立方米/吨；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w:t>
            </w:r>
            <w:r>
              <w:rPr>
                <w:rFonts w:hint="eastAsia" w:ascii="宋体" w:hAnsi="宋体" w:cs="宋体"/>
                <w:color w:val="000000" w:themeColor="text1"/>
                <w:kern w:val="0"/>
                <w14:textFill>
                  <w14:solidFill>
                    <w14:schemeClr w14:val="tx1"/>
                  </w14:solidFill>
                </w14:textFill>
              </w:rPr>
              <w:t>印刷和记录媒介复制业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231</w:t>
            </w:r>
            <w:r>
              <w:rPr>
                <w:rFonts w:hint="eastAsia" w:ascii="宋体" w:hAnsi="宋体" w:cs="宋体"/>
                <w:color w:val="000000" w:themeColor="text1"/>
                <w:kern w:val="0"/>
                <w14:textFill>
                  <w14:solidFill>
                    <w14:schemeClr w14:val="tx1"/>
                  </w14:solidFill>
                </w14:textFill>
              </w:rPr>
              <w:t>印刷</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2311</w:t>
            </w:r>
            <w:r>
              <w:rPr>
                <w:rFonts w:hint="eastAsia" w:ascii="宋体" w:hAnsi="宋体" w:cs="宋体"/>
                <w:color w:val="000000" w:themeColor="text1"/>
                <w:kern w:val="0"/>
                <w14:textFill>
                  <w14:solidFill>
                    <w14:schemeClr w14:val="tx1"/>
                  </w14:solidFill>
                </w14:textFill>
              </w:rPr>
              <w:t>书、报刊印刷</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2.现有及新建项目的报刊印刷制造取水量不得高于0.5立方米/吨；书印刷制造取水量不得高于1.3立方米/吨；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529"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w:t>
            </w:r>
            <w:r>
              <w:rPr>
                <w:rFonts w:hint="eastAsia" w:ascii="宋体" w:hAnsi="宋体" w:cs="宋体"/>
                <w:color w:val="000000" w:themeColor="text1"/>
                <w:kern w:val="0"/>
                <w14:textFill>
                  <w14:solidFill>
                    <w14:schemeClr w14:val="tx1"/>
                  </w14:solidFill>
                </w14:textFill>
              </w:rPr>
              <w:t>化学原料和化学制品制造业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w:t>
            </w:r>
            <w:r>
              <w:rPr>
                <w:rFonts w:hint="eastAsia" w:ascii="宋体" w:hAnsi="宋体" w:cs="宋体"/>
                <w:color w:val="000000" w:themeColor="text1"/>
                <w:kern w:val="0"/>
                <w14:textFill>
                  <w14:solidFill>
                    <w14:schemeClr w14:val="tx1"/>
                  </w14:solidFill>
                </w14:textFill>
              </w:rPr>
              <w:t>基础化学原料制造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2619</w:t>
            </w:r>
            <w:r>
              <w:rPr>
                <w:rFonts w:hint="eastAsia" w:ascii="宋体" w:hAnsi="宋体" w:cs="宋体"/>
                <w:color w:val="000000" w:themeColor="text1"/>
                <w:kern w:val="0"/>
                <w14:textFill>
                  <w14:solidFill>
                    <w14:schemeClr w14:val="tx1"/>
                  </w14:solidFill>
                </w14:textFill>
              </w:rPr>
              <w:t>其他基础化学原料制造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合成氨（煤制法）制造取水量不得高于15立方米/吨，乙烯制造取水量不得高于8.0立方米/吨，乙炔（气）制造取水量不得高于10立方米/吨，活性碳制造取水量不得高于40立方米/吨，二氧化硫制造取水量不得高于15立方米/吨等；</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45"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265</w:t>
            </w:r>
            <w:r>
              <w:rPr>
                <w:rFonts w:hint="eastAsia" w:ascii="宋体" w:hAnsi="宋体" w:cs="宋体"/>
                <w:color w:val="000000" w:themeColor="text1"/>
                <w:kern w:val="0"/>
                <w14:textFill>
                  <w14:solidFill>
                    <w14:schemeClr w14:val="tx1"/>
                  </w14:solidFill>
                </w14:textFill>
              </w:rPr>
              <w:t>合成材料制造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2651</w:t>
            </w:r>
            <w:r>
              <w:rPr>
                <w:rFonts w:hint="eastAsia" w:ascii="宋体" w:hAnsi="宋体" w:cs="宋体"/>
                <w:color w:val="000000" w:themeColor="text1"/>
                <w:kern w:val="0"/>
                <w14:textFill>
                  <w14:solidFill>
                    <w14:schemeClr w14:val="tx1"/>
                  </w14:solidFill>
                </w14:textFill>
              </w:rPr>
              <w:t>初级形态塑料及合成树脂制造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3.现有及新建项目的ABS 工程塑料制造取水量不得高于2.5立方米/吨，聚氯乙烯（电石法）制造取水量不得高于6立方米/吨，聚氯乙烯（乙烯氧氯化法）制造取水量不得高于7.5立方米/吨，酚醛树脂制造取水量不得高于1.5立方米/吨，环氧树脂制造取水量不得高于10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529"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w:t>
            </w:r>
            <w:r>
              <w:rPr>
                <w:rFonts w:hint="eastAsia" w:ascii="宋体" w:hAnsi="宋体" w:cs="宋体"/>
                <w:color w:val="000000" w:themeColor="text1"/>
                <w:kern w:val="0"/>
                <w14:textFill>
                  <w14:solidFill>
                    <w14:schemeClr w14:val="tx1"/>
                  </w14:solidFill>
                </w14:textFill>
              </w:rPr>
              <w:t>日用化学产品制造</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2682</w:t>
            </w:r>
            <w:r>
              <w:rPr>
                <w:rFonts w:hint="eastAsia" w:ascii="宋体" w:hAnsi="宋体" w:cs="宋体"/>
                <w:color w:val="000000" w:themeColor="text1"/>
                <w:kern w:val="0"/>
                <w14:textFill>
                  <w14:solidFill>
                    <w14:schemeClr w14:val="tx1"/>
                  </w14:solidFill>
                </w14:textFill>
              </w:rPr>
              <w:t>化妆品制造</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3.现有及新建项目的日用化妆品制造取水量不得高于12立方米/吨；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74"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w:t>
            </w:r>
          </w:p>
        </w:tc>
        <w:tc>
          <w:tcPr>
            <w:tcW w:w="708" w:type="dxa"/>
            <w:tcBorders>
              <w:top w:val="nil"/>
              <w:left w:val="nil"/>
              <w:bottom w:val="single" w:color="auto" w:sz="4" w:space="0"/>
              <w:right w:val="single" w:color="auto" w:sz="4" w:space="0"/>
            </w:tcBorders>
            <w:vAlign w:val="center"/>
          </w:tcPr>
          <w:p>
            <w:pPr>
              <w:keepNext/>
              <w:keepLines/>
              <w:widowControl/>
              <w:spacing w:before="260" w:after="260"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27医药制造业</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276生物药品制品制造</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761</w:t>
            </w:r>
            <w:r>
              <w:rPr>
                <w:rFonts w:hint="eastAsia" w:ascii="宋体" w:hAnsi="宋体" w:cs="宋体"/>
                <w:color w:val="000000" w:themeColor="text1"/>
                <w:kern w:val="0"/>
                <w14:textFill>
                  <w14:solidFill>
                    <w14:schemeClr w14:val="tx1"/>
                  </w14:solidFill>
                </w14:textFill>
              </w:rPr>
              <w:t>生物药品制造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2.禁止新建涉及重点监管危险化工工艺的危险化学品生产项目（《指导目录》中属于鼓励类的项目除外）；</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3.新建项目菌疫苗制造取水量不得高于 2.0立方米/万头，卡介苗素制造取水量不得高于3.5立方米/克；</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45"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762</w:t>
            </w:r>
            <w:r>
              <w:rPr>
                <w:rFonts w:hint="eastAsia" w:ascii="宋体" w:hAnsi="宋体" w:cs="宋体"/>
                <w:color w:val="000000" w:themeColor="text1"/>
                <w:kern w:val="0"/>
                <w14:textFill>
                  <w14:solidFill>
                    <w14:schemeClr w14:val="tx1"/>
                  </w14:solidFill>
                </w14:textFill>
              </w:rPr>
              <w:t>基因工程药物和疫苗制造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2.禁止新建涉及重点监管危险化工工艺的危险化学品生产项目（《指导目录》中属于鼓励类的项目除外）；</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3.新建项目菌疫苗制造取水量不得高于2.0立方米/万头，卡介苗素制造取水量不得高于3.5立方米/克；</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w:t>
            </w:r>
            <w:r>
              <w:rPr>
                <w:rFonts w:hint="eastAsia" w:ascii="宋体" w:hAnsi="宋体" w:cs="宋体"/>
                <w:color w:val="000000" w:themeColor="text1"/>
                <w:kern w:val="0"/>
                <w14:textFill>
                  <w14:solidFill>
                    <w14:schemeClr w14:val="tx1"/>
                  </w14:solidFill>
                </w14:textFill>
              </w:rPr>
              <w:t>橡胶和塑料制品业</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w:t>
            </w:r>
            <w:r>
              <w:rPr>
                <w:rFonts w:hint="eastAsia" w:ascii="宋体" w:hAnsi="宋体" w:cs="宋体"/>
                <w:color w:val="000000" w:themeColor="text1"/>
                <w:kern w:val="0"/>
                <w14:textFill>
                  <w14:solidFill>
                    <w14:schemeClr w14:val="tx1"/>
                  </w14:solidFill>
                </w14:textFill>
              </w:rPr>
              <w:t>塑料制品业</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2927</w:t>
            </w:r>
            <w:r>
              <w:rPr>
                <w:rFonts w:hint="eastAsia" w:ascii="宋体" w:hAnsi="宋体" w:cs="宋体"/>
                <w:color w:val="000000" w:themeColor="text1"/>
                <w:kern w:val="0"/>
                <w14:textFill>
                  <w14:solidFill>
                    <w14:schemeClr w14:val="tx1"/>
                  </w14:solidFill>
                </w14:textFill>
              </w:rPr>
              <w:t>日用塑料制品制造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3.现有及新建项目的塑料洁具制造取水量不得高于4.8立方米/万只；</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54"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37</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2929塑料零件及其他塑料制品制造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3.现有及新建项目的汽车仪表台制造取水量不得高于12.0立方米/吨，摩托车塑件制造取水量不得高于5.5立方米/吨，汽车塑件制造取水量不得高于6.5立方米/吨，空调塑件制造取水量不得高于6立方米/吨；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r>
              <w:rPr>
                <w:rFonts w:hint="eastAsia" w:ascii="宋体" w:hAnsi="宋体" w:cs="宋体"/>
                <w:color w:val="000000" w:themeColor="text1"/>
                <w:kern w:val="0"/>
                <w14:textFill>
                  <w14:solidFill>
                    <w14:schemeClr w14:val="tx1"/>
                  </w14:solidFill>
                </w14:textFill>
              </w:rPr>
              <w:t>非金属矿物制品业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w:t>
            </w:r>
            <w:r>
              <w:rPr>
                <w:rFonts w:hint="eastAsia" w:ascii="宋体" w:hAnsi="宋体" w:cs="宋体"/>
                <w:color w:val="000000" w:themeColor="text1"/>
                <w:kern w:val="0"/>
                <w14:textFill>
                  <w14:solidFill>
                    <w14:schemeClr w14:val="tx1"/>
                  </w14:solidFill>
                </w14:textFill>
              </w:rPr>
              <w:t>石膏、水泥制品及类似制品制造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3021</w:t>
            </w:r>
            <w:r>
              <w:rPr>
                <w:rFonts w:hint="eastAsia" w:ascii="宋体" w:hAnsi="宋体" w:cs="宋体"/>
                <w:color w:val="000000" w:themeColor="text1"/>
                <w:kern w:val="0"/>
                <w14:textFill>
                  <w14:solidFill>
                    <w14:schemeClr w14:val="tx1"/>
                  </w14:solidFill>
                </w14:textFill>
              </w:rPr>
              <w:t>水泥制品制造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2.现有及新建项目的商品混泥土制造取水量不得高于0.1立方米/立方米，管制造取水量不得高于350立方米/万米，杆制造取水量不得高于350立方米/万米，桩制造取水量不得高于200立方米/万米；</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3024</w:t>
            </w:r>
            <w:r>
              <w:rPr>
                <w:rFonts w:hint="eastAsia" w:ascii="宋体" w:hAnsi="宋体" w:cs="宋体"/>
                <w:color w:val="000000" w:themeColor="text1"/>
                <w:kern w:val="0"/>
                <w14:textFill>
                  <w14:solidFill>
                    <w14:schemeClr w14:val="tx1"/>
                  </w14:solidFill>
                </w14:textFill>
              </w:rPr>
              <w:t>轻质建筑材料制造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29"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w:t>
            </w:r>
            <w:r>
              <w:rPr>
                <w:rFonts w:hint="eastAsia" w:ascii="宋体" w:hAnsi="宋体" w:cs="宋体"/>
                <w:color w:val="000000" w:themeColor="text1"/>
                <w:kern w:val="0"/>
                <w14:textFill>
                  <w14:solidFill>
                    <w14:schemeClr w14:val="tx1"/>
                  </w14:solidFill>
                </w14:textFill>
              </w:rPr>
              <w:t>砖瓦、石材等建筑材料制造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3031</w:t>
            </w:r>
            <w:r>
              <w:rPr>
                <w:rFonts w:hint="eastAsia" w:ascii="宋体" w:hAnsi="宋体" w:cs="宋体"/>
                <w:color w:val="000000" w:themeColor="text1"/>
                <w:kern w:val="0"/>
                <w14:textFill>
                  <w14:solidFill>
                    <w14:schemeClr w14:val="tx1"/>
                  </w14:solidFill>
                </w14:textFill>
              </w:rPr>
              <w:t>粘土砖瓦及建筑砌块制造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1.现有及新建项目的建筑砌块（加气砖）制造取水量不得高于0.3立方米/立方；</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1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3032建筑用石加工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2.现有及新建项目的大理石板加工取水量不得高于300立方米/万平方米，花岗岩加工取水量不得高于 300立方米/万平方米；</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8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3039</w:t>
            </w:r>
            <w:r>
              <w:rPr>
                <w:rFonts w:hint="eastAsia" w:ascii="宋体" w:hAnsi="宋体" w:cs="宋体"/>
                <w:color w:val="000000" w:themeColor="text1"/>
                <w:kern w:val="0"/>
                <w14:textFill>
                  <w14:solidFill>
                    <w14:schemeClr w14:val="tx1"/>
                  </w14:solidFill>
                </w14:textFill>
              </w:rPr>
              <w:t>其他建筑材料制造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建筑卫生陶瓷土窑、倒焰窑、多孔窑、煤烧明焰隧道窑、隔焰隧道窑、匣钵装卫生陶瓷隧道窑等生产工艺，现有采用上述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072"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w:t>
            </w:r>
            <w:r>
              <w:rPr>
                <w:rFonts w:hint="eastAsia" w:ascii="宋体" w:hAnsi="宋体" w:cs="宋体"/>
                <w:color w:val="000000" w:themeColor="text1"/>
                <w:kern w:val="0"/>
                <w14:textFill>
                  <w14:solidFill>
                    <w14:schemeClr w14:val="tx1"/>
                  </w14:solidFill>
                </w14:textFill>
              </w:rPr>
              <w:t>玻璃制品制造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3054</w:t>
            </w:r>
            <w:r>
              <w:rPr>
                <w:rFonts w:hint="eastAsia" w:ascii="宋体" w:hAnsi="宋体" w:cs="宋体"/>
                <w:color w:val="000000" w:themeColor="text1"/>
                <w:kern w:val="0"/>
                <w14:textFill>
                  <w14:solidFill>
                    <w14:schemeClr w14:val="tx1"/>
                  </w14:solidFill>
                </w14:textFill>
              </w:rPr>
              <w:t>日用玻璃制品制造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2.新建项目不得采用铂金坩埚球法拉丝生产工艺，不得采取陶土坩埚玻璃纤维拉丝生产工艺与装备，现有采用上述工艺企业应在负面清单施行之日起3年内完成升级改造或关停并转；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3.现有及新建项目的日用玻璃制品制造取水量不得高于0.8立方米/吨，器皿玻璃制品制造取水量不得高于1.5立方米/吨；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307</w:t>
            </w:r>
            <w:r>
              <w:rPr>
                <w:rFonts w:hint="eastAsia" w:ascii="宋体" w:hAnsi="宋体" w:cs="宋体"/>
                <w:color w:val="000000" w:themeColor="text1"/>
                <w:kern w:val="0"/>
                <w14:textFill>
                  <w14:solidFill>
                    <w14:schemeClr w14:val="tx1"/>
                  </w14:solidFill>
                </w14:textFill>
              </w:rPr>
              <w:t>陶瓷制品制造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3072卫生陶瓷制品制造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2.新建项目不得采用建筑卫生陶瓷土窑、倒焰窑、多孔窑、煤烧明焰隧道窑、隔焰隧道窑、匣钵装卫生陶瓷隧道窑等生产工艺，现有采用上述工艺企业，应在负面清单施行之日起3年内完成升级改造或关停并转；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3.现有及新建项目的卫生洁具制造取水量不得高于1.0立方米/只；</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r>
              <w:rPr>
                <w:rFonts w:hint="eastAsia" w:ascii="宋体" w:hAnsi="宋体" w:cs="宋体"/>
                <w:color w:val="000000" w:themeColor="text1"/>
                <w:kern w:val="0"/>
                <w14:textFill>
                  <w14:solidFill>
                    <w14:schemeClr w14:val="tx1"/>
                  </w14:solidFill>
                </w14:textFill>
              </w:rPr>
              <w:t>黑色金属冶炼和压延加工业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313钢压延加工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3130钢压延加工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3.现有及新建项目的无缝钢管制造取水量不得高于4立方米/吨，钢板制造取水量不得高于2立方米/吨，包装（光亮）钢带制造取水量不得高于16立方米/吨；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61"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46</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r>
              <w:rPr>
                <w:rFonts w:hint="eastAsia" w:ascii="宋体" w:hAnsi="宋体" w:cs="宋体"/>
                <w:color w:val="000000" w:themeColor="text1"/>
                <w:kern w:val="0"/>
                <w14:textFill>
                  <w14:solidFill>
                    <w14:schemeClr w14:val="tx1"/>
                  </w14:solidFill>
                </w14:textFill>
              </w:rPr>
              <w:t>有色金属冶炼和压延加工业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325有色金属压延加工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3251铜压延加工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3.现有及新建项目的铜型材制造取水量不得高于35立方米/吨；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47</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3253贵金属压延加工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3.现有及新建项目的铝型材压延加工取水量不得高于8立方米/吨；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6"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48</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w:t>
            </w:r>
            <w:r>
              <w:rPr>
                <w:rFonts w:hint="eastAsia" w:ascii="宋体" w:hAnsi="宋体" w:cs="宋体"/>
                <w:color w:val="000000" w:themeColor="text1"/>
                <w:kern w:val="0"/>
                <w14:textFill>
                  <w14:solidFill>
                    <w14:schemeClr w14:val="tx1"/>
                  </w14:solidFill>
                </w14:textFill>
              </w:rPr>
              <w:t>金属制品业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w:t>
            </w:r>
            <w:r>
              <w:rPr>
                <w:rFonts w:hint="eastAsia" w:ascii="宋体" w:hAnsi="宋体" w:cs="宋体"/>
                <w:color w:val="000000" w:themeColor="text1"/>
                <w:kern w:val="0"/>
                <w14:textFill>
                  <w14:solidFill>
                    <w14:schemeClr w14:val="tx1"/>
                  </w14:solidFill>
                </w14:textFill>
              </w:rPr>
              <w:t>结构性金属制品制造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3312</w:t>
            </w:r>
            <w:r>
              <w:rPr>
                <w:rFonts w:hint="eastAsia" w:ascii="宋体" w:hAnsi="宋体" w:cs="宋体"/>
                <w:color w:val="000000" w:themeColor="text1"/>
                <w:kern w:val="0"/>
                <w14:textFill>
                  <w14:solidFill>
                    <w14:schemeClr w14:val="tx1"/>
                  </w14:solidFill>
                </w14:textFill>
              </w:rPr>
              <w:t>金属门窗制造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1.新建项目（仅切割组装的项目除外）仅限布局在文成县生态产业园，</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3.新建项目铝合金制造取水量不得高于10立方米/吨；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03"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49</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w:t>
            </w:r>
            <w:r>
              <w:rPr>
                <w:rFonts w:hint="eastAsia" w:ascii="宋体" w:hAnsi="宋体" w:cs="宋体"/>
                <w:color w:val="000000" w:themeColor="text1"/>
                <w:kern w:val="0"/>
                <w14:textFill>
                  <w14:solidFill>
                    <w14:schemeClr w14:val="tx1"/>
                  </w14:solidFill>
                </w14:textFill>
              </w:rPr>
              <w:t>金属工具制造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3329</w:t>
            </w:r>
            <w:r>
              <w:rPr>
                <w:rFonts w:hint="eastAsia" w:ascii="宋体" w:hAnsi="宋体" w:cs="宋体"/>
                <w:color w:val="000000" w:themeColor="text1"/>
                <w:kern w:val="0"/>
                <w14:textFill>
                  <w14:solidFill>
                    <w14:schemeClr w14:val="tx1"/>
                  </w14:solidFill>
                </w14:textFill>
              </w:rPr>
              <w:t>其他金属工具制造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1.新建项目（仅切割组装的项目除外）仅限布局在文成县生态产业园，</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w:t>
            </w:r>
            <w:r>
              <w:rPr>
                <w:rFonts w:ascii="宋体" w:hAnsi="宋体" w:cs="宋体"/>
                <w:kern w:val="0"/>
              </w:rPr>
              <w:t>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olor w:val="000000" w:themeColor="text1"/>
                <w:kern w:val="0"/>
                <w14:textFill>
                  <w14:solidFill>
                    <w14:schemeClr w14:val="tx1"/>
                  </w14:solidFill>
                </w14:textFill>
              </w:rPr>
              <w:t>。</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50</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334</w:t>
            </w:r>
            <w:r>
              <w:rPr>
                <w:rFonts w:hint="eastAsia" w:ascii="宋体" w:hAnsi="宋体" w:cs="宋体"/>
                <w:color w:val="000000" w:themeColor="text1"/>
                <w:kern w:val="0"/>
                <w14:textFill>
                  <w14:solidFill>
                    <w14:schemeClr w14:val="tx1"/>
                  </w14:solidFill>
                </w14:textFill>
              </w:rPr>
              <w:t>金属丝绳及其制品制造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3340</w:t>
            </w:r>
            <w:r>
              <w:rPr>
                <w:rFonts w:hint="eastAsia" w:ascii="宋体" w:hAnsi="宋体" w:cs="宋体"/>
                <w:color w:val="000000" w:themeColor="text1"/>
                <w:kern w:val="0"/>
                <w14:textFill>
                  <w14:solidFill>
                    <w14:schemeClr w14:val="tx1"/>
                  </w14:solidFill>
                </w14:textFill>
              </w:rPr>
              <w:t>金属丝绳及其制品制造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olor w:val="000000" w:themeColor="text1"/>
                <w:kern w:val="0"/>
                <w14:textFill>
                  <w14:solidFill>
                    <w14:schemeClr w14:val="tx1"/>
                  </w14:solidFill>
                </w14:textFill>
              </w:rPr>
              <w:t>1.新建项目（仅切割组装的项目除外）仅限布局在文成县生态产业园，</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3.新建项目钢丝绳制造取水量不得高于5立方米/吨；</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w:t>
            </w:r>
            <w:r>
              <w:rPr>
                <w:rFonts w:ascii="宋体" w:hAnsi="宋体" w:cs="宋体"/>
                <w:kern w:val="0"/>
              </w:rPr>
              <w:t>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olor w:val="000000" w:themeColor="text1"/>
                <w:kern w:val="0"/>
                <w14:textFill>
                  <w14:solidFill>
                    <w14:schemeClr w14:val="tx1"/>
                  </w14:solidFill>
                </w14:textFill>
              </w:rPr>
              <w:t>。</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w:t>
            </w:r>
            <w:r>
              <w:rPr>
                <w:rFonts w:hint="eastAsia" w:ascii="宋体" w:hAnsi="宋体" w:cs="宋体"/>
                <w:color w:val="000000" w:themeColor="text1"/>
                <w:kern w:val="0"/>
                <w14:textFill>
                  <w14:solidFill>
                    <w14:schemeClr w14:val="tx1"/>
                  </w14:solidFill>
                </w14:textFill>
              </w:rPr>
              <w:t>建筑、安全用金属制品制造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3351</w:t>
            </w:r>
            <w:r>
              <w:rPr>
                <w:rFonts w:hint="eastAsia" w:ascii="宋体" w:hAnsi="宋体" w:cs="宋体"/>
                <w:color w:val="000000" w:themeColor="text1"/>
                <w:kern w:val="0"/>
                <w14:textFill>
                  <w14:solidFill>
                    <w14:schemeClr w14:val="tx1"/>
                  </w14:solidFill>
                </w14:textFill>
              </w:rPr>
              <w:t>建筑、家具用金属配件制造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1.新建项目（仅切割组装的项目除外）仅限布局在文成县生态产业园，</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3.新建项目彩钢板制造取水量不得高于4.9立方米/吨，铝塑板制造取水量不得高于1200立方米/万张，铁钉制造取水量不得高于50立方米/吨；</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w:t>
            </w:r>
            <w:r>
              <w:rPr>
                <w:rFonts w:ascii="宋体" w:hAnsi="宋体" w:cs="宋体"/>
                <w:kern w:val="0"/>
              </w:rPr>
              <w:t>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olor w:val="000000" w:themeColor="text1"/>
                <w:kern w:val="0"/>
                <w14:textFill>
                  <w14:solidFill>
                    <w14:schemeClr w14:val="tx1"/>
                  </w14:solidFill>
                </w14:textFill>
              </w:rPr>
              <w:t>。</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52</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338</w:t>
            </w:r>
            <w:r>
              <w:rPr>
                <w:rFonts w:hint="eastAsia" w:ascii="宋体" w:hAnsi="宋体" w:cs="宋体"/>
                <w:color w:val="000000" w:themeColor="text1"/>
                <w:kern w:val="0"/>
                <w14:textFill>
                  <w14:solidFill>
                    <w14:schemeClr w14:val="tx1"/>
                  </w14:solidFill>
                </w14:textFill>
              </w:rPr>
              <w:t>金属制日用品制造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3389</w:t>
            </w:r>
            <w:r>
              <w:rPr>
                <w:rFonts w:hint="eastAsia" w:ascii="宋体" w:hAnsi="宋体" w:cs="宋体"/>
                <w:color w:val="000000" w:themeColor="text1"/>
                <w:kern w:val="0"/>
                <w14:textFill>
                  <w14:solidFill>
                    <w14:schemeClr w14:val="tx1"/>
                  </w14:solidFill>
                </w14:textFill>
              </w:rPr>
              <w:t>其他金属制日用品制造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1.新建项目（仅切割组装的项目除外）仅限布局在文成县生态产业园，现有园区外的制造企业应在负面清单施行之日起3年内，完成升级改造或关停并转；</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3.新建项目铸铁件制造取水量不得高于10立方米/吨，铸钢件制造取水量不得高于10立方米/吨；</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w:t>
            </w:r>
            <w:r>
              <w:rPr>
                <w:rFonts w:ascii="宋体" w:hAnsi="宋体" w:cs="宋体"/>
                <w:kern w:val="0"/>
              </w:rPr>
              <w:t>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olor w:val="000000" w:themeColor="text1"/>
                <w:kern w:val="0"/>
                <w14:textFill>
                  <w14:solidFill>
                    <w14:schemeClr w14:val="tx1"/>
                  </w14:solidFill>
                </w14:textFill>
              </w:rPr>
              <w:t>。</w:t>
            </w:r>
          </w:p>
        </w:tc>
      </w:tr>
      <w:tr>
        <w:tblPrEx>
          <w:tblCellMar>
            <w:top w:w="0" w:type="dxa"/>
            <w:left w:w="108" w:type="dxa"/>
            <w:bottom w:w="0" w:type="dxa"/>
            <w:right w:w="108" w:type="dxa"/>
          </w:tblCellMar>
        </w:tblPrEx>
        <w:trPr>
          <w:trHeight w:val="9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339铸造及其他金属制品制造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3399</w:t>
            </w:r>
            <w:r>
              <w:rPr>
                <w:rFonts w:hint="eastAsia" w:ascii="宋体" w:hAnsi="宋体" w:cs="宋体"/>
                <w:color w:val="000000" w:themeColor="text1"/>
                <w:kern w:val="0"/>
                <w14:textFill>
                  <w14:solidFill>
                    <w14:schemeClr w14:val="tx1"/>
                  </w14:solidFill>
                </w14:textFill>
              </w:rPr>
              <w:t>其他未列明金属制品制造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1.新建项目（仅切割组装的项目除外）仅限布局在文成县生态产业园，现有园区外的制造企业应在负面清单施行之日起3年内，完成升级改造或关停并转；</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w:t>
            </w:r>
          </w:p>
          <w:p>
            <w:pPr>
              <w:widowControl/>
              <w:adjustRightInd w:val="0"/>
              <w:snapToGrid w:val="0"/>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3.新建项目电焊条取水量不得高于1.5立方米/吨；</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w:t>
            </w:r>
            <w:r>
              <w:rPr>
                <w:rFonts w:ascii="宋体" w:hAnsi="宋体" w:cs="宋体"/>
                <w:kern w:val="0"/>
              </w:rPr>
              <w:t>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olor w:val="000000" w:themeColor="text1"/>
                <w:kern w:val="0"/>
                <w14:textFill>
                  <w14:solidFill>
                    <w14:schemeClr w14:val="tx1"/>
                  </w14:solidFill>
                </w14:textFill>
              </w:rPr>
              <w:t>。</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54</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w:t>
            </w:r>
            <w:r>
              <w:rPr>
                <w:rFonts w:hint="eastAsia" w:ascii="宋体" w:hAnsi="宋体" w:cs="宋体"/>
                <w:color w:val="000000" w:themeColor="text1"/>
                <w:kern w:val="0"/>
                <w14:textFill>
                  <w14:solidFill>
                    <w14:schemeClr w14:val="tx1"/>
                  </w14:solidFill>
                </w14:textFill>
              </w:rPr>
              <w:t>通用设备制造业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342</w:t>
            </w:r>
            <w:r>
              <w:rPr>
                <w:rFonts w:hint="eastAsia" w:ascii="宋体" w:hAnsi="宋体" w:cs="宋体"/>
                <w:color w:val="000000" w:themeColor="text1"/>
                <w:kern w:val="0"/>
                <w14:textFill>
                  <w14:solidFill>
                    <w14:schemeClr w14:val="tx1"/>
                  </w14:solidFill>
                </w14:textFill>
              </w:rPr>
              <w:t>金属加工机械制造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3421</w:t>
            </w:r>
            <w:r>
              <w:rPr>
                <w:rFonts w:hint="eastAsia" w:ascii="宋体" w:hAnsi="宋体" w:cs="宋体"/>
                <w:color w:val="000000" w:themeColor="text1"/>
                <w:kern w:val="0"/>
                <w14:textFill>
                  <w14:solidFill>
                    <w14:schemeClr w14:val="tx1"/>
                  </w14:solidFill>
                </w14:textFill>
              </w:rPr>
              <w:t>金属切削机床制造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3.现有及新建项目的仪表机床制造取水量不得高于50立方米/吨，平面磨床制造取水量不得高于3.0立方米/台；</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3429</w:t>
            </w:r>
            <w:r>
              <w:rPr>
                <w:rFonts w:hint="eastAsia" w:ascii="宋体" w:hAnsi="宋体" w:cs="宋体"/>
                <w:color w:val="000000" w:themeColor="text1"/>
                <w:kern w:val="0"/>
                <w14:textFill>
                  <w14:solidFill>
                    <w14:schemeClr w14:val="tx1"/>
                  </w14:solidFill>
                </w14:textFill>
              </w:rPr>
              <w:t>其他金属加工机械制造</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2.新建项目不得采用含电镀、酸处理等金属表面处理工序的生产工艺，现有采用上述工艺的企业，应在负面清单施行之日起3年内完成升级改造或关停并转；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4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56</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344</w:t>
            </w:r>
            <w:r>
              <w:rPr>
                <w:rFonts w:hint="eastAsia" w:ascii="宋体" w:hAnsi="宋体" w:cs="宋体"/>
                <w:color w:val="000000" w:themeColor="text1"/>
                <w:kern w:val="0"/>
                <w14:textFill>
                  <w14:solidFill>
                    <w14:schemeClr w14:val="tx1"/>
                  </w14:solidFill>
                </w14:textFill>
              </w:rPr>
              <w:t>泵、阀门、压缩机及类似机械制造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3443</w:t>
            </w:r>
            <w:r>
              <w:rPr>
                <w:rFonts w:hint="eastAsia" w:ascii="宋体" w:hAnsi="宋体"/>
                <w:color w:val="000000" w:themeColor="text1"/>
                <w:kern w:val="0"/>
                <w14:textFill>
                  <w14:solidFill>
                    <w14:schemeClr w14:val="tx1"/>
                  </w14:solidFill>
                </w14:textFill>
              </w:rPr>
              <w:t>阀门和旋塞制造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（仅组装的项目除外）</w:t>
            </w:r>
            <w:r>
              <w:rPr>
                <w:rFonts w:hint="eastAsia" w:ascii="宋体" w:hAnsi="宋体"/>
                <w:color w:val="000000" w:themeColor="text1"/>
                <w:kern w:val="0"/>
                <w14:textFill>
                  <w14:solidFill>
                    <w14:schemeClr w14:val="tx1"/>
                  </w14:solidFill>
                </w14:textFill>
              </w:rPr>
              <w:t>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2.新建项目不得采用含有煤炭炉的生产工艺，不得采用电除尘器工序的生产工艺，现有采用上述工艺或工序的制造企业应在负面清单施行之日起3年内完成技术改造升级或关停并转；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3.现有及新建项目的阀门、旋塞制造取水量不得高于2.0立方米/台；</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57</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345</w:t>
            </w:r>
            <w:r>
              <w:rPr>
                <w:rFonts w:hint="eastAsia" w:ascii="宋体" w:hAnsi="宋体" w:cs="宋体"/>
                <w:color w:val="000000" w:themeColor="text1"/>
                <w:kern w:val="0"/>
                <w14:textFill>
                  <w14:solidFill>
                    <w14:schemeClr w14:val="tx1"/>
                  </w14:solidFill>
                </w14:textFill>
              </w:rPr>
              <w:t>轴承、齿轮和传动部件制造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3451</w:t>
            </w:r>
            <w:r>
              <w:rPr>
                <w:rFonts w:hint="eastAsia" w:ascii="宋体" w:hAnsi="宋体" w:cs="宋体"/>
                <w:color w:val="000000" w:themeColor="text1"/>
                <w:kern w:val="0"/>
                <w14:textFill>
                  <w14:solidFill>
                    <w14:schemeClr w14:val="tx1"/>
                  </w14:solidFill>
                </w14:textFill>
              </w:rPr>
              <w:t>滚动轴承制造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3.现有及新建项目的微型轴承制造取水量不得高于12立方米/万套，万向节十字轴总承制造取水量不得高于25立方米/万套，轴承（锻、热、机）制造取水量不得高于100立方米/万套；</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w:t>
            </w:r>
            <w:r>
              <w:rPr>
                <w:rFonts w:ascii="宋体" w:hAnsi="宋体" w:cs="宋体"/>
                <w:color w:val="000000" w:themeColor="text1"/>
                <w:kern w:val="0"/>
                <w14:textFill>
                  <w14:solidFill>
                    <w14:schemeClr w14:val="tx1"/>
                  </w14:solidFill>
                </w14:textFill>
              </w:rPr>
              <w:t>8</w:t>
            </w:r>
          </w:p>
        </w:tc>
        <w:tc>
          <w:tcPr>
            <w:tcW w:w="708"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452</w:t>
            </w:r>
            <w:r>
              <w:rPr>
                <w:rFonts w:hint="eastAsia" w:ascii="宋体" w:hAnsi="宋体" w:cs="宋体"/>
                <w:color w:val="000000" w:themeColor="text1"/>
                <w:kern w:val="0"/>
                <w14:textFill>
                  <w14:solidFill>
                    <w14:schemeClr w14:val="tx1"/>
                  </w14:solidFill>
                </w14:textFill>
              </w:rPr>
              <w:t>滑动轴承制造</w:t>
            </w: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single" w:color="auto" w:sz="4" w:space="0"/>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3.现有及新建项目的滑动轴承制造取水量不得高于40立方米/万套，万向节十字轴总承制造取水量不得高于25立方米/万套，轴承（锻、热、机）制造取水量不得高于100立方米/万套；</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59</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348</w:t>
            </w:r>
            <w:r>
              <w:rPr>
                <w:rFonts w:hint="eastAsia" w:ascii="宋体" w:hAnsi="宋体" w:cs="宋体"/>
                <w:color w:val="000000" w:themeColor="text1"/>
                <w:kern w:val="0"/>
                <w14:textFill>
                  <w14:solidFill>
                    <w14:schemeClr w14:val="tx1"/>
                  </w14:solidFill>
                </w14:textFill>
              </w:rPr>
              <w:t>通用零部件制造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482</w:t>
            </w:r>
            <w:r>
              <w:rPr>
                <w:rFonts w:hint="eastAsia" w:ascii="宋体" w:hAnsi="宋体" w:cs="宋体"/>
                <w:color w:val="000000" w:themeColor="text1"/>
                <w:kern w:val="0"/>
                <w14:textFill>
                  <w14:solidFill>
                    <w14:schemeClr w14:val="tx1"/>
                  </w14:solidFill>
                </w14:textFill>
              </w:rPr>
              <w:t>紧固件制造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2.新建项目不得采用含有电镀工序的生产工艺，现有采用电镀工艺的工业企业，应在负面清单施行之日起3年内完成升级改造或关停并转；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3.现有及新建项目的紧固件制造取水量不得高于6立方米/吨；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35</w:t>
            </w:r>
            <w:r>
              <w:rPr>
                <w:rFonts w:hint="eastAsia" w:ascii="宋体" w:hAnsi="宋体" w:cs="宋体"/>
                <w:color w:val="000000" w:themeColor="text1"/>
                <w:kern w:val="0"/>
                <w14:textFill>
                  <w14:solidFill>
                    <w14:schemeClr w14:val="tx1"/>
                  </w14:solidFill>
                </w14:textFill>
              </w:rPr>
              <w:t>专用设备制造业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351</w:t>
            </w:r>
            <w:r>
              <w:rPr>
                <w:rFonts w:hint="eastAsia" w:ascii="宋体" w:hAnsi="宋体" w:cs="宋体"/>
                <w:color w:val="000000" w:themeColor="text1"/>
                <w:kern w:val="0"/>
                <w14:textFill>
                  <w14:solidFill>
                    <w14:schemeClr w14:val="tx1"/>
                  </w14:solidFill>
                </w14:textFill>
              </w:rPr>
              <w:t>采矿、冶金、建筑专用设备制造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3511</w:t>
            </w:r>
            <w:r>
              <w:rPr>
                <w:rFonts w:hint="eastAsia" w:ascii="宋体" w:hAnsi="宋体" w:cs="宋体"/>
                <w:color w:val="000000" w:themeColor="text1"/>
                <w:kern w:val="0"/>
                <w14:textFill>
                  <w14:solidFill>
                    <w14:schemeClr w14:val="tx1"/>
                  </w14:solidFill>
                </w14:textFill>
              </w:rPr>
              <w:t>矿山机械制造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新建项目生产工序中会产生挥发性有机废气的，应在密闭空间或者设备中进行，并按照规定安装、使用污染防治设施，无法密闭的，应当采取措施减少废气排放；现有工艺和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3.现有及新建项目的凿岩机制造取水量不得高于4.0立方米/台；</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w:t>
            </w:r>
            <w:r>
              <w:rPr>
                <w:rFonts w:hint="eastAsia" w:ascii="宋体" w:hAnsi="宋体" w:cs="宋体"/>
                <w:color w:val="000000" w:themeColor="text1"/>
                <w:kern w:val="0"/>
                <w14:textFill>
                  <w14:solidFill>
                    <w14:schemeClr w14:val="tx1"/>
                  </w14:solidFill>
                </w14:textFill>
              </w:rPr>
              <w:t>汽车制造业</w:t>
            </w:r>
          </w:p>
        </w:tc>
        <w:tc>
          <w:tcPr>
            <w:tcW w:w="851"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367汽车零部件及配件制造</w:t>
            </w:r>
          </w:p>
        </w:tc>
        <w:tc>
          <w:tcPr>
            <w:tcW w:w="850" w:type="dxa"/>
            <w:tcBorders>
              <w:top w:val="nil"/>
              <w:left w:val="nil"/>
              <w:bottom w:val="single" w:color="auto" w:sz="4" w:space="0"/>
              <w:right w:val="single" w:color="auto" w:sz="4" w:space="0"/>
            </w:tcBorders>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3670汽车零部件及配件制造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w:t>
            </w:r>
            <w:r>
              <w:rPr>
                <w:rFonts w:hint="eastAsia" w:ascii="宋体" w:hAnsi="宋体" w:cs="Times New Roman"/>
                <w:kern w:val="0"/>
              </w:rPr>
              <w:t>（仅组装的项目除外）</w:t>
            </w:r>
            <w:r>
              <w:rPr>
                <w:rFonts w:hint="eastAsia" w:ascii="宋体" w:hAnsi="宋体"/>
                <w:color w:val="000000" w:themeColor="text1"/>
                <w:kern w:val="0"/>
                <w14:textFill>
                  <w14:solidFill>
                    <w14:schemeClr w14:val="tx1"/>
                  </w14:solidFill>
                </w14:textFill>
              </w:rPr>
              <w:t>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3.现有及新建项目的汽车变速箱制造取水量不得高于3.5立方米/台，汽车离合器制造取水量不得高于200立方米/万只，钢制车轮制造取水量不得高于150立方米/万只，其它汽车配件制造取水量不得高于3.5立方米/吨；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62</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w:t>
            </w:r>
            <w:r>
              <w:rPr>
                <w:rFonts w:hint="eastAsia" w:ascii="宋体" w:hAnsi="宋体" w:cs="宋体"/>
                <w:color w:val="000000" w:themeColor="text1"/>
                <w:kern w:val="0"/>
                <w14:textFill>
                  <w14:solidFill>
                    <w14:schemeClr w14:val="tx1"/>
                  </w14:solidFill>
                </w14:textFill>
              </w:rPr>
              <w:t>电气机械和器材制造业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382</w:t>
            </w:r>
            <w:r>
              <w:rPr>
                <w:rFonts w:hint="eastAsia" w:ascii="宋体" w:hAnsi="宋体" w:cs="宋体"/>
                <w:color w:val="000000" w:themeColor="text1"/>
                <w:kern w:val="0"/>
                <w14:textFill>
                  <w14:solidFill>
                    <w14:schemeClr w14:val="tx1"/>
                  </w14:solidFill>
                </w14:textFill>
              </w:rPr>
              <w:t>输配电及控制设备制造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3823</w:t>
            </w:r>
            <w:r>
              <w:rPr>
                <w:rFonts w:hint="eastAsia" w:ascii="宋体" w:hAnsi="宋体" w:cs="宋体"/>
                <w:color w:val="000000" w:themeColor="text1"/>
                <w:kern w:val="0"/>
                <w14:textFill>
                  <w14:solidFill>
                    <w14:schemeClr w14:val="tx1"/>
                  </w14:solidFill>
                </w14:textFill>
              </w:rPr>
              <w:t>配电开关控制设备制造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2.新建项目不得采用含有电镀工序的生产工艺，现有采用电镀工艺的企业应在负面清单施行之日起3年内完成升级改造或关停并转；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3.现有及新建项目的变压器制造取水量不得高于350立方米/万KVA，电力电容器制造取水量不得高于1.5立方米/万千乏；</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383</w:t>
            </w:r>
            <w:r>
              <w:rPr>
                <w:rFonts w:hint="eastAsia" w:ascii="宋体" w:hAnsi="宋体" w:cs="宋体"/>
                <w:color w:val="000000" w:themeColor="text1"/>
                <w:kern w:val="0"/>
                <w14:textFill>
                  <w14:solidFill>
                    <w14:schemeClr w14:val="tx1"/>
                  </w14:solidFill>
                </w14:textFill>
              </w:rPr>
              <w:t>电线、电缆、光缆及电工器材制造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3831</w:t>
            </w:r>
            <w:r>
              <w:rPr>
                <w:rFonts w:hint="eastAsia" w:ascii="宋体" w:hAnsi="宋体" w:cs="宋体"/>
                <w:color w:val="000000" w:themeColor="text1"/>
                <w:kern w:val="0"/>
                <w14:textFill>
                  <w14:solidFill>
                    <w14:schemeClr w14:val="tx1"/>
                  </w14:solidFill>
                </w14:textFill>
              </w:rPr>
              <w:t>电线、电缆制造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全塑电力电缆制造取水量不得高于2立方米/千米，化学交联电力电缆制造取水量不得高于8立方米/千米，橡套电缆制造取水量不得高于5.2立方米/千米，电缆附件制造取水量不得高于4.5立方米/千米；</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64</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387</w:t>
            </w:r>
            <w:r>
              <w:rPr>
                <w:rFonts w:hint="eastAsia" w:ascii="宋体" w:hAnsi="宋体" w:cs="宋体"/>
                <w:color w:val="000000" w:themeColor="text1"/>
                <w:kern w:val="0"/>
                <w14:textFill>
                  <w14:solidFill>
                    <w14:schemeClr w14:val="tx1"/>
                  </w14:solidFill>
                </w14:textFill>
              </w:rPr>
              <w:t>照明器具制造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3872</w:t>
            </w:r>
            <w:r>
              <w:rPr>
                <w:rFonts w:hint="eastAsia" w:ascii="宋体" w:hAnsi="宋体" w:cs="宋体"/>
                <w:color w:val="000000" w:themeColor="text1"/>
                <w:kern w:val="0"/>
                <w14:textFill>
                  <w14:solidFill>
                    <w14:schemeClr w14:val="tx1"/>
                  </w14:solidFill>
                </w14:textFill>
              </w:rPr>
              <w:t>照明灯具制造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1.新建项目（仅组装的项目除外）仅限布局在文成县生态产业园，现有园区外的制造企业应在负面清单施行之日起3年内完成升级改造或关停并转；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2.新建项目不得采用含汞工艺，现有含汞工艺的企业，应在负面清单施行之日起3年内完成升级改造或关停并转；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3.现有及新建项目的普通照明灯泡制造取水量不得高于25立方米/万只，普通照明管型荧光灯制造取水量不得高于20立方米/万只，节能灯制造取水量不得高于10立方米/万只，LED灯制造取水量不得高于3.0立方米/万只；</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65</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r>
              <w:rPr>
                <w:rFonts w:hint="eastAsia" w:ascii="宋体" w:hAnsi="宋体" w:cs="宋体"/>
                <w:color w:val="000000" w:themeColor="text1"/>
                <w:kern w:val="0"/>
                <w14:textFill>
                  <w14:solidFill>
                    <w14:schemeClr w14:val="tx1"/>
                  </w14:solidFill>
                </w14:textFill>
              </w:rPr>
              <w:t>废弃资源综合利用业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421</w:t>
            </w:r>
            <w:r>
              <w:rPr>
                <w:rFonts w:hint="eastAsia" w:ascii="宋体" w:hAnsi="宋体" w:cs="宋体"/>
                <w:color w:val="000000" w:themeColor="text1"/>
                <w:kern w:val="0"/>
                <w14:textFill>
                  <w14:solidFill>
                    <w14:schemeClr w14:val="tx1"/>
                  </w14:solidFill>
                </w14:textFill>
              </w:rPr>
              <w:t>金属废料和碎屑加工处理</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4210</w:t>
            </w:r>
            <w:r>
              <w:rPr>
                <w:rFonts w:hint="eastAsia" w:ascii="宋体" w:hAnsi="宋体" w:cs="宋体"/>
                <w:color w:val="000000" w:themeColor="text1"/>
                <w:kern w:val="0"/>
                <w14:textFill>
                  <w14:solidFill>
                    <w14:schemeClr w14:val="tx1"/>
                  </w14:solidFill>
                </w14:textFill>
              </w:rPr>
              <w:t>金属废料和碎屑加工处理</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1.新建项目仅限布局在文成县生态产业园，现有园区外的制造企业应在负面清单施行之日起3年内，完成升级改造或关停并转；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2.现有及新建项目的废钢(铁)铸造加工处理取水量不得高于0.8立方米/吨；</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66</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D</w:t>
            </w:r>
            <w:r>
              <w:rPr>
                <w:rFonts w:hint="eastAsia" w:ascii="宋体" w:hAnsi="宋体" w:cs="宋体"/>
                <w:color w:val="000000" w:themeColor="text1"/>
                <w:kern w:val="0"/>
                <w14:textFill>
                  <w14:solidFill>
                    <w14:schemeClr w14:val="tx1"/>
                  </w14:solidFill>
                </w14:textFill>
              </w:rPr>
              <w:t>电力、热力、燃气及水生产和供应业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r>
              <w:rPr>
                <w:rFonts w:hint="eastAsia" w:ascii="宋体" w:hAnsi="宋体" w:cs="宋体"/>
                <w:color w:val="000000" w:themeColor="text1"/>
                <w:kern w:val="0"/>
                <w14:textFill>
                  <w14:solidFill>
                    <w14:schemeClr w14:val="tx1"/>
                  </w14:solidFill>
                </w14:textFill>
              </w:rPr>
              <w:t>电力、热力生产和供应业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w:t>
            </w:r>
            <w:r>
              <w:rPr>
                <w:rFonts w:hint="eastAsia" w:ascii="宋体" w:hAnsi="宋体" w:cs="宋体"/>
                <w:color w:val="000000" w:themeColor="text1"/>
                <w:kern w:val="0"/>
                <w14:textFill>
                  <w14:solidFill>
                    <w14:schemeClr w14:val="tx1"/>
                  </w14:solidFill>
                </w14:textFill>
              </w:rPr>
              <w:t>电力生产</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4413水力发电</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1.禁止新建和扩建无下泄生态流量的引水式水力发电站（水库配套项目除外）；</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2.现有无下泄生态流量的小水电应在负面清单施行之日起3年内完成改造。</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67</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4416太阳能发电</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9639"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2.新建项目不得大规模占用耕地、湿地、水域、林地和草地；</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3.光伏电站不得在宜林地、苗圃地、覆盖度低于50%的灌木林地上建设；</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4.新建项目应对进场道路、建设场地等工程采取相应的水土保持措施，并及时进行场地复绿。</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68</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K</w:t>
            </w:r>
            <w:r>
              <w:rPr>
                <w:rFonts w:hint="eastAsia" w:ascii="宋体" w:hAnsi="宋体" w:cs="宋体"/>
                <w:color w:val="000000" w:themeColor="text1"/>
                <w:kern w:val="0"/>
                <w14:textFill>
                  <w14:solidFill>
                    <w14:schemeClr w14:val="tx1"/>
                  </w14:solidFill>
                </w14:textFill>
              </w:rPr>
              <w:t>房地产业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w:t>
            </w:r>
            <w:r>
              <w:rPr>
                <w:rFonts w:hint="eastAsia" w:ascii="宋体" w:hAnsi="宋体" w:cs="宋体"/>
                <w:color w:val="000000" w:themeColor="text1"/>
                <w:kern w:val="0"/>
                <w14:textFill>
                  <w14:solidFill>
                    <w14:schemeClr w14:val="tx1"/>
                  </w14:solidFill>
                </w14:textFill>
              </w:rPr>
              <w:t>房地产业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w:t>
            </w:r>
            <w:r>
              <w:rPr>
                <w:rFonts w:hint="eastAsia" w:ascii="宋体" w:hAnsi="宋体" w:cs="宋体"/>
                <w:color w:val="000000" w:themeColor="text1"/>
                <w:kern w:val="0"/>
                <w14:textFill>
                  <w14:solidFill>
                    <w14:schemeClr w14:val="tx1"/>
                  </w14:solidFill>
                </w14:textFill>
              </w:rPr>
              <w:t>房地产开发经营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7010房地产开发经营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ascii="宋体" w:hAnsi="宋体" w:cs="宋体"/>
                <w:kern w:val="0"/>
              </w:rPr>
              <w:t>商品房开发应在现有城镇规划区范围内集中布局</w:t>
            </w:r>
            <w:r>
              <w:rPr>
                <w:rFonts w:hint="eastAsia" w:ascii="宋体" w:hAnsi="宋体" w:cs="宋体"/>
                <w:kern w:val="0"/>
              </w:rPr>
              <w:t>，</w:t>
            </w:r>
            <w:r>
              <w:rPr>
                <w:rFonts w:hint="eastAsia" w:ascii="宋体" w:hAnsi="宋体"/>
                <w:color w:val="000000" w:themeColor="text1"/>
                <w:kern w:val="0"/>
                <w14:textFill>
                  <w14:solidFill>
                    <w14:schemeClr w14:val="tx1"/>
                  </w14:solidFill>
                </w14:textFill>
              </w:rPr>
              <w:t>项目开发必须符合国土空间规划要求，禁止在公益林内、退耕还林还草区域新建、改扩建；</w:t>
            </w:r>
          </w:p>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2.禁止别墅开发，新增商品房开发应顺应社会经济发展需求。</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69</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N水利、环境和公共设施管理业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78公共设施管理业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786游览景区管理</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7861名胜风景区管理</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napToGrid w:val="0"/>
              <w:spacing w:line="276" w:lineRule="auto"/>
              <w:ind w:left="158" w:hanging="157" w:hangingChars="75"/>
              <w:jc w:val="left"/>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0</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7862</w:t>
            </w:r>
            <w:r>
              <w:rPr>
                <w:rFonts w:hint="eastAsia" w:ascii="宋体" w:hAnsi="宋体" w:cs="宋体"/>
                <w:color w:val="000000" w:themeColor="text1"/>
                <w:kern w:val="0"/>
                <w14:textFill>
                  <w14:solidFill>
                    <w14:schemeClr w14:val="tx1"/>
                  </w14:solidFill>
                </w14:textFill>
              </w:rPr>
              <w:t>森林公园管理</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7869</w:t>
            </w:r>
            <w:r>
              <w:rPr>
                <w:rFonts w:hint="eastAsia" w:ascii="宋体" w:hAnsi="宋体" w:cs="宋体"/>
                <w:color w:val="000000" w:themeColor="text1"/>
                <w:kern w:val="0"/>
                <w14:textFill>
                  <w14:solidFill>
                    <w14:schemeClr w14:val="tx1"/>
                  </w14:solidFill>
                </w14:textFill>
              </w:rPr>
              <w:t>其他游览景区管理</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CellMar>
            <w:top w:w="0" w:type="dxa"/>
            <w:left w:w="108" w:type="dxa"/>
            <w:bottom w:w="0" w:type="dxa"/>
            <w:right w:w="108" w:type="dxa"/>
          </w:tblCellMar>
        </w:tblPrEx>
        <w:trPr>
          <w:trHeight w:val="450" w:hRule="atLeast"/>
        </w:trPr>
        <w:tc>
          <w:tcPr>
            <w:tcW w:w="14318" w:type="dxa"/>
            <w:gridSpan w:val="7"/>
            <w:tcBorders>
              <w:top w:val="nil"/>
              <w:left w:val="single" w:color="auto" w:sz="4" w:space="0"/>
              <w:bottom w:val="single" w:color="auto" w:sz="4" w:space="0"/>
              <w:right w:val="single" w:color="auto" w:sz="4" w:space="0"/>
            </w:tcBorders>
            <w:vAlign w:val="center"/>
          </w:tcPr>
          <w:p>
            <w:pPr>
              <w:widowControl/>
              <w:adjustRightInd w:val="0"/>
              <w:spacing w:line="276" w:lineRule="auto"/>
              <w:ind w:left="211" w:hanging="211" w:hangingChars="100"/>
              <w:jc w:val="left"/>
              <w:rPr>
                <w:rFonts w:ascii="宋体" w:hAnsi="宋体" w:cs="宋体"/>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禁止类</w:t>
            </w:r>
          </w:p>
        </w:tc>
      </w:tr>
      <w:tr>
        <w:tblPrEx>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r>
              <w:rPr>
                <w:rFonts w:hint="eastAsia" w:ascii="宋体" w:hAnsi="宋体" w:cs="宋体"/>
                <w:color w:val="000000" w:themeColor="text1"/>
                <w:kern w:val="0"/>
                <w14:textFill>
                  <w14:solidFill>
                    <w14:schemeClr w14:val="tx1"/>
                  </w14:solidFill>
                </w14:textFill>
              </w:rPr>
              <w:t>非金属矿物制品业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301</w:t>
            </w:r>
            <w:r>
              <w:rPr>
                <w:rFonts w:hint="eastAsia" w:ascii="宋体" w:hAnsi="宋体" w:cs="宋体"/>
                <w:color w:val="000000" w:themeColor="text1"/>
                <w:kern w:val="0"/>
                <w14:textFill>
                  <w14:solidFill>
                    <w14:schemeClr w14:val="tx1"/>
                  </w14:solidFill>
                </w14:textFill>
              </w:rPr>
              <w:t>水泥、石灰和石膏制造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3011</w:t>
            </w:r>
            <w:r>
              <w:rPr>
                <w:rFonts w:hint="eastAsia" w:ascii="宋体" w:hAnsi="宋体" w:cs="宋体"/>
                <w:color w:val="000000" w:themeColor="text1"/>
                <w:kern w:val="0"/>
                <w14:textFill>
                  <w14:solidFill>
                    <w14:schemeClr w14:val="tx1"/>
                  </w14:solidFill>
                </w14:textFill>
              </w:rPr>
              <w:t>水泥制造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禁止新建、改扩建水泥制造项目，现有制造企业应在负面清单施行之日起3年内关停。</w:t>
            </w:r>
          </w:p>
        </w:tc>
      </w:tr>
      <w:tr>
        <w:tblPrEx>
          <w:tblCellMar>
            <w:top w:w="0" w:type="dxa"/>
            <w:left w:w="108" w:type="dxa"/>
            <w:bottom w:w="0" w:type="dxa"/>
            <w:right w:w="108" w:type="dxa"/>
          </w:tblCellMar>
        </w:tblPrEx>
        <w:trPr>
          <w:trHeight w:val="96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309</w:t>
            </w:r>
            <w:r>
              <w:rPr>
                <w:rFonts w:hint="eastAsia" w:ascii="宋体" w:hAnsi="宋体" w:cs="宋体"/>
                <w:color w:val="000000" w:themeColor="text1"/>
                <w:kern w:val="0"/>
                <w14:textFill>
                  <w14:solidFill>
                    <w14:schemeClr w14:val="tx1"/>
                  </w14:solidFill>
                </w14:textFill>
              </w:rPr>
              <w:t>石墨及其他非金属矿物制品制造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3091</w:t>
            </w:r>
            <w:r>
              <w:rPr>
                <w:rFonts w:hint="eastAsia" w:ascii="宋体" w:hAnsi="宋体" w:cs="宋体"/>
                <w:color w:val="000000" w:themeColor="text1"/>
                <w:kern w:val="0"/>
                <w14:textFill>
                  <w14:solidFill>
                    <w14:schemeClr w14:val="tx1"/>
                  </w14:solidFill>
                </w14:textFill>
              </w:rPr>
              <w:t>石墨及碳素制品制造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禁止新建、改扩建石墨及碳素制品制造项目，现有制造企业应在负面清单施行之日起3年内关停。</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r>
              <w:rPr>
                <w:rFonts w:hint="eastAsia" w:ascii="宋体" w:hAnsi="宋体" w:cs="宋体"/>
                <w:color w:val="000000" w:themeColor="text1"/>
                <w:kern w:val="0"/>
                <w14:textFill>
                  <w14:solidFill>
                    <w14:schemeClr w14:val="tx1"/>
                  </w14:solidFill>
                </w14:textFill>
              </w:rPr>
              <w:t>黑色金属冶炼和压延加工业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312</w:t>
            </w:r>
            <w:r>
              <w:rPr>
                <w:rFonts w:hint="eastAsia" w:ascii="宋体" w:hAnsi="宋体" w:cs="宋体"/>
                <w:color w:val="000000" w:themeColor="text1"/>
                <w:kern w:val="0"/>
                <w14:textFill>
                  <w14:solidFill>
                    <w14:schemeClr w14:val="tx1"/>
                  </w14:solidFill>
                </w14:textFill>
              </w:rPr>
              <w:t>炼钢</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3120</w:t>
            </w:r>
            <w:r>
              <w:rPr>
                <w:rFonts w:hint="eastAsia" w:ascii="宋体" w:hAnsi="宋体" w:cs="宋体"/>
                <w:color w:val="000000" w:themeColor="text1"/>
                <w:kern w:val="0"/>
                <w14:textFill>
                  <w14:solidFill>
                    <w14:schemeClr w14:val="tx1"/>
                  </w14:solidFill>
                </w14:textFill>
              </w:rPr>
              <w:t>炼钢</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禁止新建、改扩建炼钢项目，现有制造企业应在负面清单施行之日起3年内关停。</w:t>
            </w:r>
          </w:p>
        </w:tc>
      </w:tr>
      <w:tr>
        <w:tblPrEx>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spacing w:line="276" w:lineRule="auto"/>
              <w:jc w:val="righ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708"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r>
              <w:rPr>
                <w:rFonts w:hint="eastAsia" w:ascii="宋体" w:hAnsi="宋体" w:cs="宋体"/>
                <w:color w:val="000000" w:themeColor="text1"/>
                <w:kern w:val="0"/>
                <w14:textFill>
                  <w14:solidFill>
                    <w14:schemeClr w14:val="tx1"/>
                  </w14:solidFill>
                </w14:textFill>
              </w:rPr>
              <w:t>有色金属冶炼和压延加工业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324</w:t>
            </w:r>
            <w:r>
              <w:rPr>
                <w:rFonts w:hint="eastAsia" w:ascii="宋体" w:hAnsi="宋体" w:cs="宋体"/>
                <w:color w:val="000000" w:themeColor="text1"/>
                <w:kern w:val="0"/>
                <w14:textFill>
                  <w14:solidFill>
                    <w14:schemeClr w14:val="tx1"/>
                  </w14:solidFill>
                </w14:textFill>
              </w:rPr>
              <w:t>有色金属合金制造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3240</w:t>
            </w:r>
            <w:r>
              <w:rPr>
                <w:rFonts w:hint="eastAsia" w:ascii="宋体" w:hAnsi="宋体" w:cs="宋体"/>
                <w:color w:val="000000" w:themeColor="text1"/>
                <w:kern w:val="0"/>
                <w14:textFill>
                  <w14:solidFill>
                    <w14:schemeClr w14:val="tx1"/>
                  </w14:solidFill>
                </w14:textFill>
              </w:rPr>
              <w:t>有色金属合金制造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639" w:type="dxa"/>
            <w:tcBorders>
              <w:top w:val="nil"/>
              <w:left w:val="nil"/>
              <w:bottom w:val="single" w:color="auto" w:sz="4" w:space="0"/>
              <w:right w:val="single" w:color="auto" w:sz="4" w:space="0"/>
            </w:tcBorders>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禁止新建、改扩建有色金属合金制造项目，现有工业企业应在负面清单施行之日起3年内关停。</w:t>
            </w:r>
          </w:p>
        </w:tc>
      </w:tr>
    </w:tbl>
    <w:p>
      <w:pPr>
        <w:pStyle w:val="2"/>
        <w:rPr>
          <w:rFonts w:ascii="黑体" w:hAnsi="黑体" w:eastAsia="黑体"/>
          <w:sz w:val="36"/>
          <w:szCs w:val="36"/>
        </w:rPr>
        <w:sectPr>
          <w:pgSz w:w="16838" w:h="11906" w:orient="landscape"/>
          <w:pgMar w:top="1797" w:right="1440" w:bottom="1797" w:left="1440" w:header="851" w:footer="992" w:gutter="0"/>
          <w:cols w:space="720" w:num="1"/>
          <w:docGrid w:type="lines" w:linePitch="312" w:charSpace="0"/>
        </w:sectPr>
      </w:pPr>
      <w:bookmarkStart w:id="11" w:name="_Toc496531957"/>
    </w:p>
    <w:p>
      <w:pPr>
        <w:pStyle w:val="2"/>
        <w:jc w:val="center"/>
        <w:rPr>
          <w:rFonts w:ascii="黑体" w:hAnsi="黑体" w:eastAsia="黑体"/>
          <w:sz w:val="36"/>
          <w:szCs w:val="36"/>
        </w:rPr>
      </w:pPr>
      <w:bookmarkStart w:id="12" w:name="_Toc47548020"/>
      <w:bookmarkStart w:id="13" w:name="_Toc47547363"/>
      <w:r>
        <w:rPr>
          <w:rFonts w:hint="eastAsia" w:ascii="黑体" w:hAnsi="黑体" w:eastAsia="黑体"/>
          <w:sz w:val="36"/>
          <w:szCs w:val="36"/>
        </w:rPr>
        <w:t>4、遂昌县国家重点生态功能区产业准入负面清单</w:t>
      </w:r>
      <w:bookmarkEnd w:id="11"/>
      <w:bookmarkEnd w:id="12"/>
      <w:bookmarkEnd w:id="13"/>
    </w:p>
    <w:p>
      <w:pPr>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hint="eastAsia" w:ascii="仿宋" w:hAnsi="仿宋" w:eastAsia="仿宋" w:cs="仿宋"/>
          <w:sz w:val="32"/>
          <w:szCs w:val="32"/>
        </w:rPr>
        <w:t>遂昌县</w:t>
      </w:r>
      <w:r>
        <w:rPr>
          <w:rFonts w:ascii="仿宋" w:hAnsi="仿宋" w:eastAsia="仿宋" w:cs="仿宋"/>
          <w:sz w:val="32"/>
          <w:szCs w:val="32"/>
        </w:rPr>
        <w:t>属于</w:t>
      </w:r>
      <w:r>
        <w:rPr>
          <w:rFonts w:hint="eastAsia" w:ascii="仿宋" w:hAnsi="仿宋" w:eastAsia="仿宋" w:cs="仿宋"/>
          <w:sz w:val="32"/>
          <w:szCs w:val="32"/>
        </w:rPr>
        <w:t>水源涵养型国家</w:t>
      </w:r>
      <w:r>
        <w:rPr>
          <w:rFonts w:ascii="仿宋" w:hAnsi="仿宋" w:eastAsia="仿宋" w:cs="仿宋"/>
          <w:sz w:val="32"/>
          <w:szCs w:val="32"/>
        </w:rPr>
        <w:t>重点生态功能区。本负面清单涉及国民经济6个门类32大类65中类105小类</w:t>
      </w:r>
      <w:r>
        <w:rPr>
          <w:rFonts w:hint="eastAsia" w:ascii="仿宋" w:hAnsi="仿宋" w:eastAsia="仿宋" w:cs="仿宋"/>
          <w:sz w:val="32"/>
          <w:szCs w:val="32"/>
        </w:rPr>
        <w:t>。</w:t>
      </w:r>
      <w:r>
        <w:rPr>
          <w:rFonts w:ascii="仿宋" w:hAnsi="仿宋" w:eastAsia="仿宋" w:cs="仿宋"/>
          <w:sz w:val="32"/>
          <w:szCs w:val="32"/>
        </w:rPr>
        <w:t>其中，</w:t>
      </w:r>
      <w:r>
        <w:rPr>
          <w:rFonts w:hint="eastAsia" w:ascii="仿宋" w:hAnsi="仿宋" w:eastAsia="仿宋" w:cs="仿宋"/>
          <w:sz w:val="32"/>
          <w:szCs w:val="32"/>
        </w:rPr>
        <w:t>限制类涉及</w:t>
      </w:r>
      <w:r>
        <w:rPr>
          <w:rFonts w:ascii="仿宋" w:hAnsi="仿宋" w:eastAsia="仿宋" w:cs="仿宋"/>
          <w:sz w:val="32"/>
          <w:szCs w:val="32"/>
        </w:rPr>
        <w:t>国民经济6个门类30大类57中类</w:t>
      </w:r>
      <w:r>
        <w:rPr>
          <w:rFonts w:hint="eastAsia" w:ascii="仿宋" w:hAnsi="仿宋" w:eastAsia="仿宋" w:cs="仿宋"/>
          <w:sz w:val="32"/>
          <w:szCs w:val="32"/>
        </w:rPr>
        <w:t>9</w:t>
      </w:r>
      <w:r>
        <w:rPr>
          <w:rFonts w:ascii="仿宋" w:hAnsi="仿宋" w:eastAsia="仿宋" w:cs="仿宋"/>
          <w:sz w:val="32"/>
          <w:szCs w:val="32"/>
        </w:rPr>
        <w:t>7小类，禁止类涉及国民经济2个门类</w:t>
      </w:r>
      <w:r>
        <w:rPr>
          <w:rFonts w:hint="eastAsia" w:ascii="仿宋" w:hAnsi="仿宋" w:eastAsia="仿宋" w:cs="仿宋"/>
          <w:sz w:val="32"/>
          <w:szCs w:val="32"/>
        </w:rPr>
        <w:t>5</w:t>
      </w:r>
      <w:r>
        <w:rPr>
          <w:rFonts w:ascii="仿宋" w:hAnsi="仿宋" w:eastAsia="仿宋" w:cs="仿宋"/>
          <w:sz w:val="32"/>
          <w:szCs w:val="32"/>
        </w:rPr>
        <w:t>大类7中类8小类。</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2.清单所列产业不涉及由国家规划布局的产业（如核电、航空运输、跨流域调水等）。</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列入清单禁止类产业有：《指导目录》中的淘汰类，以及不具备区域资源禀赋条件、不符合所处重点生态功能区开发管制原则的限制类、允许类、鼓励类产业。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列入清单限制类产业有：《指导目录》中的限制类，以及与所处重点生态功能区发展方向和开发管制原则不相符合的允许类、鼓励类产业。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与《指导目录》中限制类、淘汰类要求一致的，所涉及的产业不再在清单中重复列出。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5.本行政区域内的世界文化自然遗产、生态保护红线、自然保护地、风景名胜区、饮用水水源保护区、水产种质资源保护区、I级保护林地等区域的管控要求依照相关法律、法规、规定执行，不在清单表格中复述。</w:t>
      </w:r>
    </w:p>
    <w:p>
      <w:pPr>
        <w:ind w:firstLine="640" w:firstLineChars="200"/>
        <w:jc w:val="left"/>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w:t>
      </w:r>
      <w:r>
        <w:rPr>
          <w:rFonts w:ascii="仿宋" w:hAnsi="仿宋" w:eastAsia="仿宋" w:cs="仿宋"/>
          <w:sz w:val="32"/>
          <w:szCs w:val="32"/>
        </w:rPr>
        <w:t>旅游开发</w:t>
      </w:r>
      <w:r>
        <w:rPr>
          <w:rFonts w:hint="eastAsia" w:ascii="仿宋" w:hAnsi="仿宋" w:eastAsia="仿宋" w:cs="仿宋"/>
          <w:sz w:val="32"/>
          <w:szCs w:val="32"/>
        </w:rPr>
        <w:t>宜合理控制强度和范围，旅游景区应依据生态资源承载力确定游客规模。</w:t>
      </w:r>
    </w:p>
    <w:p>
      <w:pPr>
        <w:ind w:right="300" w:firstLine="640" w:firstLineChars="200"/>
        <w:jc w:val="left"/>
        <w:rPr>
          <w:rFonts w:ascii="仿宋" w:hAnsi="仿宋" w:eastAsia="仿宋" w:cs="仿宋"/>
          <w:sz w:val="32"/>
          <w:szCs w:val="32"/>
        </w:rPr>
      </w:pPr>
      <w:r>
        <w:rPr>
          <w:rFonts w:hint="eastAsia" w:ascii="仿宋" w:hAnsi="仿宋" w:eastAsia="仿宋" w:cs="仿宋"/>
          <w:sz w:val="32"/>
          <w:szCs w:val="32"/>
        </w:rPr>
        <w:t>7.根据水源涵养型国家重点生态功能区建设要求，于负面清单施行之日起三个月内制定颁布严于国家、省市标准的地方污染物排放要求。本行政区域所有产业污染物排放管控均按地方污染物排放要求实施，不在清单表格中复述。</w:t>
      </w:r>
    </w:p>
    <w:p>
      <w:pPr>
        <w:ind w:right="300"/>
        <w:jc w:val="left"/>
        <w:rPr>
          <w:rFonts w:ascii="仿宋_GB2312" w:hAnsi="华文仿宋" w:eastAsia="仿宋_GB2312" w:cs="华文仿宋"/>
          <w:sz w:val="32"/>
          <w:szCs w:val="32"/>
        </w:rPr>
      </w:pPr>
    </w:p>
    <w:p>
      <w:pPr>
        <w:ind w:right="300"/>
        <w:jc w:val="left"/>
        <w:rPr>
          <w:rFonts w:ascii="仿宋_GB2312" w:hAnsi="华文仿宋" w:eastAsia="仿宋_GB2312" w:cs="华文仿宋"/>
          <w:sz w:val="32"/>
          <w:szCs w:val="32"/>
        </w:rPr>
        <w:sectPr>
          <w:pgSz w:w="11906" w:h="16838"/>
          <w:pgMar w:top="1440" w:right="1797" w:bottom="1440" w:left="1797" w:header="851" w:footer="992" w:gutter="0"/>
          <w:cols w:space="720" w:num="1"/>
          <w:docGrid w:type="lines" w:linePitch="312" w:charSpace="0"/>
        </w:sectPr>
      </w:pPr>
    </w:p>
    <w:tbl>
      <w:tblPr>
        <w:tblStyle w:val="17"/>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92"/>
        <w:gridCol w:w="850"/>
        <w:gridCol w:w="993"/>
        <w:gridCol w:w="992"/>
        <w:gridCol w:w="850"/>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blHeader/>
        </w:trPr>
        <w:tc>
          <w:tcPr>
            <w:tcW w:w="710" w:type="dxa"/>
            <w:vAlign w:val="center"/>
          </w:tcPr>
          <w:p>
            <w:pPr>
              <w:widowControl/>
              <w:spacing w:line="276" w:lineRule="auto"/>
              <w:jc w:val="center"/>
              <w:rPr>
                <w:rFonts w:ascii="宋体" w:hAnsi="宋体" w:cs="宋体"/>
                <w:b/>
                <w:bCs/>
                <w:kern w:val="0"/>
              </w:rPr>
            </w:pPr>
            <w:r>
              <w:rPr>
                <w:rFonts w:hint="eastAsia" w:ascii="宋体" w:hAnsi="宋体" w:cs="宋体"/>
                <w:b/>
                <w:bCs/>
                <w:kern w:val="0"/>
              </w:rPr>
              <w:t>序号</w:t>
            </w:r>
          </w:p>
        </w:tc>
        <w:tc>
          <w:tcPr>
            <w:tcW w:w="992" w:type="dxa"/>
            <w:vAlign w:val="center"/>
          </w:tcPr>
          <w:p>
            <w:pPr>
              <w:widowControl/>
              <w:spacing w:line="276" w:lineRule="auto"/>
              <w:jc w:val="center"/>
              <w:rPr>
                <w:rFonts w:ascii="宋体" w:hAnsi="宋体" w:cs="宋体"/>
                <w:b/>
                <w:bCs/>
                <w:kern w:val="0"/>
              </w:rPr>
            </w:pPr>
            <w:r>
              <w:rPr>
                <w:rFonts w:hint="eastAsia" w:ascii="宋体" w:hAnsi="宋体" w:cs="宋体"/>
                <w:b/>
                <w:bCs/>
                <w:kern w:val="0"/>
              </w:rPr>
              <w:t>门类（代码及名称）</w:t>
            </w:r>
          </w:p>
        </w:tc>
        <w:tc>
          <w:tcPr>
            <w:tcW w:w="850" w:type="dxa"/>
            <w:vAlign w:val="center"/>
          </w:tcPr>
          <w:p>
            <w:pPr>
              <w:widowControl/>
              <w:spacing w:line="276" w:lineRule="auto"/>
              <w:jc w:val="center"/>
              <w:rPr>
                <w:rFonts w:ascii="宋体" w:hAnsi="宋体" w:cs="宋体"/>
                <w:b/>
                <w:bCs/>
                <w:kern w:val="0"/>
              </w:rPr>
            </w:pPr>
            <w:r>
              <w:rPr>
                <w:rFonts w:hint="eastAsia" w:ascii="宋体" w:hAnsi="宋体" w:cs="宋体"/>
                <w:b/>
                <w:bCs/>
                <w:kern w:val="0"/>
              </w:rPr>
              <w:t>大类（代码及名称）</w:t>
            </w:r>
          </w:p>
        </w:tc>
        <w:tc>
          <w:tcPr>
            <w:tcW w:w="993" w:type="dxa"/>
            <w:vAlign w:val="center"/>
          </w:tcPr>
          <w:p>
            <w:pPr>
              <w:widowControl/>
              <w:spacing w:line="276" w:lineRule="auto"/>
              <w:jc w:val="center"/>
              <w:rPr>
                <w:rFonts w:ascii="宋体" w:hAnsi="宋体" w:cs="宋体"/>
                <w:b/>
                <w:bCs/>
                <w:kern w:val="0"/>
              </w:rPr>
            </w:pPr>
            <w:r>
              <w:rPr>
                <w:rFonts w:hint="eastAsia" w:ascii="宋体" w:hAnsi="宋体" w:cs="宋体"/>
                <w:b/>
                <w:bCs/>
                <w:kern w:val="0"/>
              </w:rPr>
              <w:t>中类（代码及名称）</w:t>
            </w:r>
          </w:p>
        </w:tc>
        <w:tc>
          <w:tcPr>
            <w:tcW w:w="992" w:type="dxa"/>
            <w:vAlign w:val="center"/>
          </w:tcPr>
          <w:p>
            <w:pPr>
              <w:widowControl/>
              <w:spacing w:line="276" w:lineRule="auto"/>
              <w:jc w:val="center"/>
              <w:rPr>
                <w:rFonts w:ascii="宋体" w:hAnsi="宋体" w:cs="宋体"/>
                <w:b/>
                <w:bCs/>
                <w:kern w:val="0"/>
              </w:rPr>
            </w:pPr>
            <w:r>
              <w:rPr>
                <w:rFonts w:hint="eastAsia" w:ascii="宋体" w:hAnsi="宋体" w:cs="宋体"/>
                <w:b/>
                <w:bCs/>
                <w:kern w:val="0"/>
              </w:rPr>
              <w:t>小类（代码及名称）</w:t>
            </w:r>
          </w:p>
        </w:tc>
        <w:tc>
          <w:tcPr>
            <w:tcW w:w="850" w:type="dxa"/>
            <w:vAlign w:val="center"/>
          </w:tcPr>
          <w:p>
            <w:pPr>
              <w:widowControl/>
              <w:spacing w:line="276" w:lineRule="auto"/>
              <w:jc w:val="left"/>
              <w:rPr>
                <w:rFonts w:ascii="宋体" w:hAnsi="宋体" w:cs="宋体"/>
                <w:b/>
                <w:bCs/>
                <w:kern w:val="0"/>
              </w:rPr>
            </w:pPr>
            <w:r>
              <w:rPr>
                <w:rFonts w:hint="eastAsia" w:ascii="宋体" w:hAnsi="宋体" w:cs="宋体"/>
                <w:b/>
                <w:bCs/>
                <w:kern w:val="0"/>
              </w:rPr>
              <w:t>产业存在状况</w:t>
            </w:r>
          </w:p>
        </w:tc>
        <w:tc>
          <w:tcPr>
            <w:tcW w:w="8931" w:type="dxa"/>
            <w:vAlign w:val="center"/>
          </w:tcPr>
          <w:p>
            <w:pPr>
              <w:widowControl/>
              <w:spacing w:line="276" w:lineRule="auto"/>
              <w:jc w:val="center"/>
              <w:rPr>
                <w:rFonts w:ascii="宋体" w:hAnsi="宋体" w:cs="宋体"/>
                <w:b/>
                <w:bCs/>
                <w:kern w:val="0"/>
              </w:rPr>
            </w:pPr>
            <w:r>
              <w:rPr>
                <w:rFonts w:hint="eastAsia" w:ascii="宋体" w:hAnsi="宋体" w:cs="宋体"/>
                <w:b/>
                <w:bCs/>
                <w:kern w:val="0"/>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4318" w:type="dxa"/>
            <w:gridSpan w:val="7"/>
            <w:vAlign w:val="center"/>
          </w:tcPr>
          <w:p>
            <w:pPr>
              <w:widowControl/>
              <w:spacing w:line="276" w:lineRule="auto"/>
              <w:jc w:val="left"/>
              <w:rPr>
                <w:rFonts w:ascii="宋体" w:hAnsi="宋体" w:cs="Times New Roman"/>
                <w:b/>
                <w:kern w:val="0"/>
              </w:rPr>
            </w:pPr>
            <w:r>
              <w:rPr>
                <w:rFonts w:hint="eastAsia" w:ascii="宋体" w:hAnsi="宋体" w:cs="Times New Roman"/>
                <w:b/>
                <w:kern w:val="0"/>
              </w:rPr>
              <w:t>限制类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710" w:type="dxa"/>
            <w:vAlign w:val="center"/>
          </w:tcPr>
          <w:p>
            <w:pPr>
              <w:widowControl/>
              <w:spacing w:line="276" w:lineRule="auto"/>
              <w:jc w:val="center"/>
              <w:rPr>
                <w:rFonts w:ascii="宋体" w:hAnsi="宋体"/>
                <w:kern w:val="0"/>
              </w:rPr>
            </w:pPr>
            <w:r>
              <w:rPr>
                <w:rFonts w:ascii="宋体" w:hAnsi="宋体"/>
                <w:kern w:val="0"/>
              </w:rPr>
              <w:t>1</w:t>
            </w:r>
          </w:p>
        </w:tc>
        <w:tc>
          <w:tcPr>
            <w:tcW w:w="992" w:type="dxa"/>
            <w:vMerge w:val="restart"/>
            <w:vAlign w:val="center"/>
          </w:tcPr>
          <w:p>
            <w:pPr>
              <w:widowControl/>
              <w:spacing w:line="276" w:lineRule="auto"/>
              <w:jc w:val="center"/>
              <w:rPr>
                <w:rFonts w:ascii="宋体" w:hAnsi="宋体"/>
                <w:kern w:val="0"/>
              </w:rPr>
            </w:pPr>
            <w:r>
              <w:rPr>
                <w:rFonts w:ascii="宋体" w:hAnsi="宋体"/>
                <w:kern w:val="0"/>
              </w:rPr>
              <w:t>A</w:t>
            </w:r>
            <w:r>
              <w:rPr>
                <w:rFonts w:hint="eastAsia" w:ascii="宋体" w:hAnsi="宋体"/>
                <w:kern w:val="0"/>
              </w:rPr>
              <w:t>农、林、牧、渔业</w:t>
            </w:r>
          </w:p>
        </w:tc>
        <w:tc>
          <w:tcPr>
            <w:tcW w:w="850" w:type="dxa"/>
            <w:vAlign w:val="center"/>
          </w:tcPr>
          <w:p>
            <w:pPr>
              <w:widowControl/>
              <w:spacing w:line="276" w:lineRule="auto"/>
              <w:jc w:val="left"/>
              <w:rPr>
                <w:rFonts w:ascii="宋体" w:hAnsi="宋体"/>
                <w:kern w:val="0"/>
              </w:rPr>
            </w:pPr>
            <w:r>
              <w:rPr>
                <w:rFonts w:ascii="宋体" w:hAnsi="宋体"/>
                <w:kern w:val="0"/>
              </w:rPr>
              <w:t>01</w:t>
            </w:r>
            <w:r>
              <w:rPr>
                <w:rFonts w:hint="eastAsia" w:ascii="宋体" w:hAnsi="宋体"/>
                <w:kern w:val="0"/>
              </w:rPr>
              <w:t>农业</w:t>
            </w:r>
          </w:p>
        </w:tc>
        <w:tc>
          <w:tcPr>
            <w:tcW w:w="993" w:type="dxa"/>
            <w:vAlign w:val="center"/>
          </w:tcPr>
          <w:p>
            <w:pPr>
              <w:widowControl/>
              <w:spacing w:line="276" w:lineRule="auto"/>
              <w:jc w:val="left"/>
              <w:rPr>
                <w:rFonts w:ascii="宋体" w:hAnsi="宋体" w:cs="宋体"/>
                <w:kern w:val="0"/>
              </w:rPr>
            </w:pPr>
            <w:r>
              <w:rPr>
                <w:rFonts w:hint="eastAsia" w:ascii="宋体" w:hAnsi="宋体" w:cs="宋体"/>
                <w:kern w:val="0"/>
              </w:rPr>
              <w:t>　</w:t>
            </w:r>
          </w:p>
        </w:tc>
        <w:tc>
          <w:tcPr>
            <w:tcW w:w="992" w:type="dxa"/>
            <w:vAlign w:val="center"/>
          </w:tcPr>
          <w:p>
            <w:pPr>
              <w:widowControl/>
              <w:spacing w:line="276" w:lineRule="auto"/>
              <w:jc w:val="left"/>
              <w:rPr>
                <w:rFonts w:ascii="宋体" w:hAnsi="宋体" w:cs="宋体"/>
                <w:kern w:val="0"/>
              </w:rPr>
            </w:pPr>
            <w:r>
              <w:rPr>
                <w:rFonts w:hint="eastAsia" w:ascii="宋体" w:hAnsi="宋体" w:cs="宋体"/>
                <w:kern w:val="0"/>
              </w:rPr>
              <w:t>　</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adjustRightInd w:val="0"/>
              <w:snapToGrid w:val="0"/>
              <w:spacing w:line="276" w:lineRule="auto"/>
              <w:ind w:left="210" w:hanging="210" w:hangingChars="100"/>
              <w:jc w:val="left"/>
              <w:rPr>
                <w:rFonts w:ascii="宋体" w:hAnsi="宋体" w:cs="宋体"/>
                <w:kern w:val="0"/>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10" w:type="dxa"/>
            <w:vAlign w:val="center"/>
          </w:tcPr>
          <w:p>
            <w:pPr>
              <w:widowControl/>
              <w:spacing w:line="276" w:lineRule="auto"/>
              <w:jc w:val="center"/>
              <w:rPr>
                <w:rFonts w:ascii="宋体" w:hAnsi="宋体"/>
                <w:kern w:val="0"/>
              </w:rPr>
            </w:pPr>
            <w:r>
              <w:rPr>
                <w:rFonts w:ascii="宋体" w:hAnsi="宋体"/>
                <w:kern w:val="0"/>
              </w:rPr>
              <w:t>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cs="Times New Roman"/>
                <w:kern w:val="0"/>
              </w:rPr>
              <w:t>02</w:t>
            </w:r>
            <w:r>
              <w:rPr>
                <w:rFonts w:hint="eastAsia" w:ascii="宋体" w:hAnsi="宋体" w:cs="Times New Roman"/>
                <w:kern w:val="0"/>
              </w:rPr>
              <w:t>林业</w:t>
            </w:r>
          </w:p>
        </w:tc>
        <w:tc>
          <w:tcPr>
            <w:tcW w:w="993" w:type="dxa"/>
            <w:vAlign w:val="center"/>
          </w:tcPr>
          <w:p>
            <w:pPr>
              <w:widowControl/>
              <w:spacing w:line="276" w:lineRule="auto"/>
              <w:jc w:val="left"/>
              <w:rPr>
                <w:rFonts w:ascii="宋体" w:hAnsi="宋体"/>
                <w:kern w:val="0"/>
              </w:rPr>
            </w:pPr>
            <w:r>
              <w:rPr>
                <w:rFonts w:ascii="宋体" w:hAnsi="宋体" w:cs="Times New Roman"/>
                <w:kern w:val="0"/>
              </w:rPr>
              <w:t>022</w:t>
            </w:r>
            <w:r>
              <w:rPr>
                <w:rFonts w:hint="eastAsia" w:ascii="宋体" w:hAnsi="宋体" w:cs="Times New Roman"/>
                <w:kern w:val="0"/>
              </w:rPr>
              <w:t>造林和更新</w:t>
            </w:r>
          </w:p>
        </w:tc>
        <w:tc>
          <w:tcPr>
            <w:tcW w:w="992" w:type="dxa"/>
            <w:vAlign w:val="center"/>
          </w:tcPr>
          <w:p>
            <w:pPr>
              <w:widowControl/>
              <w:spacing w:line="276" w:lineRule="auto"/>
              <w:jc w:val="left"/>
              <w:rPr>
                <w:rFonts w:ascii="宋体" w:hAnsi="宋体"/>
                <w:kern w:val="0"/>
              </w:rPr>
            </w:pPr>
            <w:r>
              <w:rPr>
                <w:rFonts w:ascii="宋体" w:hAnsi="宋体" w:cs="Times New Roman"/>
                <w:kern w:val="0"/>
              </w:rPr>
              <w:t>0220</w:t>
            </w:r>
            <w:r>
              <w:rPr>
                <w:rFonts w:hint="eastAsia" w:ascii="宋体" w:hAnsi="宋体" w:cs="Times New Roman"/>
                <w:kern w:val="0"/>
              </w:rPr>
              <w:t>造林和更新</w:t>
            </w:r>
          </w:p>
        </w:tc>
        <w:tc>
          <w:tcPr>
            <w:tcW w:w="850" w:type="dxa"/>
            <w:vAlign w:val="center"/>
          </w:tcPr>
          <w:p>
            <w:pPr>
              <w:widowControl/>
              <w:spacing w:line="276" w:lineRule="auto"/>
              <w:jc w:val="left"/>
              <w:rPr>
                <w:rFonts w:ascii="宋体" w:hAnsi="宋体" w:cs="宋体"/>
                <w:kern w:val="0"/>
              </w:rPr>
            </w:pPr>
            <w:r>
              <w:rPr>
                <w:rFonts w:hint="eastAsia" w:ascii="宋体" w:hAnsi="宋体" w:cs="Times New Roman"/>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kern w:val="0"/>
              </w:rPr>
              <w:t>.</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ascii="宋体" w:hAnsi="宋体"/>
                <w:kern w:val="0"/>
              </w:rPr>
              <w:t>.</w:t>
            </w:r>
            <w:r>
              <w:rPr>
                <w:rFonts w:hint="eastAsia" w:ascii="宋体" w:hAnsi="宋体" w:cs="Times New Roman"/>
                <w:kern w:val="0"/>
              </w:rPr>
              <w:t>经济林建设必须落实水土保持措施；</w:t>
            </w:r>
          </w:p>
          <w:p>
            <w:pPr>
              <w:widowControl/>
              <w:snapToGrid w:val="0"/>
              <w:spacing w:line="276" w:lineRule="auto"/>
              <w:ind w:left="210" w:hanging="210" w:hangingChars="100"/>
              <w:rPr>
                <w:rFonts w:ascii="宋体" w:hAnsi="宋体" w:cs="宋体"/>
                <w:kern w:val="0"/>
              </w:rPr>
            </w:pPr>
            <w:r>
              <w:rPr>
                <w:rFonts w:hint="eastAsia" w:ascii="宋体" w:hAnsi="宋体" w:cs="Times New Roman"/>
                <w:kern w:val="0"/>
              </w:rPr>
              <w:t>4</w:t>
            </w:r>
            <w:r>
              <w:rPr>
                <w:rFonts w:ascii="宋体" w:hAnsi="宋体"/>
                <w:kern w:val="0"/>
              </w:rPr>
              <w:t>.</w:t>
            </w:r>
            <w:r>
              <w:rPr>
                <w:rFonts w:hint="eastAsia" w:ascii="宋体" w:hAnsi="宋体" w:cs="Times New Roman"/>
                <w:kern w:val="0"/>
              </w:rPr>
              <w:t>不得种植桉树等高耗水速生林，现有高耗水速生林应在负面清单施行之日起3年内实施符合地方生态的树种替换。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710" w:type="dxa"/>
            <w:vAlign w:val="center"/>
          </w:tcPr>
          <w:p>
            <w:pPr>
              <w:widowControl/>
              <w:spacing w:line="276" w:lineRule="auto"/>
              <w:jc w:val="center"/>
              <w:rPr>
                <w:rFonts w:ascii="宋体" w:hAnsi="宋体"/>
                <w:kern w:val="0"/>
              </w:rPr>
            </w:pPr>
            <w:r>
              <w:rPr>
                <w:rFonts w:ascii="宋体" w:hAnsi="宋体"/>
                <w:kern w:val="0"/>
              </w:rPr>
              <w:t>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024</w:t>
            </w:r>
            <w:r>
              <w:rPr>
                <w:rFonts w:hint="eastAsia" w:ascii="宋体" w:hAnsi="宋体"/>
                <w:kern w:val="0"/>
              </w:rPr>
              <w:t>木材和竹材采运</w:t>
            </w:r>
          </w:p>
        </w:tc>
        <w:tc>
          <w:tcPr>
            <w:tcW w:w="992" w:type="dxa"/>
            <w:vAlign w:val="center"/>
          </w:tcPr>
          <w:p>
            <w:pPr>
              <w:widowControl/>
              <w:spacing w:line="276" w:lineRule="auto"/>
              <w:jc w:val="left"/>
              <w:rPr>
                <w:rFonts w:ascii="宋体" w:hAnsi="宋体"/>
                <w:kern w:val="0"/>
              </w:rPr>
            </w:pPr>
            <w:r>
              <w:rPr>
                <w:rFonts w:ascii="宋体" w:hAnsi="宋体"/>
                <w:kern w:val="0"/>
              </w:rPr>
              <w:t>0241</w:t>
            </w:r>
            <w:r>
              <w:rPr>
                <w:rFonts w:hint="eastAsia" w:ascii="宋体" w:hAnsi="宋体"/>
                <w:kern w:val="0"/>
              </w:rPr>
              <w:t>木材采运</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35°以上的商品林一次皆伐面积，限制坡度25°以上和水土流失重点预防区和治理区低产（效）林皆伐改造面积；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对水源涵养林、水土保持林等防护林仅限进行抚育和更新性质的采伐；</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禁止公益林采伐（二级国家级公益林及以下公益林抚育和更新性质的采伐除外）；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未经依法批准，不得采伐、采集国家重点保护野生植物、珍贵树木和珍稀濒危植物；</w:t>
            </w:r>
          </w:p>
          <w:p>
            <w:pPr>
              <w:widowControl/>
              <w:snapToGrid w:val="0"/>
              <w:spacing w:line="276" w:lineRule="auto"/>
              <w:ind w:left="210" w:hanging="210" w:hangingChars="100"/>
              <w:rPr>
                <w:rFonts w:ascii="宋体" w:hAnsi="宋体" w:cs="宋体"/>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严格落实森林采伐限额管理制度，对采伐区和集材道应当采取防治水土流失的保护措施。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710" w:type="dxa"/>
            <w:vAlign w:val="center"/>
          </w:tcPr>
          <w:p>
            <w:pPr>
              <w:widowControl/>
              <w:spacing w:line="276" w:lineRule="auto"/>
              <w:jc w:val="center"/>
              <w:rPr>
                <w:rFonts w:ascii="宋体" w:hAnsi="宋体"/>
                <w:kern w:val="0"/>
              </w:rPr>
            </w:pPr>
            <w:r>
              <w:rPr>
                <w:rFonts w:ascii="宋体" w:hAnsi="宋体"/>
                <w:kern w:val="0"/>
              </w:rPr>
              <w:t>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02</w:t>
            </w:r>
            <w:r>
              <w:rPr>
                <w:rFonts w:hint="eastAsia" w:ascii="宋体" w:hAnsi="宋体"/>
                <w:kern w:val="0"/>
              </w:rPr>
              <w:t>林业</w:t>
            </w:r>
          </w:p>
        </w:tc>
        <w:tc>
          <w:tcPr>
            <w:tcW w:w="993" w:type="dxa"/>
            <w:vAlign w:val="center"/>
          </w:tcPr>
          <w:p>
            <w:pPr>
              <w:widowControl/>
              <w:spacing w:line="276" w:lineRule="auto"/>
              <w:jc w:val="left"/>
              <w:rPr>
                <w:rFonts w:ascii="宋体" w:hAnsi="宋体"/>
                <w:kern w:val="0"/>
              </w:rPr>
            </w:pPr>
            <w:r>
              <w:rPr>
                <w:rFonts w:ascii="宋体" w:hAnsi="宋体"/>
                <w:kern w:val="0"/>
              </w:rPr>
              <w:t>024</w:t>
            </w:r>
            <w:r>
              <w:rPr>
                <w:rFonts w:hint="eastAsia" w:ascii="宋体" w:hAnsi="宋体"/>
                <w:kern w:val="0"/>
              </w:rPr>
              <w:t>木材和竹材采运</w:t>
            </w:r>
          </w:p>
        </w:tc>
        <w:tc>
          <w:tcPr>
            <w:tcW w:w="992" w:type="dxa"/>
            <w:vAlign w:val="center"/>
          </w:tcPr>
          <w:p>
            <w:pPr>
              <w:widowControl/>
              <w:spacing w:line="276" w:lineRule="auto"/>
              <w:jc w:val="left"/>
              <w:rPr>
                <w:rFonts w:ascii="宋体" w:hAnsi="宋体"/>
                <w:kern w:val="0"/>
              </w:rPr>
            </w:pPr>
            <w:r>
              <w:rPr>
                <w:rFonts w:ascii="宋体" w:hAnsi="宋体"/>
                <w:kern w:val="0"/>
              </w:rPr>
              <w:t>0242</w:t>
            </w:r>
            <w:r>
              <w:rPr>
                <w:rFonts w:hint="eastAsia" w:ascii="宋体" w:hAnsi="宋体"/>
                <w:kern w:val="0"/>
              </w:rPr>
              <w:t>竹材采运</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控制坡度 35°以上商品竹林一次皆伐面积，限制 坡度25°以上和水土流失重点预防区和治理区低产（效）竹林皆伐改造面积；</w:t>
            </w:r>
          </w:p>
          <w:p>
            <w:pPr>
              <w:widowControl/>
              <w:spacing w:line="276" w:lineRule="auto"/>
              <w:ind w:left="210" w:hanging="210" w:hangingChars="100"/>
              <w:jc w:val="left"/>
              <w:rPr>
                <w:rFonts w:ascii="宋体" w:hAnsi="宋体"/>
                <w:kern w:val="0"/>
              </w:rPr>
            </w:pPr>
            <w:r>
              <w:rPr>
                <w:rFonts w:ascii="宋体" w:hAnsi="宋体"/>
                <w:kern w:val="0"/>
              </w:rPr>
              <w:t>2.对水源涵养林、水土保持林等防护竹林仅限进行抚育和更新性质的采伐；</w:t>
            </w:r>
          </w:p>
          <w:p>
            <w:pPr>
              <w:widowControl/>
              <w:snapToGrid w:val="0"/>
              <w:spacing w:line="276" w:lineRule="auto"/>
              <w:ind w:left="210" w:hanging="210" w:hangingChars="100"/>
              <w:rPr>
                <w:rFonts w:ascii="宋体" w:hAnsi="宋体" w:cs="宋体"/>
                <w:kern w:val="0"/>
              </w:rPr>
            </w:pPr>
            <w:r>
              <w:rPr>
                <w:rFonts w:ascii="宋体" w:hAnsi="宋体"/>
                <w:kern w:val="0"/>
              </w:rPr>
              <w:t>3.对采伐区和集材道应当采取</w:t>
            </w:r>
            <w:r>
              <w:rPr>
                <w:rFonts w:hint="eastAsia" w:ascii="宋体" w:hAnsi="宋体" w:cs="Times New Roman"/>
                <w:kern w:val="0"/>
              </w:rPr>
              <w:t>防治</w:t>
            </w:r>
            <w:r>
              <w:rPr>
                <w:rFonts w:ascii="宋体" w:hAnsi="宋体"/>
                <w:kern w:val="0"/>
              </w:rPr>
              <w:t>水土流失的保护措施。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0" w:type="dxa"/>
            <w:vAlign w:val="center"/>
          </w:tcPr>
          <w:p>
            <w:pPr>
              <w:widowControl/>
              <w:spacing w:line="276" w:lineRule="auto"/>
              <w:jc w:val="center"/>
              <w:rPr>
                <w:rFonts w:ascii="宋体" w:hAnsi="宋体"/>
                <w:kern w:val="0"/>
              </w:rPr>
            </w:pPr>
            <w:r>
              <w:rPr>
                <w:rFonts w:ascii="宋体" w:hAnsi="宋体"/>
                <w:kern w:val="0"/>
              </w:rPr>
              <w:t>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03</w:t>
            </w:r>
            <w:r>
              <w:rPr>
                <w:rFonts w:hint="eastAsia" w:ascii="宋体" w:hAnsi="宋体"/>
                <w:kern w:val="0"/>
              </w:rPr>
              <w:t>畜牧业</w:t>
            </w:r>
          </w:p>
        </w:tc>
        <w:tc>
          <w:tcPr>
            <w:tcW w:w="993" w:type="dxa"/>
            <w:vAlign w:val="center"/>
          </w:tcPr>
          <w:p>
            <w:pPr>
              <w:widowControl/>
              <w:spacing w:line="276" w:lineRule="auto"/>
              <w:jc w:val="left"/>
              <w:rPr>
                <w:rFonts w:ascii="宋体" w:hAnsi="宋体"/>
                <w:kern w:val="0"/>
              </w:rPr>
            </w:pPr>
            <w:r>
              <w:rPr>
                <w:rFonts w:ascii="宋体" w:hAnsi="宋体"/>
                <w:kern w:val="0"/>
              </w:rPr>
              <w:t>031</w:t>
            </w:r>
            <w:r>
              <w:rPr>
                <w:rFonts w:hint="eastAsia" w:ascii="宋体" w:hAnsi="宋体"/>
                <w:kern w:val="0"/>
              </w:rPr>
              <w:t>牲畜饲养</w:t>
            </w:r>
          </w:p>
        </w:tc>
        <w:tc>
          <w:tcPr>
            <w:tcW w:w="992" w:type="dxa"/>
            <w:vAlign w:val="center"/>
          </w:tcPr>
          <w:p>
            <w:pPr>
              <w:widowControl/>
              <w:spacing w:line="276" w:lineRule="auto"/>
              <w:jc w:val="left"/>
              <w:rPr>
                <w:rFonts w:ascii="宋体" w:hAnsi="宋体" w:cs="宋体"/>
                <w:kern w:val="0"/>
              </w:rPr>
            </w:pPr>
            <w:r>
              <w:rPr>
                <w:rFonts w:hint="eastAsia" w:ascii="宋体" w:hAnsi="宋体" w:cs="宋体"/>
                <w:kern w:val="0"/>
              </w:rPr>
              <w:t>　</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napToGrid w:val="0"/>
              <w:spacing w:line="276" w:lineRule="auto"/>
              <w:ind w:left="210" w:hanging="210" w:hangingChars="100"/>
              <w:jc w:val="left"/>
              <w:rPr>
                <w:rFonts w:ascii="宋体" w:hAnsi="宋体"/>
                <w:kern w:val="0"/>
              </w:rPr>
            </w:pPr>
            <w:r>
              <w:rPr>
                <w:rFonts w:hint="eastAsia" w:ascii="宋体" w:hAnsi="宋体"/>
                <w:kern w:val="0"/>
              </w:rPr>
              <w:t>1.禁养区内禁止规模化养殖，现有养殖场和养殖小区应立即依法关闭或搬迁；严禁在天然林地和生态公益林中的有林地上建设生猪养殖场；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区域内牲畜排泄物资源化利用和病死动物无害化处理率不得低于</w:t>
            </w:r>
            <w:r>
              <w:rPr>
                <w:rFonts w:ascii="宋体" w:hAnsi="宋体"/>
                <w:kern w:val="0"/>
              </w:rPr>
              <w:t>98%</w:t>
            </w:r>
            <w:r>
              <w:rPr>
                <w:rFonts w:hint="eastAsia" w:ascii="宋体" w:hAnsi="宋体"/>
                <w:kern w:val="0"/>
              </w:rPr>
              <w:t>；</w:t>
            </w:r>
          </w:p>
          <w:p>
            <w:pPr>
              <w:widowControl/>
              <w:snapToGrid w:val="0"/>
              <w:spacing w:line="276" w:lineRule="auto"/>
              <w:ind w:left="210" w:hanging="210" w:hangingChars="100"/>
              <w:rPr>
                <w:rFonts w:ascii="宋体" w:hAnsi="宋体" w:cs="宋体"/>
                <w:kern w:val="0"/>
              </w:rPr>
            </w:pPr>
            <w:r>
              <w:rPr>
                <w:rFonts w:hint="eastAsia" w:ascii="宋体" w:hAnsi="宋体"/>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10" w:type="dxa"/>
            <w:vAlign w:val="center"/>
          </w:tcPr>
          <w:p>
            <w:pPr>
              <w:widowControl/>
              <w:spacing w:line="276" w:lineRule="auto"/>
              <w:jc w:val="center"/>
              <w:rPr>
                <w:rFonts w:ascii="宋体" w:hAnsi="宋体"/>
                <w:kern w:val="0"/>
              </w:rPr>
            </w:pPr>
            <w:r>
              <w:rPr>
                <w:rFonts w:ascii="宋体" w:hAnsi="宋体"/>
                <w:kern w:val="0"/>
              </w:rPr>
              <w:t>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032</w:t>
            </w:r>
            <w:r>
              <w:rPr>
                <w:rFonts w:hint="eastAsia" w:ascii="宋体" w:hAnsi="宋体"/>
                <w:kern w:val="0"/>
              </w:rPr>
              <w:t>家禽饲养</w:t>
            </w:r>
          </w:p>
        </w:tc>
        <w:tc>
          <w:tcPr>
            <w:tcW w:w="992" w:type="dxa"/>
            <w:vAlign w:val="center"/>
          </w:tcPr>
          <w:p>
            <w:pPr>
              <w:widowControl/>
              <w:spacing w:line="276" w:lineRule="auto"/>
              <w:jc w:val="left"/>
              <w:rPr>
                <w:rFonts w:ascii="宋体" w:hAnsi="宋体" w:cs="宋体"/>
                <w:kern w:val="0"/>
              </w:rPr>
            </w:pPr>
            <w:r>
              <w:rPr>
                <w:rFonts w:hint="eastAsia" w:ascii="宋体" w:hAnsi="宋体" w:cs="宋体"/>
                <w:kern w:val="0"/>
              </w:rPr>
              <w:t>　</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napToGrid w:val="0"/>
              <w:spacing w:line="276" w:lineRule="auto"/>
              <w:ind w:left="210" w:hanging="210" w:hangingChars="100"/>
              <w:jc w:val="left"/>
              <w:rPr>
                <w:rFonts w:ascii="宋体" w:hAnsi="宋体"/>
                <w:kern w:val="0"/>
              </w:rPr>
            </w:pPr>
            <w:r>
              <w:rPr>
                <w:rFonts w:hint="eastAsia" w:ascii="宋体" w:hAnsi="宋体"/>
                <w:kern w:val="0"/>
              </w:rPr>
              <w:t>1.禁养区内禁止规模化养殖，现有养殖场和养殖小区应立即依法关闭或搬迁；严禁在天然林地和生态公益林中的有林地上建设家禽养殖场；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区域内家禽排泄物资源化利用和病死动物无害化处理率不得低于</w:t>
            </w:r>
            <w:r>
              <w:rPr>
                <w:rFonts w:ascii="宋体" w:hAnsi="宋体"/>
                <w:kern w:val="0"/>
              </w:rPr>
              <w:t>98%</w:t>
            </w:r>
            <w:r>
              <w:rPr>
                <w:rFonts w:hint="eastAsia" w:ascii="宋体" w:hAnsi="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04</w:t>
            </w:r>
            <w:r>
              <w:rPr>
                <w:rFonts w:hint="eastAsia" w:ascii="宋体" w:hAnsi="宋体"/>
                <w:kern w:val="0"/>
              </w:rPr>
              <w:t>渔业</w:t>
            </w:r>
          </w:p>
        </w:tc>
        <w:tc>
          <w:tcPr>
            <w:tcW w:w="993" w:type="dxa"/>
            <w:vAlign w:val="center"/>
          </w:tcPr>
          <w:p>
            <w:pPr>
              <w:widowControl/>
              <w:spacing w:line="276" w:lineRule="auto"/>
              <w:jc w:val="left"/>
              <w:rPr>
                <w:rFonts w:ascii="宋体" w:hAnsi="宋体"/>
                <w:kern w:val="0"/>
              </w:rPr>
            </w:pPr>
            <w:r>
              <w:rPr>
                <w:rFonts w:ascii="宋体" w:hAnsi="宋体"/>
                <w:kern w:val="0"/>
              </w:rPr>
              <w:t>041</w:t>
            </w:r>
            <w:r>
              <w:rPr>
                <w:rFonts w:hint="eastAsia" w:ascii="宋体" w:hAnsi="宋体"/>
                <w:kern w:val="0"/>
              </w:rPr>
              <w:t>水产养殖</w:t>
            </w:r>
          </w:p>
        </w:tc>
        <w:tc>
          <w:tcPr>
            <w:tcW w:w="992" w:type="dxa"/>
            <w:vAlign w:val="center"/>
          </w:tcPr>
          <w:p>
            <w:pPr>
              <w:widowControl/>
              <w:spacing w:line="276" w:lineRule="auto"/>
              <w:jc w:val="left"/>
              <w:rPr>
                <w:rFonts w:ascii="宋体" w:hAnsi="宋体"/>
                <w:kern w:val="0"/>
              </w:rPr>
            </w:pPr>
            <w:r>
              <w:rPr>
                <w:rFonts w:ascii="宋体" w:hAnsi="宋体"/>
                <w:kern w:val="0"/>
              </w:rPr>
              <w:t>0412</w:t>
            </w:r>
            <w:r>
              <w:rPr>
                <w:rFonts w:hint="eastAsia" w:ascii="宋体" w:hAnsi="宋体"/>
                <w:kern w:val="0"/>
              </w:rPr>
              <w:t>内陆养殖</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napToGrid w:val="0"/>
              <w:spacing w:line="276" w:lineRule="auto"/>
              <w:ind w:left="210" w:hanging="210" w:hangingChars="100"/>
              <w:jc w:val="left"/>
              <w:rPr>
                <w:rFonts w:ascii="宋体" w:hAnsi="宋体"/>
                <w:kern w:val="0"/>
              </w:rPr>
            </w:pPr>
            <w:r>
              <w:rPr>
                <w:rFonts w:ascii="宋体" w:hAnsi="宋体" w:cs="宋体"/>
                <w:kern w:val="0"/>
              </w:rPr>
              <w:t>1.</w:t>
            </w:r>
            <w:r>
              <w:rPr>
                <w:rFonts w:hint="eastAsia" w:ascii="宋体" w:hAnsi="宋体" w:cs="宋体"/>
                <w:kern w:val="0"/>
              </w:rPr>
              <w:t>禁止不符合生态养殖要求的湖泊、水库投饵网箱养殖</w:t>
            </w:r>
            <w:r>
              <w:rPr>
                <w:rFonts w:hint="eastAsia" w:ascii="宋体" w:hAnsi="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kern w:val="0"/>
              </w:rPr>
              <w:t>2.禁养区内现有投饵网箱养殖在负面清单施行之日起3年内</w:t>
            </w:r>
            <w:r>
              <w:rPr>
                <w:rFonts w:hint="eastAsia" w:ascii="宋体" w:hAnsi="宋体" w:cs="宋体"/>
                <w:kern w:val="0"/>
              </w:rPr>
              <w:t>完成</w:t>
            </w:r>
            <w:r>
              <w:rPr>
                <w:rFonts w:hint="eastAsia" w:ascii="宋体" w:hAnsi="宋体"/>
                <w:kern w:val="0"/>
              </w:rPr>
              <w:t>清退。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10" w:type="dxa"/>
            <w:vAlign w:val="center"/>
          </w:tcPr>
          <w:p>
            <w:pPr>
              <w:widowControl/>
              <w:spacing w:line="276" w:lineRule="auto"/>
              <w:jc w:val="center"/>
              <w:rPr>
                <w:rFonts w:ascii="宋体" w:hAnsi="宋体"/>
                <w:kern w:val="0"/>
              </w:rPr>
            </w:pPr>
            <w:r>
              <w:rPr>
                <w:rFonts w:ascii="宋体" w:hAnsi="宋体"/>
                <w:kern w:val="0"/>
              </w:rPr>
              <w:t>8</w:t>
            </w:r>
          </w:p>
        </w:tc>
        <w:tc>
          <w:tcPr>
            <w:tcW w:w="992" w:type="dxa"/>
            <w:vAlign w:val="center"/>
          </w:tcPr>
          <w:p>
            <w:pPr>
              <w:keepNext/>
              <w:keepLines/>
              <w:widowControl/>
              <w:spacing w:line="276" w:lineRule="auto"/>
              <w:jc w:val="left"/>
              <w:outlineLvl w:val="0"/>
              <w:rPr>
                <w:rFonts w:ascii="宋体" w:hAnsi="宋体"/>
                <w:kern w:val="0"/>
              </w:rPr>
            </w:pPr>
            <w:bookmarkStart w:id="14" w:name="_Toc47548021"/>
            <w:bookmarkStart w:id="15" w:name="_Toc47547364"/>
            <w:r>
              <w:rPr>
                <w:rFonts w:ascii="宋体" w:hAnsi="宋体"/>
                <w:kern w:val="0"/>
              </w:rPr>
              <w:t>B</w:t>
            </w:r>
            <w:r>
              <w:rPr>
                <w:rFonts w:hint="eastAsia" w:ascii="宋体" w:hAnsi="宋体"/>
                <w:kern w:val="0"/>
              </w:rPr>
              <w:t>采矿业</w:t>
            </w:r>
            <w:bookmarkEnd w:id="14"/>
            <w:bookmarkEnd w:id="15"/>
          </w:p>
        </w:tc>
        <w:tc>
          <w:tcPr>
            <w:tcW w:w="850" w:type="dxa"/>
            <w:vAlign w:val="center"/>
          </w:tcPr>
          <w:p>
            <w:pPr>
              <w:widowControl/>
              <w:spacing w:line="276" w:lineRule="auto"/>
              <w:jc w:val="left"/>
              <w:rPr>
                <w:rFonts w:ascii="宋体" w:hAnsi="宋体"/>
                <w:kern w:val="0"/>
              </w:rPr>
            </w:pPr>
            <w:r>
              <w:rPr>
                <w:rFonts w:hint="eastAsia" w:ascii="宋体" w:hAnsi="宋体"/>
                <w:kern w:val="0"/>
              </w:rPr>
              <w:t>09有色金属采选业</w:t>
            </w:r>
          </w:p>
        </w:tc>
        <w:tc>
          <w:tcPr>
            <w:tcW w:w="993" w:type="dxa"/>
            <w:vAlign w:val="center"/>
          </w:tcPr>
          <w:p>
            <w:pPr>
              <w:widowControl/>
              <w:spacing w:line="276" w:lineRule="auto"/>
              <w:jc w:val="left"/>
              <w:rPr>
                <w:rFonts w:ascii="宋体" w:hAnsi="宋体"/>
                <w:kern w:val="0"/>
              </w:rPr>
            </w:pPr>
            <w:r>
              <w:rPr>
                <w:rFonts w:ascii="宋体" w:hAnsi="宋体"/>
                <w:kern w:val="0"/>
              </w:rPr>
              <w:t>092贵金属矿采选</w:t>
            </w:r>
          </w:p>
        </w:tc>
        <w:tc>
          <w:tcPr>
            <w:tcW w:w="992" w:type="dxa"/>
            <w:vAlign w:val="center"/>
          </w:tcPr>
          <w:p>
            <w:pPr>
              <w:widowControl/>
              <w:spacing w:line="276" w:lineRule="auto"/>
              <w:jc w:val="left"/>
              <w:rPr>
                <w:rFonts w:ascii="宋体" w:hAnsi="宋体"/>
                <w:kern w:val="0"/>
              </w:rPr>
            </w:pPr>
            <w:r>
              <w:rPr>
                <w:rFonts w:ascii="宋体" w:hAnsi="宋体"/>
                <w:kern w:val="0"/>
              </w:rPr>
              <w:t>092</w:t>
            </w:r>
            <w:r>
              <w:rPr>
                <w:rFonts w:hint="eastAsia" w:ascii="宋体" w:hAnsi="宋体"/>
                <w:kern w:val="0"/>
              </w:rPr>
              <w:t>1金矿采选</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2.限制新增金矿采选矿山项目，新建金矿采选矿山开采规模不得低于</w:t>
            </w:r>
            <w:r>
              <w:rPr>
                <w:rFonts w:ascii="宋体" w:hAnsi="宋体" w:cs="Times New Roman"/>
                <w:kern w:val="0"/>
              </w:rPr>
              <w:t>3</w:t>
            </w:r>
            <w:r>
              <w:rPr>
                <w:rFonts w:hint="eastAsia" w:ascii="宋体" w:hAnsi="宋体" w:cs="Times New Roman"/>
                <w:kern w:val="0"/>
              </w:rPr>
              <w:t>万吨/年，现有低于上述规模的矿山企业，应在负面清单施行之日起3年内完成升级改造或关停并转；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3.新建金矿采选矿山不得采用混汞提金等生产工艺，现有采用混汞提金等生产工艺企业，需在负面清单施行之日起3年内完成升级改造或关停并转；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金矿采选</w:t>
            </w:r>
            <w:r>
              <w:rPr>
                <w:rFonts w:hint="eastAsia" w:ascii="宋体" w:hAnsi="宋体" w:cs="Times New Roman"/>
                <w:kern w:val="0"/>
              </w:rPr>
              <w:t>取水量</w:t>
            </w:r>
            <w:r>
              <w:rPr>
                <w:rFonts w:ascii="宋体" w:hAnsi="宋体" w:cs="Times New Roman"/>
                <w:kern w:val="0"/>
              </w:rPr>
              <w:t>不得高于</w:t>
            </w:r>
            <w:r>
              <w:rPr>
                <w:rFonts w:hint="eastAsia" w:ascii="宋体" w:hAnsi="宋体" w:cs="Times New Roman"/>
                <w:kern w:val="0"/>
              </w:rPr>
              <w:t>60立方米</w:t>
            </w:r>
            <w:r>
              <w:rPr>
                <w:rFonts w:ascii="宋体" w:hAnsi="宋体" w:cs="Times New Roman"/>
                <w:kern w:val="0"/>
              </w:rPr>
              <w:t>/</w:t>
            </w:r>
            <w:r>
              <w:rPr>
                <w:rFonts w:hint="eastAsia" w:ascii="宋体" w:hAnsi="宋体" w:cs="Times New Roman"/>
                <w:kern w:val="0"/>
              </w:rPr>
              <w:t>公斤；</w:t>
            </w:r>
          </w:p>
          <w:p>
            <w:pPr>
              <w:widowControl/>
              <w:adjustRightInd w:val="0"/>
              <w:snapToGrid w:val="0"/>
              <w:spacing w:line="276" w:lineRule="auto"/>
              <w:ind w:left="210" w:hanging="210" w:hangingChars="100"/>
              <w:jc w:val="left"/>
              <w:rPr>
                <w:rFonts w:ascii="宋体" w:hAnsi="宋体"/>
                <w:kern w:val="0"/>
              </w:rPr>
            </w:pPr>
            <w:r>
              <w:rPr>
                <w:rFonts w:hint="eastAsia" w:ascii="宋体" w:hAnsi="宋体" w:cs="Times New Roman"/>
                <w:kern w:val="0"/>
              </w:rPr>
              <w:t>6.新建金矿采选项目清洁生产水平不得低于清洁生产国内先进水平，现有未达到清洁生产国内先进水平的矿山企业，应在负面清单施行之日起3年内完成升级改造，矿区要符合绿色矿山要求；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kern w:val="0"/>
              </w:rPr>
            </w:pPr>
            <w:r>
              <w:rPr>
                <w:rFonts w:hint="eastAsia" w:ascii="宋体" w:hAnsi="宋体" w:cs="Times New Roman"/>
                <w:kern w:val="0"/>
              </w:rPr>
              <w:t>7.对关停的矿山企业，按照谁破坏谁治理的原则进行矿山地质环境恢复治理。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10" w:type="dxa"/>
            <w:vAlign w:val="center"/>
          </w:tcPr>
          <w:p>
            <w:pPr>
              <w:widowControl/>
              <w:spacing w:line="276" w:lineRule="auto"/>
              <w:jc w:val="center"/>
              <w:rPr>
                <w:rFonts w:ascii="宋体" w:hAnsi="宋体"/>
                <w:kern w:val="0"/>
              </w:rPr>
            </w:pPr>
            <w:r>
              <w:rPr>
                <w:rFonts w:ascii="宋体" w:hAnsi="宋体"/>
                <w:kern w:val="0"/>
              </w:rPr>
              <w:t>9</w:t>
            </w:r>
          </w:p>
        </w:tc>
        <w:tc>
          <w:tcPr>
            <w:tcW w:w="992" w:type="dxa"/>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p>
        </w:tc>
        <w:tc>
          <w:tcPr>
            <w:tcW w:w="993" w:type="dxa"/>
            <w:vAlign w:val="center"/>
          </w:tcPr>
          <w:p>
            <w:pPr>
              <w:widowControl/>
              <w:spacing w:line="276" w:lineRule="auto"/>
              <w:jc w:val="left"/>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0922</w:t>
            </w:r>
            <w:r>
              <w:rPr>
                <w:rFonts w:hint="eastAsia" w:ascii="宋体" w:hAnsi="宋体"/>
                <w:kern w:val="0"/>
              </w:rPr>
              <w:t>银矿采选</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限制新增银矿采选矿山项目，新建银矿采选矿山开采规模不得低于3万吨/年，选矿回收率不得低于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kern w:val="0"/>
              </w:rPr>
            </w:pPr>
            <w:r>
              <w:rPr>
                <w:rFonts w:ascii="宋体" w:hAnsi="宋体" w:cs="Times New Roman"/>
                <w:kern w:val="0"/>
              </w:rPr>
              <w:t>4.</w:t>
            </w:r>
            <w:r>
              <w:rPr>
                <w:rFonts w:hint="eastAsia" w:ascii="宋体" w:hAnsi="宋体" w:cs="Times New Roman"/>
                <w:kern w:val="0"/>
              </w:rPr>
              <w:t>新建银矿采选项目清洁生产水平不得低于清洁生产国内先进水平，现有未达到清洁生产国内先进水平的矿山企业，应在负面清单施行之日起3年内完成升级改造，矿区要符合绿色矿山要求；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10" w:type="dxa"/>
            <w:vAlign w:val="center"/>
          </w:tcPr>
          <w:p>
            <w:pPr>
              <w:widowControl/>
              <w:spacing w:line="276" w:lineRule="auto"/>
              <w:jc w:val="center"/>
              <w:rPr>
                <w:rFonts w:ascii="宋体" w:hAnsi="宋体"/>
                <w:kern w:val="0"/>
              </w:rPr>
            </w:pPr>
            <w:r>
              <w:rPr>
                <w:rFonts w:ascii="宋体" w:hAnsi="宋体"/>
                <w:kern w:val="0"/>
              </w:rPr>
              <w:t>10</w:t>
            </w:r>
          </w:p>
        </w:tc>
        <w:tc>
          <w:tcPr>
            <w:tcW w:w="992" w:type="dxa"/>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093</w:t>
            </w:r>
            <w:r>
              <w:rPr>
                <w:rFonts w:hint="eastAsia" w:ascii="宋体" w:hAnsi="宋体"/>
                <w:kern w:val="0"/>
              </w:rPr>
              <w:t>稀有稀土金属矿采选</w:t>
            </w:r>
          </w:p>
        </w:tc>
        <w:tc>
          <w:tcPr>
            <w:tcW w:w="992" w:type="dxa"/>
            <w:vAlign w:val="center"/>
          </w:tcPr>
          <w:p>
            <w:pPr>
              <w:widowControl/>
              <w:spacing w:line="276" w:lineRule="auto"/>
              <w:jc w:val="left"/>
              <w:rPr>
                <w:rFonts w:ascii="宋体" w:hAnsi="宋体"/>
                <w:kern w:val="0"/>
              </w:rPr>
            </w:pPr>
            <w:r>
              <w:rPr>
                <w:rFonts w:ascii="宋体" w:hAnsi="宋体"/>
                <w:kern w:val="0"/>
              </w:rPr>
              <w:t>0931</w:t>
            </w:r>
            <w:r>
              <w:rPr>
                <w:rFonts w:hint="eastAsia" w:ascii="宋体" w:hAnsi="宋体"/>
                <w:kern w:val="0"/>
              </w:rPr>
              <w:t>钨钼矿采选</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w:t>
            </w:r>
            <w:r>
              <w:rPr>
                <w:rFonts w:hint="eastAsia" w:ascii="宋体" w:hAnsi="宋体"/>
                <w:kern w:val="0"/>
              </w:rPr>
              <w:t>钨钼矿</w:t>
            </w:r>
            <w:r>
              <w:rPr>
                <w:rFonts w:hint="eastAsia" w:ascii="宋体" w:hAnsi="宋体" w:cs="Times New Roman"/>
                <w:kern w:val="0"/>
              </w:rPr>
              <w:t>采选矿山数量，新建</w:t>
            </w:r>
            <w:r>
              <w:rPr>
                <w:rFonts w:hint="eastAsia" w:ascii="宋体" w:hAnsi="宋体"/>
                <w:kern w:val="0"/>
              </w:rPr>
              <w:t>钨钼矿</w:t>
            </w:r>
            <w:r>
              <w:rPr>
                <w:rFonts w:hint="eastAsia" w:ascii="宋体" w:hAnsi="宋体" w:cs="Times New Roman"/>
                <w:kern w:val="0"/>
              </w:rPr>
              <w:t>采选矿山</w:t>
            </w:r>
            <w:r>
              <w:rPr>
                <w:rFonts w:ascii="宋体" w:hAnsi="宋体"/>
                <w:kern w:val="0"/>
              </w:rPr>
              <w:t>开采</w:t>
            </w:r>
            <w:r>
              <w:rPr>
                <w:rFonts w:ascii="宋体" w:hAnsi="宋体" w:cs="Times New Roman"/>
                <w:kern w:val="0"/>
              </w:rPr>
              <w:t>规模</w:t>
            </w:r>
            <w:r>
              <w:rPr>
                <w:rFonts w:hint="eastAsia" w:ascii="宋体" w:hAnsi="宋体" w:cs="Times New Roman"/>
                <w:kern w:val="0"/>
              </w:rPr>
              <w:t>不得小于</w:t>
            </w:r>
            <w:r>
              <w:rPr>
                <w:rFonts w:ascii="宋体" w:hAnsi="宋体" w:cs="Times New Roman"/>
                <w:kern w:val="0"/>
              </w:rPr>
              <w:t>10万</w:t>
            </w:r>
            <w:r>
              <w:rPr>
                <w:rFonts w:ascii="宋体" w:hAnsi="宋体"/>
                <w:kern w:val="0"/>
              </w:rPr>
              <w:t>吨/年</w:t>
            </w:r>
            <w:r>
              <w:rPr>
                <w:rFonts w:hint="eastAsia" w:ascii="宋体" w:hAnsi="宋体"/>
                <w:kern w:val="0"/>
              </w:rPr>
              <w:t>，</w:t>
            </w:r>
            <w:r>
              <w:rPr>
                <w:rFonts w:hint="eastAsia" w:ascii="宋体" w:hAnsi="宋体" w:cs="Times New Roman"/>
                <w:kern w:val="0"/>
              </w:rPr>
              <w:t>选矿回收率不得低于75</w:t>
            </w:r>
            <w:r>
              <w:rPr>
                <w:rFonts w:ascii="宋体" w:hAnsi="宋体" w:cs="Times New Roman"/>
                <w:kern w:val="0"/>
              </w:rPr>
              <w:t>%</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kern w:val="0"/>
              </w:rPr>
            </w:pPr>
            <w:r>
              <w:rPr>
                <w:rFonts w:ascii="宋体" w:hAnsi="宋体" w:cs="Times New Roman"/>
                <w:kern w:val="0"/>
              </w:rPr>
              <w:t>4.</w:t>
            </w:r>
            <w:r>
              <w:rPr>
                <w:rFonts w:hint="eastAsia" w:ascii="宋体" w:hAnsi="宋体" w:cs="Times New Roman"/>
                <w:kern w:val="0"/>
              </w:rPr>
              <w:t>新建钨钼矿采选项目清洁生产水平不得低于清洁生产国内先进水平，现有未达到清洁生产国内先进水平的矿山企业，应在负面清单施行之日起3年内完成升级改造，矿区要符合绿色矿山要求；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0" w:type="dxa"/>
            <w:vAlign w:val="center"/>
          </w:tcPr>
          <w:p>
            <w:pPr>
              <w:widowControl/>
              <w:spacing w:line="276" w:lineRule="auto"/>
              <w:jc w:val="center"/>
              <w:rPr>
                <w:rFonts w:ascii="宋体" w:hAnsi="宋体"/>
                <w:kern w:val="0"/>
              </w:rPr>
            </w:pPr>
            <w:r>
              <w:rPr>
                <w:rFonts w:ascii="宋体" w:hAnsi="宋体"/>
                <w:kern w:val="0"/>
              </w:rPr>
              <w:t>11</w:t>
            </w:r>
          </w:p>
        </w:tc>
        <w:tc>
          <w:tcPr>
            <w:tcW w:w="992" w:type="dxa"/>
            <w:vMerge w:val="restart"/>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10非金属矿采选业</w:t>
            </w:r>
          </w:p>
        </w:tc>
        <w:tc>
          <w:tcPr>
            <w:tcW w:w="993" w:type="dxa"/>
            <w:vAlign w:val="center"/>
          </w:tcPr>
          <w:p>
            <w:pPr>
              <w:widowControl/>
              <w:spacing w:line="276" w:lineRule="auto"/>
              <w:jc w:val="left"/>
              <w:rPr>
                <w:rFonts w:ascii="宋体" w:hAnsi="宋体"/>
                <w:kern w:val="0"/>
              </w:rPr>
            </w:pPr>
            <w:r>
              <w:rPr>
                <w:rFonts w:ascii="宋体" w:hAnsi="宋体"/>
                <w:kern w:val="0"/>
              </w:rPr>
              <w:t>101</w:t>
            </w:r>
            <w:r>
              <w:rPr>
                <w:rFonts w:hint="eastAsia" w:ascii="宋体" w:hAnsi="宋体"/>
                <w:kern w:val="0"/>
              </w:rPr>
              <w:t>土砂石开采</w:t>
            </w:r>
          </w:p>
        </w:tc>
        <w:tc>
          <w:tcPr>
            <w:tcW w:w="992" w:type="dxa"/>
            <w:vAlign w:val="center"/>
          </w:tcPr>
          <w:p>
            <w:pPr>
              <w:widowControl/>
              <w:spacing w:line="276" w:lineRule="auto"/>
              <w:jc w:val="left"/>
              <w:rPr>
                <w:rFonts w:ascii="宋体" w:hAnsi="宋体"/>
                <w:kern w:val="0"/>
              </w:rPr>
            </w:pPr>
            <w:r>
              <w:rPr>
                <w:rFonts w:ascii="宋体" w:hAnsi="宋体"/>
                <w:kern w:val="0"/>
              </w:rPr>
              <w:t>1012</w:t>
            </w:r>
            <w:r>
              <w:rPr>
                <w:rFonts w:hint="eastAsia" w:ascii="宋体" w:hAnsi="宋体"/>
                <w:kern w:val="0"/>
              </w:rPr>
              <w:t>建筑装饰用石开采</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饰面用花岗岩矿山的开采规模不得低于3万吨/年，新建普通建筑石料矿山的开采规模不得低于50万吨/年，现有低于上述规模的矿山企业，应在负面清单施行之日起3年内完成升级改造或依法逐步关停，有序退出；</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4.</w:t>
            </w:r>
            <w:r>
              <w:rPr>
                <w:rFonts w:hint="eastAsia" w:ascii="宋体" w:hAnsi="宋体" w:cs="Times New Roman"/>
                <w:kern w:val="0"/>
              </w:rPr>
              <w:t>新建</w:t>
            </w:r>
            <w:r>
              <w:rPr>
                <w:rFonts w:hint="eastAsia" w:ascii="宋体" w:hAnsi="宋体"/>
                <w:kern w:val="0"/>
              </w:rPr>
              <w:t>建筑装饰用石开采</w:t>
            </w:r>
            <w:r>
              <w:rPr>
                <w:rFonts w:hint="eastAsia" w:ascii="宋体" w:hAnsi="宋体" w:cs="Times New Roman"/>
                <w:kern w:val="0"/>
              </w:rPr>
              <w:t>项目清洁生产水平不得低于清洁生产国内先进水平，现有未达到清洁生产国内先进水平的矿山企业，应在负面清单施行之日起3年内完成升级改造，矿区要符合绿色矿山要求；</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5.对关停的矿山企业，按照谁破坏谁治理的原则进行矿山地质环境恢复治理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widowControl/>
              <w:spacing w:line="276" w:lineRule="auto"/>
              <w:jc w:val="center"/>
              <w:rPr>
                <w:rFonts w:ascii="宋体" w:hAnsi="宋体"/>
                <w:kern w:val="0"/>
              </w:rPr>
            </w:pPr>
            <w:r>
              <w:rPr>
                <w:rFonts w:ascii="宋体" w:hAnsi="宋体"/>
                <w:kern w:val="0"/>
              </w:rPr>
              <w:t>12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10非金属矿采选业</w:t>
            </w:r>
          </w:p>
        </w:tc>
        <w:tc>
          <w:tcPr>
            <w:tcW w:w="993" w:type="dxa"/>
            <w:vAlign w:val="center"/>
          </w:tcPr>
          <w:p>
            <w:pPr>
              <w:widowControl/>
              <w:spacing w:line="276" w:lineRule="auto"/>
              <w:jc w:val="left"/>
              <w:rPr>
                <w:rFonts w:ascii="宋体" w:hAnsi="宋体"/>
                <w:kern w:val="0"/>
              </w:rPr>
            </w:pPr>
            <w:r>
              <w:rPr>
                <w:rFonts w:ascii="宋体" w:hAnsi="宋体"/>
                <w:kern w:val="0"/>
              </w:rPr>
              <w:t>101</w:t>
            </w:r>
            <w:r>
              <w:rPr>
                <w:rFonts w:hint="eastAsia" w:ascii="宋体" w:hAnsi="宋体"/>
                <w:kern w:val="0"/>
              </w:rPr>
              <w:t>土砂石开采</w:t>
            </w:r>
          </w:p>
        </w:tc>
        <w:tc>
          <w:tcPr>
            <w:tcW w:w="992" w:type="dxa"/>
            <w:vAlign w:val="center"/>
          </w:tcPr>
          <w:p>
            <w:pPr>
              <w:widowControl/>
              <w:spacing w:line="276" w:lineRule="auto"/>
              <w:jc w:val="left"/>
              <w:rPr>
                <w:rFonts w:ascii="宋体" w:hAnsi="宋体"/>
                <w:kern w:val="0"/>
              </w:rPr>
            </w:pPr>
            <w:r>
              <w:rPr>
                <w:rFonts w:ascii="宋体" w:hAnsi="宋体"/>
                <w:kern w:val="0"/>
              </w:rPr>
              <w:t>1013</w:t>
            </w:r>
            <w:r>
              <w:rPr>
                <w:rFonts w:hint="eastAsia" w:ascii="宋体" w:hAnsi="宋体"/>
                <w:kern w:val="0"/>
              </w:rPr>
              <w:t>耐火土石开采</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新建耐火土石开采矿山开采规模不得低于</w:t>
            </w:r>
            <w:r>
              <w:rPr>
                <w:rFonts w:ascii="宋体" w:hAnsi="宋体" w:cs="宋体"/>
                <w:kern w:val="0"/>
              </w:rPr>
              <w:t>1</w:t>
            </w:r>
            <w:r>
              <w:rPr>
                <w:rFonts w:hint="eastAsia" w:ascii="宋体" w:hAnsi="宋体" w:cs="宋体"/>
                <w:kern w:val="0"/>
              </w:rPr>
              <w:t>万吨</w:t>
            </w:r>
            <w:r>
              <w:rPr>
                <w:rFonts w:ascii="宋体" w:hAnsi="宋体" w:cs="宋体"/>
                <w:kern w:val="0"/>
              </w:rPr>
              <w:t>/</w:t>
            </w:r>
            <w:r>
              <w:rPr>
                <w:rFonts w:hint="eastAsia" w:ascii="宋体" w:hAnsi="宋体" w:cs="宋体"/>
                <w:kern w:val="0"/>
              </w:rPr>
              <w:t>年，露天开采矿规模不得低于</w:t>
            </w:r>
            <w:r>
              <w:rPr>
                <w:rFonts w:ascii="宋体" w:hAnsi="宋体" w:cs="宋体"/>
                <w:kern w:val="0"/>
              </w:rPr>
              <w:t>5</w:t>
            </w:r>
            <w:r>
              <w:rPr>
                <w:rFonts w:hint="eastAsia" w:ascii="宋体" w:hAnsi="宋体" w:cs="宋体"/>
                <w:kern w:val="0"/>
              </w:rPr>
              <w:t>万吨</w:t>
            </w:r>
            <w:r>
              <w:rPr>
                <w:rFonts w:ascii="宋体" w:hAnsi="宋体" w:cs="宋体"/>
                <w:kern w:val="0"/>
              </w:rPr>
              <w:t>/</w:t>
            </w:r>
            <w:r>
              <w:rPr>
                <w:rFonts w:hint="eastAsia" w:ascii="宋体" w:hAnsi="宋体" w:cs="宋体"/>
                <w:kern w:val="0"/>
              </w:rPr>
              <w:t>年，现有低于上述规模的制造企业，应在负面清单施行之日起3年内完成升级改造或关停并转；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新建和现有矿山开采回采率不得低于</w:t>
            </w:r>
            <w:r>
              <w:rPr>
                <w:rFonts w:ascii="宋体" w:hAnsi="宋体" w:cs="宋体"/>
                <w:kern w:val="0"/>
              </w:rPr>
              <w:t>75%</w:t>
            </w:r>
            <w:r>
              <w:rPr>
                <w:rFonts w:hint="eastAsia" w:ascii="宋体" w:hAnsi="宋体" w:cs="宋体"/>
                <w:kern w:val="0"/>
              </w:rPr>
              <w:t>，选矿回收率不得低于</w:t>
            </w:r>
            <w:r>
              <w:rPr>
                <w:rFonts w:ascii="宋体" w:hAnsi="宋体" w:cs="宋体"/>
                <w:kern w:val="0"/>
              </w:rPr>
              <w:t>75%</w:t>
            </w:r>
            <w:r>
              <w:rPr>
                <w:rFonts w:hint="eastAsia" w:ascii="宋体" w:hAnsi="宋体" w:cs="宋体"/>
                <w:kern w:val="0"/>
              </w:rPr>
              <w:t>，露天矿山开采回采率不得低于</w:t>
            </w:r>
            <w:r>
              <w:rPr>
                <w:rFonts w:ascii="宋体" w:hAnsi="宋体" w:cs="宋体"/>
                <w:kern w:val="0"/>
              </w:rPr>
              <w:t>95%</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5.</w:t>
            </w:r>
            <w:r>
              <w:rPr>
                <w:rFonts w:hint="eastAsia" w:ascii="宋体" w:hAnsi="宋体" w:cs="宋体"/>
                <w:kern w:val="0"/>
              </w:rPr>
              <w:t>新建耐火土石开采项目清洁生产水平不得低于清洁生产国内先进水平，现有未达到清洁生产国内先进水平的矿山企业，应在负面清单施行之日起3年内完成升级改造，矿区要符合绿色矿山要求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6.对关停的矿山企业，按照谁破坏谁治理的原则进行矿山地质环境恢复治理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ascii="宋体" w:hAnsi="宋体"/>
                <w:kern w:val="0"/>
              </w:rPr>
              <w:t>13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10非金属矿采选业</w:t>
            </w:r>
          </w:p>
        </w:tc>
        <w:tc>
          <w:tcPr>
            <w:tcW w:w="993" w:type="dxa"/>
            <w:vAlign w:val="center"/>
          </w:tcPr>
          <w:p>
            <w:pPr>
              <w:widowControl/>
              <w:spacing w:line="276" w:lineRule="auto"/>
              <w:jc w:val="left"/>
              <w:rPr>
                <w:rFonts w:ascii="宋体" w:hAnsi="宋体"/>
                <w:kern w:val="0"/>
              </w:rPr>
            </w:pPr>
            <w:r>
              <w:rPr>
                <w:rFonts w:ascii="宋体" w:hAnsi="宋体"/>
                <w:kern w:val="0"/>
              </w:rPr>
              <w:t>101</w:t>
            </w:r>
            <w:r>
              <w:rPr>
                <w:rFonts w:hint="eastAsia" w:ascii="宋体" w:hAnsi="宋体"/>
                <w:kern w:val="0"/>
              </w:rPr>
              <w:t>土砂石开采</w:t>
            </w:r>
          </w:p>
        </w:tc>
        <w:tc>
          <w:tcPr>
            <w:tcW w:w="992" w:type="dxa"/>
            <w:vAlign w:val="center"/>
          </w:tcPr>
          <w:p>
            <w:pPr>
              <w:widowControl/>
              <w:spacing w:line="276" w:lineRule="auto"/>
              <w:jc w:val="left"/>
              <w:rPr>
                <w:rFonts w:ascii="宋体" w:hAnsi="宋体"/>
                <w:kern w:val="0"/>
              </w:rPr>
            </w:pPr>
            <w:r>
              <w:rPr>
                <w:rFonts w:ascii="宋体" w:hAnsi="宋体"/>
                <w:kern w:val="0"/>
              </w:rPr>
              <w:t>1019</w:t>
            </w:r>
            <w:r>
              <w:rPr>
                <w:rFonts w:hint="eastAsia" w:ascii="宋体" w:hAnsi="宋体"/>
                <w:kern w:val="0"/>
              </w:rPr>
              <w:t>粘土及其他土砂石开采</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在负面清单施行之日起3年内</w:t>
            </w:r>
            <w:r>
              <w:rPr>
                <w:rFonts w:ascii="宋体" w:hAnsi="宋体" w:cs="宋体"/>
                <w:kern w:val="0"/>
              </w:rPr>
              <w:t>关停砖瓦用粘土矿山</w:t>
            </w:r>
            <w:r>
              <w:rPr>
                <w:rFonts w:hint="eastAsia" w:ascii="宋体" w:hAnsi="宋体" w:cs="Times New Roman"/>
                <w:kern w:val="0"/>
              </w:rPr>
              <w:t>，</w:t>
            </w:r>
            <w:r>
              <w:rPr>
                <w:rFonts w:ascii="宋体" w:hAnsi="宋体" w:cs="Times New Roman"/>
              </w:rPr>
              <w:t>对矿山废弃地、尾矿进行生态修复</w:t>
            </w:r>
            <w:r>
              <w:rPr>
                <w:rFonts w:ascii="宋体" w:hAnsi="宋体" w:cs="宋体"/>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4.</w:t>
            </w:r>
            <w:r>
              <w:rPr>
                <w:rFonts w:hint="eastAsia" w:ascii="宋体" w:hAnsi="宋体" w:cs="宋体"/>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5.对关停的矿山企业，按照谁破坏谁治理的原则进行矿山地质环境恢复治理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0" w:type="dxa"/>
            <w:vAlign w:val="center"/>
          </w:tcPr>
          <w:p>
            <w:pPr>
              <w:widowControl/>
              <w:spacing w:line="276" w:lineRule="auto"/>
              <w:jc w:val="center"/>
              <w:rPr>
                <w:rFonts w:ascii="宋体" w:hAnsi="宋体"/>
                <w:kern w:val="0"/>
              </w:rPr>
            </w:pPr>
            <w:r>
              <w:rPr>
                <w:rFonts w:ascii="宋体" w:hAnsi="宋体"/>
                <w:kern w:val="0"/>
              </w:rPr>
              <w:t>14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10非金属矿采选业</w:t>
            </w:r>
          </w:p>
        </w:tc>
        <w:tc>
          <w:tcPr>
            <w:tcW w:w="993" w:type="dxa"/>
            <w:vAlign w:val="center"/>
          </w:tcPr>
          <w:p>
            <w:pPr>
              <w:widowControl/>
              <w:spacing w:line="276" w:lineRule="auto"/>
              <w:jc w:val="left"/>
              <w:rPr>
                <w:rFonts w:ascii="宋体" w:hAnsi="宋体"/>
                <w:kern w:val="0"/>
              </w:rPr>
            </w:pPr>
            <w:r>
              <w:rPr>
                <w:rFonts w:ascii="宋体" w:hAnsi="宋体"/>
                <w:kern w:val="0"/>
              </w:rPr>
              <w:t>102</w:t>
            </w:r>
            <w:r>
              <w:rPr>
                <w:rFonts w:hint="eastAsia" w:ascii="宋体" w:hAnsi="宋体"/>
                <w:kern w:val="0"/>
              </w:rPr>
              <w:t>化学矿开采</w:t>
            </w:r>
          </w:p>
        </w:tc>
        <w:tc>
          <w:tcPr>
            <w:tcW w:w="992" w:type="dxa"/>
            <w:vAlign w:val="center"/>
          </w:tcPr>
          <w:p>
            <w:pPr>
              <w:widowControl/>
              <w:spacing w:line="276" w:lineRule="auto"/>
              <w:jc w:val="left"/>
              <w:rPr>
                <w:rFonts w:ascii="宋体" w:hAnsi="宋体"/>
                <w:kern w:val="0"/>
              </w:rPr>
            </w:pPr>
            <w:r>
              <w:rPr>
                <w:rFonts w:ascii="宋体" w:hAnsi="宋体"/>
                <w:kern w:val="0"/>
              </w:rPr>
              <w:t>1020</w:t>
            </w:r>
            <w:r>
              <w:rPr>
                <w:rFonts w:hint="eastAsia" w:ascii="宋体" w:hAnsi="宋体"/>
                <w:kern w:val="0"/>
              </w:rPr>
              <w:t>化学矿开采</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3.</w:t>
            </w:r>
            <w:r>
              <w:rPr>
                <w:rFonts w:hint="eastAsia" w:ascii="宋体" w:hAnsi="宋体" w:cs="宋体"/>
                <w:kern w:val="0"/>
              </w:rPr>
              <w:t>新建化学矿开采项目清洁生产水平不得低于清洁生产国内先进水平，现有未达到清洁生产国内先进水平的矿山企业，应在负面清单施行之日起3年内完成升级改造，矿区要符合绿色矿山要求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4.对关停的矿山企业，按照谁破坏谁治理的原则进行矿山地质环境恢复治理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0" w:type="dxa"/>
            <w:vAlign w:val="center"/>
          </w:tcPr>
          <w:p>
            <w:pPr>
              <w:widowControl/>
              <w:spacing w:line="276" w:lineRule="auto"/>
              <w:jc w:val="center"/>
              <w:rPr>
                <w:rFonts w:ascii="宋体" w:hAnsi="宋体"/>
                <w:kern w:val="0"/>
              </w:rPr>
            </w:pPr>
            <w:r>
              <w:rPr>
                <w:rFonts w:ascii="宋体" w:hAnsi="宋体"/>
                <w:kern w:val="0"/>
              </w:rPr>
              <w:t>15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109</w:t>
            </w:r>
            <w:r>
              <w:rPr>
                <w:rFonts w:hint="eastAsia" w:ascii="宋体" w:hAnsi="宋体"/>
                <w:kern w:val="0"/>
              </w:rPr>
              <w:t>石棉及其他非金属矿采选</w:t>
            </w:r>
          </w:p>
        </w:tc>
        <w:tc>
          <w:tcPr>
            <w:tcW w:w="992" w:type="dxa"/>
            <w:vAlign w:val="center"/>
          </w:tcPr>
          <w:p>
            <w:pPr>
              <w:widowControl/>
              <w:spacing w:line="276" w:lineRule="auto"/>
              <w:jc w:val="left"/>
              <w:rPr>
                <w:rFonts w:ascii="宋体" w:hAnsi="宋体"/>
                <w:kern w:val="0"/>
              </w:rPr>
            </w:pPr>
            <w:r>
              <w:rPr>
                <w:rFonts w:ascii="宋体" w:hAnsi="宋体"/>
                <w:kern w:val="0"/>
              </w:rPr>
              <w:t>1099</w:t>
            </w:r>
            <w:r>
              <w:rPr>
                <w:rFonts w:hint="eastAsia" w:ascii="宋体" w:hAnsi="宋体"/>
                <w:kern w:val="0"/>
              </w:rPr>
              <w:t>其他未列明非金属矿采选</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新建和现有矿山开采回采率不得低于</w:t>
            </w:r>
            <w:r>
              <w:rPr>
                <w:rFonts w:ascii="宋体" w:hAnsi="宋体" w:cs="宋体"/>
                <w:kern w:val="0"/>
              </w:rPr>
              <w:t>75%</w:t>
            </w:r>
            <w:r>
              <w:rPr>
                <w:rFonts w:hint="eastAsia" w:ascii="宋体" w:hAnsi="宋体" w:cs="宋体"/>
                <w:kern w:val="0"/>
              </w:rPr>
              <w:t>，露天矿山开采回采率不得低于</w:t>
            </w:r>
            <w:r>
              <w:rPr>
                <w:rFonts w:ascii="宋体" w:hAnsi="宋体" w:cs="宋体"/>
                <w:kern w:val="0"/>
              </w:rPr>
              <w:t>95%</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5.</w:t>
            </w:r>
            <w:r>
              <w:rPr>
                <w:rFonts w:hint="eastAsia" w:ascii="宋体" w:hAnsi="宋体" w:cs="宋体"/>
                <w:kern w:val="0"/>
              </w:rPr>
              <w:t>新建非金属矿开采项目清洁生产水平不得低于清洁生产国内先进水平，现有未达到清洁生产国内先进水平的矿山企业，应在负面清单施行之日起3年内完成升级改造，矿区要符合绿色矿山要求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6.对关停的矿山企业，按照谁破坏谁治理的原则进行矿山地质环境恢复治理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0" w:type="dxa"/>
            <w:vAlign w:val="center"/>
          </w:tcPr>
          <w:p>
            <w:pPr>
              <w:widowControl/>
              <w:pBdr>
                <w:bottom w:val="single" w:color="auto" w:sz="6" w:space="1"/>
              </w:pBdr>
              <w:spacing w:line="276" w:lineRule="auto"/>
              <w:jc w:val="center"/>
              <w:rPr>
                <w:rFonts w:ascii="宋体" w:hAnsi="宋体"/>
                <w:kern w:val="0"/>
              </w:rPr>
            </w:pPr>
            <w:r>
              <w:rPr>
                <w:rFonts w:ascii="宋体" w:hAnsi="宋体"/>
                <w:kern w:val="0"/>
              </w:rPr>
              <w:t>16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12</w:t>
            </w:r>
            <w:r>
              <w:rPr>
                <w:rFonts w:hint="eastAsia" w:ascii="宋体" w:hAnsi="宋体"/>
                <w:kern w:val="0"/>
              </w:rPr>
              <w:t>其他采矿业</w:t>
            </w:r>
          </w:p>
        </w:tc>
        <w:tc>
          <w:tcPr>
            <w:tcW w:w="993" w:type="dxa"/>
            <w:vAlign w:val="center"/>
          </w:tcPr>
          <w:p>
            <w:pPr>
              <w:widowControl/>
              <w:spacing w:line="276" w:lineRule="auto"/>
              <w:jc w:val="left"/>
              <w:rPr>
                <w:rFonts w:ascii="宋体" w:hAnsi="宋体"/>
                <w:kern w:val="0"/>
              </w:rPr>
            </w:pPr>
            <w:r>
              <w:rPr>
                <w:rFonts w:ascii="宋体" w:hAnsi="宋体"/>
                <w:kern w:val="0"/>
              </w:rPr>
              <w:t>120</w:t>
            </w:r>
            <w:r>
              <w:rPr>
                <w:rFonts w:hint="eastAsia" w:ascii="宋体" w:hAnsi="宋体"/>
                <w:kern w:val="0"/>
              </w:rPr>
              <w:t>其他采矿业</w:t>
            </w:r>
          </w:p>
        </w:tc>
        <w:tc>
          <w:tcPr>
            <w:tcW w:w="992" w:type="dxa"/>
            <w:vAlign w:val="center"/>
          </w:tcPr>
          <w:p>
            <w:pPr>
              <w:widowControl/>
              <w:spacing w:line="276" w:lineRule="auto"/>
              <w:jc w:val="left"/>
              <w:rPr>
                <w:rFonts w:ascii="宋体" w:hAnsi="宋体"/>
                <w:kern w:val="0"/>
              </w:rPr>
            </w:pPr>
            <w:r>
              <w:rPr>
                <w:rFonts w:ascii="宋体" w:hAnsi="宋体"/>
                <w:kern w:val="0"/>
              </w:rPr>
              <w:t>1200</w:t>
            </w:r>
            <w:r>
              <w:rPr>
                <w:rFonts w:hint="eastAsia" w:ascii="宋体" w:hAnsi="宋体"/>
                <w:kern w:val="0"/>
              </w:rPr>
              <w:t>其他采矿业</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新建其他矿开采规模地下开采不得低于</w:t>
            </w:r>
            <w:r>
              <w:rPr>
                <w:rFonts w:ascii="宋体" w:hAnsi="宋体" w:cs="宋体"/>
                <w:kern w:val="0"/>
              </w:rPr>
              <w:t>3</w:t>
            </w:r>
            <w:r>
              <w:rPr>
                <w:rFonts w:hint="eastAsia" w:ascii="宋体" w:hAnsi="宋体" w:cs="宋体"/>
                <w:kern w:val="0"/>
              </w:rPr>
              <w:t>万吨</w:t>
            </w:r>
            <w:r>
              <w:rPr>
                <w:rFonts w:ascii="宋体" w:hAnsi="宋体" w:cs="宋体"/>
                <w:kern w:val="0"/>
              </w:rPr>
              <w:t>/</w:t>
            </w:r>
            <w:r>
              <w:rPr>
                <w:rFonts w:hint="eastAsia" w:ascii="宋体" w:hAnsi="宋体" w:cs="宋体"/>
                <w:kern w:val="0"/>
              </w:rPr>
              <w:t>年，露天开采模不得低于</w:t>
            </w:r>
            <w:r>
              <w:rPr>
                <w:rFonts w:ascii="宋体" w:hAnsi="宋体" w:cs="宋体"/>
                <w:kern w:val="0"/>
              </w:rPr>
              <w:t>5</w:t>
            </w:r>
            <w:r>
              <w:rPr>
                <w:rFonts w:hint="eastAsia" w:ascii="宋体" w:hAnsi="宋体" w:cs="宋体"/>
                <w:kern w:val="0"/>
              </w:rPr>
              <w:t>万吨</w:t>
            </w:r>
            <w:r>
              <w:rPr>
                <w:rFonts w:ascii="宋体" w:hAnsi="宋体" w:cs="宋体"/>
                <w:kern w:val="0"/>
              </w:rPr>
              <w:t>/</w:t>
            </w:r>
            <w:r>
              <w:rPr>
                <w:rFonts w:hint="eastAsia" w:ascii="宋体" w:hAnsi="宋体" w:cs="宋体"/>
                <w:kern w:val="0"/>
              </w:rPr>
              <w:t>年，现有低于上述规模的制造企业，在负面清单施行之日起3年内完成升级改造或关停并转；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新建和现有矿山开采回采率不得低于</w:t>
            </w:r>
            <w:r>
              <w:rPr>
                <w:rFonts w:ascii="宋体" w:hAnsi="宋体" w:cs="宋体"/>
                <w:kern w:val="0"/>
              </w:rPr>
              <w:t>75%</w:t>
            </w:r>
            <w:r>
              <w:rPr>
                <w:rFonts w:hint="eastAsia" w:ascii="宋体" w:hAnsi="宋体" w:cs="宋体"/>
                <w:kern w:val="0"/>
              </w:rPr>
              <w:t>，露天矿山开采回采率不得低于</w:t>
            </w:r>
            <w:r>
              <w:rPr>
                <w:rFonts w:ascii="宋体" w:hAnsi="宋体" w:cs="宋体"/>
                <w:kern w:val="0"/>
              </w:rPr>
              <w:t>95%</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5.</w:t>
            </w:r>
            <w:r>
              <w:rPr>
                <w:rFonts w:hint="eastAsia" w:ascii="宋体" w:hAnsi="宋体" w:cs="宋体"/>
                <w:kern w:val="0"/>
              </w:rPr>
              <w:t>新建其他矿开采项目清洁生产水平不得低于清洁生产国内先进水平，现有未达到清洁生产国内先进水平的</w:t>
            </w:r>
            <w:r>
              <w:rPr>
                <w:rFonts w:hint="eastAsia" w:ascii="宋体" w:hAnsi="宋体"/>
                <w:kern w:val="0"/>
              </w:rPr>
              <w:t>矿山</w:t>
            </w:r>
            <w:r>
              <w:rPr>
                <w:rFonts w:hint="eastAsia" w:ascii="宋体" w:hAnsi="宋体" w:cs="宋体"/>
                <w:kern w:val="0"/>
              </w:rPr>
              <w:t>企业，应在负面清单施行之日起3年内完成升级改造，矿区要符合绿色矿山要求</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6.对关停的矿山企业，按照谁破坏谁治理的原则进行矿山地质环境恢复治理</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widowControl/>
              <w:spacing w:line="276" w:lineRule="auto"/>
              <w:jc w:val="center"/>
              <w:rPr>
                <w:rFonts w:ascii="宋体" w:hAnsi="宋体"/>
                <w:kern w:val="0"/>
              </w:rPr>
            </w:pPr>
            <w:r>
              <w:rPr>
                <w:rFonts w:ascii="宋体" w:hAnsi="宋体"/>
                <w:kern w:val="0"/>
              </w:rPr>
              <w:t>17</w:t>
            </w:r>
          </w:p>
        </w:tc>
        <w:tc>
          <w:tcPr>
            <w:tcW w:w="992" w:type="dxa"/>
            <w:vMerge w:val="restart"/>
            <w:vAlign w:val="center"/>
          </w:tcPr>
          <w:p>
            <w:pPr>
              <w:widowControl/>
              <w:spacing w:line="276" w:lineRule="auto"/>
              <w:jc w:val="center"/>
              <w:rPr>
                <w:rFonts w:ascii="宋体" w:hAnsi="宋体"/>
                <w:kern w:val="0"/>
              </w:rPr>
            </w:pPr>
            <w:r>
              <w:rPr>
                <w:rFonts w:ascii="宋体" w:hAnsi="宋体"/>
                <w:kern w:val="0"/>
              </w:rPr>
              <w:t>C</w:t>
            </w:r>
            <w:r>
              <w:rPr>
                <w:rFonts w:hint="eastAsia" w:ascii="宋体" w:hAnsi="宋体"/>
                <w:kern w:val="0"/>
              </w:rPr>
              <w:t>制造业</w:t>
            </w:r>
          </w:p>
        </w:tc>
        <w:tc>
          <w:tcPr>
            <w:tcW w:w="850" w:type="dxa"/>
            <w:vMerge w:val="restart"/>
            <w:vAlign w:val="center"/>
          </w:tcPr>
          <w:p>
            <w:pPr>
              <w:widowControl/>
              <w:spacing w:line="276" w:lineRule="auto"/>
              <w:jc w:val="center"/>
              <w:rPr>
                <w:rFonts w:ascii="宋体" w:hAnsi="宋体"/>
                <w:kern w:val="0"/>
              </w:rPr>
            </w:pPr>
            <w:r>
              <w:rPr>
                <w:rFonts w:ascii="宋体" w:hAnsi="宋体"/>
                <w:kern w:val="0"/>
              </w:rPr>
              <w:t>13</w:t>
            </w:r>
            <w:r>
              <w:rPr>
                <w:rFonts w:hint="eastAsia" w:ascii="宋体" w:hAnsi="宋体"/>
                <w:kern w:val="0"/>
              </w:rPr>
              <w:t>农副食品加工业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135</w:t>
            </w:r>
            <w:r>
              <w:rPr>
                <w:rFonts w:hint="eastAsia" w:ascii="宋体" w:hAnsi="宋体"/>
                <w:kern w:val="0"/>
              </w:rPr>
              <w:t>屠宰及肉类加工</w:t>
            </w:r>
          </w:p>
        </w:tc>
        <w:tc>
          <w:tcPr>
            <w:tcW w:w="992" w:type="dxa"/>
            <w:vAlign w:val="center"/>
          </w:tcPr>
          <w:p>
            <w:pPr>
              <w:widowControl/>
              <w:spacing w:line="276" w:lineRule="auto"/>
              <w:jc w:val="left"/>
              <w:rPr>
                <w:rFonts w:ascii="宋体" w:hAnsi="宋体"/>
                <w:kern w:val="0"/>
              </w:rPr>
            </w:pPr>
            <w:r>
              <w:rPr>
                <w:rFonts w:ascii="宋体" w:hAnsi="宋体"/>
                <w:kern w:val="0"/>
              </w:rPr>
              <w:t>1351</w:t>
            </w:r>
            <w:r>
              <w:rPr>
                <w:rFonts w:hint="eastAsia" w:ascii="宋体" w:hAnsi="宋体"/>
                <w:kern w:val="0"/>
              </w:rPr>
              <w:t>牲畜屠宰</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Times New Roman"/>
                <w:kern w:val="0"/>
              </w:rPr>
              <w:t>新建项目应符合当地国土空间规划、环保“三线一单”等相关规划</w:t>
            </w:r>
            <w:r>
              <w:rPr>
                <w:rFonts w:hint="eastAsia" w:ascii="宋体" w:hAnsi="宋体"/>
                <w:color w:val="000000" w:themeColor="text1"/>
                <w:kern w:val="0"/>
                <w14:textFill>
                  <w14:solidFill>
                    <w14:schemeClr w14:val="tx1"/>
                  </w14:solidFill>
                </w14:textFill>
              </w:rPr>
              <w:t>管控要求</w:t>
            </w:r>
            <w:r>
              <w:rPr>
                <w:rFonts w:hint="eastAsia" w:ascii="宋体" w:hAnsi="宋体" w:cs="宋体"/>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新建屠宰项目规模不得小于年屠宰生猪</w:t>
            </w:r>
            <w:r>
              <w:rPr>
                <w:rFonts w:ascii="宋体" w:hAnsi="宋体" w:cs="Times New Roman"/>
                <w:kern w:val="0"/>
              </w:rPr>
              <w:t>15</w:t>
            </w:r>
            <w:r>
              <w:rPr>
                <w:rFonts w:hint="eastAsia" w:ascii="宋体" w:hAnsi="宋体" w:cs="Times New Roman"/>
                <w:kern w:val="0"/>
              </w:rPr>
              <w:t>万头或肉牛</w:t>
            </w:r>
            <w:r>
              <w:rPr>
                <w:rFonts w:ascii="宋体" w:hAnsi="宋体" w:cs="Times New Roman"/>
                <w:kern w:val="0"/>
              </w:rPr>
              <w:t>1</w:t>
            </w:r>
            <w:r>
              <w:rPr>
                <w:rFonts w:hint="eastAsia" w:ascii="宋体" w:hAnsi="宋体" w:cs="Times New Roman"/>
                <w:kern w:val="0"/>
              </w:rPr>
              <w:t>万头或肉羊</w:t>
            </w:r>
            <w:r>
              <w:rPr>
                <w:rFonts w:ascii="宋体" w:hAnsi="宋体" w:cs="Times New Roman"/>
                <w:kern w:val="0"/>
              </w:rPr>
              <w:t>15</w:t>
            </w:r>
            <w:r>
              <w:rPr>
                <w:rFonts w:hint="eastAsia" w:ascii="宋体" w:hAnsi="宋体" w:cs="Times New Roman"/>
                <w:kern w:val="0"/>
              </w:rPr>
              <w:t>万只或活禽</w:t>
            </w:r>
            <w:r>
              <w:rPr>
                <w:rFonts w:ascii="宋体" w:hAnsi="宋体" w:cs="Times New Roman"/>
                <w:kern w:val="0"/>
              </w:rPr>
              <w:t>1000</w:t>
            </w:r>
            <w:r>
              <w:rPr>
                <w:rFonts w:hint="eastAsia" w:ascii="宋体" w:hAnsi="宋体" w:cs="Times New Roman"/>
                <w:kern w:val="0"/>
              </w:rPr>
              <w:t>万只；</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现有及新建屠宰场的生猪屠宰取水量</w:t>
            </w:r>
            <w:r>
              <w:rPr>
                <w:rFonts w:ascii="宋体" w:hAnsi="宋体" w:cs="宋体"/>
                <w:kern w:val="0"/>
              </w:rPr>
              <w:t>不得高于0.5</w:t>
            </w:r>
            <w:r>
              <w:rPr>
                <w:rFonts w:hint="eastAsia" w:ascii="宋体" w:hAnsi="宋体" w:cs="宋体"/>
                <w:kern w:val="0"/>
              </w:rPr>
              <w:t>立方米</w:t>
            </w:r>
            <w:r>
              <w:rPr>
                <w:rFonts w:ascii="宋体" w:hAnsi="宋体" w:cs="宋体"/>
                <w:kern w:val="0"/>
              </w:rPr>
              <w:t>/</w:t>
            </w:r>
            <w:r>
              <w:rPr>
                <w:rFonts w:hint="eastAsia" w:ascii="宋体" w:hAnsi="宋体" w:cs="宋体"/>
                <w:kern w:val="0"/>
              </w:rPr>
              <w:t>头，牛屠宰取水量</w:t>
            </w:r>
            <w:r>
              <w:rPr>
                <w:rFonts w:ascii="宋体" w:hAnsi="宋体" w:cs="宋体"/>
                <w:kern w:val="0"/>
              </w:rPr>
              <w:t>不得高于0.7</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10" w:type="dxa"/>
            <w:vAlign w:val="center"/>
          </w:tcPr>
          <w:p>
            <w:pPr>
              <w:widowControl/>
              <w:spacing w:line="276" w:lineRule="auto"/>
              <w:jc w:val="center"/>
              <w:rPr>
                <w:rFonts w:ascii="宋体" w:hAnsi="宋体"/>
                <w:kern w:val="0"/>
              </w:rPr>
            </w:pPr>
            <w:r>
              <w:rPr>
                <w:rFonts w:ascii="宋体" w:hAnsi="宋体"/>
                <w:kern w:val="0"/>
              </w:rPr>
              <w:t>18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1353</w:t>
            </w:r>
            <w:r>
              <w:rPr>
                <w:rFonts w:hint="eastAsia" w:ascii="宋体" w:hAnsi="宋体"/>
                <w:kern w:val="0"/>
              </w:rPr>
              <w:t>肉制品及副产品加工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宋体"/>
                <w:kern w:val="0"/>
              </w:rPr>
              <w:t>1.新建项目仅限布局在浙江遂昌工业园区，</w:t>
            </w:r>
            <w:r>
              <w:rPr>
                <w:rFonts w:hint="eastAsia" w:ascii="宋体" w:hAnsi="宋体"/>
                <w:color w:val="000000" w:themeColor="text1"/>
                <w:kern w:val="0"/>
                <w14:textFill>
                  <w14:solidFill>
                    <w14:schemeClr w14:val="tx1"/>
                  </w14:solidFill>
                </w14:textFill>
              </w:rPr>
              <w:t>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现有及新建项目的肉制品加工取水量</w:t>
            </w:r>
            <w:r>
              <w:rPr>
                <w:rFonts w:ascii="宋体" w:hAnsi="宋体" w:cs="宋体"/>
                <w:kern w:val="0"/>
              </w:rPr>
              <w:t>不得高于8</w:t>
            </w:r>
            <w:r>
              <w:rPr>
                <w:rFonts w:hint="eastAsia" w:ascii="宋体" w:hAnsi="宋体" w:cs="宋体"/>
                <w:kern w:val="0"/>
              </w:rPr>
              <w:t>立方米</w:t>
            </w:r>
            <w:r>
              <w:rPr>
                <w:rFonts w:ascii="宋体" w:hAnsi="宋体" w:cs="宋体"/>
                <w:kern w:val="0"/>
              </w:rPr>
              <w:t>/</w:t>
            </w:r>
            <w:r>
              <w:rPr>
                <w:rFonts w:hint="eastAsia" w:ascii="宋体" w:hAnsi="宋体" w:cs="宋体"/>
                <w:kern w:val="0"/>
              </w:rPr>
              <w:t>吨，腌制品加工取水量</w:t>
            </w:r>
            <w:r>
              <w:rPr>
                <w:rFonts w:ascii="宋体" w:hAnsi="宋体" w:cs="宋体"/>
                <w:kern w:val="0"/>
              </w:rPr>
              <w:t>不得高于6</w:t>
            </w:r>
            <w:r>
              <w:rPr>
                <w:rFonts w:hint="eastAsia" w:ascii="宋体" w:hAnsi="宋体" w:cs="宋体"/>
                <w:kern w:val="0"/>
              </w:rPr>
              <w:t>立方米</w:t>
            </w:r>
            <w:r>
              <w:rPr>
                <w:rFonts w:ascii="宋体" w:hAnsi="宋体" w:cs="宋体"/>
                <w:kern w:val="0"/>
              </w:rPr>
              <w:t>/</w:t>
            </w:r>
            <w:r>
              <w:rPr>
                <w:rFonts w:hint="eastAsia" w:ascii="宋体" w:hAnsi="宋体" w:cs="宋体"/>
                <w:kern w:val="0"/>
              </w:rPr>
              <w:t>吨，烤鸡烤鸭加工取水量</w:t>
            </w:r>
            <w:r>
              <w:rPr>
                <w:rFonts w:ascii="宋体" w:hAnsi="宋体" w:cs="宋体"/>
                <w:kern w:val="0"/>
              </w:rPr>
              <w:t>不得高于4</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tabs>
                <w:tab w:val="center" w:pos="4153"/>
                <w:tab w:val="right" w:pos="8306"/>
              </w:tabs>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0" w:type="dxa"/>
            <w:vAlign w:val="center"/>
          </w:tcPr>
          <w:p>
            <w:pPr>
              <w:widowControl/>
              <w:spacing w:line="276" w:lineRule="auto"/>
              <w:jc w:val="center"/>
              <w:rPr>
                <w:rFonts w:ascii="宋体" w:hAnsi="宋体"/>
                <w:kern w:val="0"/>
              </w:rPr>
            </w:pPr>
            <w:r>
              <w:rPr>
                <w:rFonts w:ascii="宋体" w:hAnsi="宋体"/>
                <w:kern w:val="0"/>
              </w:rPr>
              <w:t>19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15</w:t>
            </w:r>
            <w:r>
              <w:rPr>
                <w:rFonts w:hint="eastAsia" w:ascii="宋体" w:hAnsi="宋体"/>
                <w:kern w:val="0"/>
              </w:rPr>
              <w:t>酒、饮料和精制茶制造业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151</w:t>
            </w:r>
            <w:r>
              <w:rPr>
                <w:rFonts w:hint="eastAsia" w:ascii="宋体" w:hAnsi="宋体"/>
                <w:kern w:val="0"/>
              </w:rPr>
              <w:t>酒的制造</w:t>
            </w:r>
          </w:p>
        </w:tc>
        <w:tc>
          <w:tcPr>
            <w:tcW w:w="992" w:type="dxa"/>
            <w:vAlign w:val="center"/>
          </w:tcPr>
          <w:p>
            <w:pPr>
              <w:widowControl/>
              <w:spacing w:line="276" w:lineRule="auto"/>
              <w:jc w:val="left"/>
              <w:rPr>
                <w:rFonts w:ascii="宋体" w:hAnsi="宋体"/>
                <w:kern w:val="0"/>
              </w:rPr>
            </w:pPr>
            <w:r>
              <w:rPr>
                <w:rFonts w:ascii="宋体" w:hAnsi="宋体"/>
                <w:kern w:val="0"/>
              </w:rPr>
              <w:t>1512</w:t>
            </w:r>
            <w:r>
              <w:rPr>
                <w:rFonts w:hint="eastAsia" w:ascii="宋体" w:hAnsi="宋体"/>
                <w:kern w:val="0"/>
              </w:rPr>
              <w:t>白酒制造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禁止新建、扩建白酒生产线</w:t>
            </w:r>
            <w:r>
              <w:rPr>
                <w:rFonts w:hint="eastAsia" w:ascii="宋体" w:hAnsi="宋体" w:cs="Times New Roman"/>
                <w:kern w:val="0"/>
              </w:rPr>
              <w:t>（单纯勾兑</w:t>
            </w:r>
            <w:r>
              <w:rPr>
                <w:rFonts w:hint="eastAsia" w:ascii="宋体" w:hAnsi="宋体"/>
                <w:kern w:val="0"/>
              </w:rPr>
              <w:t>、</w:t>
            </w:r>
            <w:r>
              <w:rPr>
                <w:rFonts w:hint="eastAsia" w:ascii="宋体" w:hAnsi="宋体" w:cs="Times New Roman"/>
                <w:kern w:val="0"/>
              </w:rPr>
              <w:t>水果酒和废糖蜜制酒精除外）</w:t>
            </w:r>
            <w:r>
              <w:rPr>
                <w:rFonts w:hint="eastAsia" w:ascii="宋体" w:hAnsi="宋体" w:cs="宋体"/>
                <w:kern w:val="0"/>
              </w:rPr>
              <w:t>，</w:t>
            </w:r>
            <w:r>
              <w:rPr>
                <w:rFonts w:hint="eastAsia" w:ascii="宋体" w:hAnsi="宋体"/>
                <w:kern w:val="0"/>
              </w:rPr>
              <w:t>现有园区外白酒制造企业（传统的白酒小作坊除外）应在负面清单施行之日起3年内，完成升级改造或关停并转，并根据市场发展实际和企业能力，适时整合入园；</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现有项目勾兑白酒制造取水量</w:t>
            </w:r>
            <w:r>
              <w:rPr>
                <w:rFonts w:ascii="宋体" w:hAnsi="宋体" w:cs="宋体"/>
                <w:kern w:val="0"/>
              </w:rPr>
              <w:t>不得高于6.0</w:t>
            </w:r>
            <w:r>
              <w:rPr>
                <w:rFonts w:hint="eastAsia" w:ascii="宋体" w:hAnsi="宋体" w:cs="宋体"/>
                <w:kern w:val="0"/>
              </w:rPr>
              <w:t>立方米</w:t>
            </w:r>
            <w:r>
              <w:rPr>
                <w:rFonts w:ascii="宋体" w:hAnsi="宋体" w:cs="宋体"/>
                <w:kern w:val="0"/>
              </w:rPr>
              <w:t>/</w:t>
            </w:r>
            <w:r>
              <w:rPr>
                <w:rFonts w:hint="eastAsia" w:ascii="宋体" w:hAnsi="宋体" w:cs="宋体"/>
                <w:kern w:val="0"/>
              </w:rPr>
              <w:t>千升，原酒白酒制造</w:t>
            </w:r>
            <w:r>
              <w:rPr>
                <w:rFonts w:ascii="宋体" w:hAnsi="宋体" w:cs="宋体"/>
                <w:kern w:val="0"/>
              </w:rPr>
              <w:t>不得高于 43</w:t>
            </w:r>
            <w:r>
              <w:rPr>
                <w:rFonts w:hint="eastAsia" w:ascii="宋体" w:hAnsi="宋体" w:cs="宋体"/>
                <w:kern w:val="0"/>
              </w:rPr>
              <w:t>立方米</w:t>
            </w:r>
            <w:r>
              <w:rPr>
                <w:rFonts w:ascii="宋体" w:hAnsi="宋体" w:cs="宋体"/>
                <w:kern w:val="0"/>
              </w:rPr>
              <w:t>/</w:t>
            </w:r>
            <w:r>
              <w:rPr>
                <w:rFonts w:hint="eastAsia" w:ascii="宋体" w:hAnsi="宋体" w:cs="宋体"/>
                <w:kern w:val="0"/>
              </w:rPr>
              <w:t>千升；</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现有企业</w:t>
            </w:r>
            <w:r>
              <w:rPr>
                <w:rFonts w:ascii="宋体" w:hAnsi="宋体" w:cs="宋体"/>
                <w:kern w:val="0"/>
              </w:rPr>
              <w:t>清洁生产水平不得低于清洁生产国内先进水平，</w:t>
            </w:r>
            <w:r>
              <w:rPr>
                <w:rFonts w:hint="eastAsia" w:ascii="宋体" w:hAnsi="宋体" w:cs="宋体"/>
                <w:kern w:val="0"/>
              </w:rPr>
              <w:t>现有</w:t>
            </w:r>
            <w:r>
              <w:rPr>
                <w:rFonts w:ascii="宋体" w:hAnsi="宋体" w:cs="宋体"/>
                <w:kern w:val="0"/>
              </w:rPr>
              <w:t>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20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1514黄酒制造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限制新建、扩建黄酒生产线（单纯勾兑除外），</w:t>
            </w:r>
            <w:r>
              <w:rPr>
                <w:rFonts w:hint="eastAsia" w:ascii="宋体" w:hAnsi="宋体"/>
                <w:kern w:val="0"/>
              </w:rPr>
              <w:t>现有园区外黄酒制造企业（传统的黄酒小作坊除外）应在负面清单施行之日起3年内，完成升级改造或关停并转，并根据市场发展实际和企业能力，有条件整合入园；</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2.现有及新建项目的</w:t>
            </w:r>
            <w:r>
              <w:rPr>
                <w:rFonts w:ascii="宋体" w:hAnsi="宋体" w:cs="宋体"/>
                <w:kern w:val="0"/>
              </w:rPr>
              <w:t>黄酒制造取水量不得高于3.0</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10" w:type="dxa"/>
            <w:vAlign w:val="center"/>
          </w:tcPr>
          <w:p>
            <w:pPr>
              <w:widowControl/>
              <w:spacing w:line="276" w:lineRule="auto"/>
              <w:jc w:val="center"/>
              <w:rPr>
                <w:rFonts w:ascii="宋体" w:hAnsi="宋体"/>
                <w:kern w:val="0"/>
              </w:rPr>
            </w:pPr>
            <w:r>
              <w:rPr>
                <w:rFonts w:ascii="宋体" w:hAnsi="宋体"/>
                <w:kern w:val="0"/>
              </w:rPr>
              <w:t>21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17</w:t>
            </w:r>
            <w:r>
              <w:rPr>
                <w:rFonts w:hint="eastAsia" w:ascii="宋体" w:hAnsi="宋体"/>
                <w:kern w:val="0"/>
              </w:rPr>
              <w:t>纺织业</w:t>
            </w:r>
          </w:p>
        </w:tc>
        <w:tc>
          <w:tcPr>
            <w:tcW w:w="993" w:type="dxa"/>
            <w:vAlign w:val="center"/>
          </w:tcPr>
          <w:p>
            <w:pPr>
              <w:widowControl/>
              <w:spacing w:line="276" w:lineRule="auto"/>
              <w:jc w:val="left"/>
              <w:rPr>
                <w:rFonts w:ascii="宋体" w:hAnsi="宋体"/>
                <w:kern w:val="0"/>
              </w:rPr>
            </w:pPr>
            <w:r>
              <w:rPr>
                <w:rFonts w:ascii="宋体" w:hAnsi="宋体"/>
                <w:kern w:val="0"/>
              </w:rPr>
              <w:t>171</w:t>
            </w:r>
            <w:r>
              <w:rPr>
                <w:rFonts w:hint="eastAsia" w:ascii="宋体" w:hAnsi="宋体"/>
                <w:kern w:val="0"/>
              </w:rPr>
              <w:t>棉纺织及印染精加工</w:t>
            </w:r>
          </w:p>
        </w:tc>
        <w:tc>
          <w:tcPr>
            <w:tcW w:w="992" w:type="dxa"/>
            <w:vAlign w:val="center"/>
          </w:tcPr>
          <w:p>
            <w:pPr>
              <w:widowControl/>
              <w:spacing w:line="276" w:lineRule="auto"/>
              <w:jc w:val="left"/>
              <w:rPr>
                <w:rFonts w:ascii="宋体" w:hAnsi="宋体"/>
                <w:kern w:val="0"/>
              </w:rPr>
            </w:pPr>
            <w:r>
              <w:rPr>
                <w:rFonts w:ascii="宋体" w:hAnsi="宋体"/>
                <w:kern w:val="0"/>
              </w:rPr>
              <w:t>1712</w:t>
            </w:r>
            <w:r>
              <w:rPr>
                <w:rFonts w:hint="eastAsia" w:ascii="宋体" w:hAnsi="宋体"/>
                <w:kern w:val="0"/>
              </w:rPr>
              <w:t>棉织造加工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olor w:val="000000" w:themeColor="text1"/>
                <w:kern w:val="0"/>
                <w14:textFill>
                  <w14:solidFill>
                    <w14:schemeClr w14:val="tx1"/>
                  </w14:solidFill>
                </w14:textFill>
              </w:rPr>
              <w:t>（来料加工项目除外）</w:t>
            </w:r>
            <w:r>
              <w:rPr>
                <w:rFonts w:ascii="宋体" w:hAnsi="宋体" w:cs="宋体"/>
                <w:kern w:val="0"/>
              </w:rPr>
              <w:t>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新建项目禁止使用辊长</w:t>
            </w:r>
            <w:r>
              <w:rPr>
                <w:rFonts w:ascii="宋体" w:hAnsi="宋体" w:cs="宋体"/>
                <w:kern w:val="0"/>
              </w:rPr>
              <w:t>1000</w:t>
            </w:r>
            <w:r>
              <w:rPr>
                <w:rFonts w:hint="eastAsia" w:ascii="宋体" w:hAnsi="宋体" w:cs="宋体"/>
                <w:kern w:val="0"/>
              </w:rPr>
              <w:t>毫米以下的皮辊轧花机、锯片片数在</w:t>
            </w:r>
            <w:r>
              <w:rPr>
                <w:rFonts w:ascii="宋体" w:hAnsi="宋体" w:cs="宋体"/>
                <w:kern w:val="0"/>
              </w:rPr>
              <w:t>80</w:t>
            </w:r>
            <w:r>
              <w:rPr>
                <w:rFonts w:hint="eastAsia" w:ascii="宋体" w:hAnsi="宋体" w:cs="宋体"/>
                <w:kern w:val="0"/>
              </w:rPr>
              <w:t>以下的锯齿轧花机等落后设备；</w:t>
            </w:r>
          </w:p>
          <w:p>
            <w:pPr>
              <w:widowControl/>
              <w:adjustRightInd w:val="0"/>
              <w:snapToGrid w:val="0"/>
              <w:spacing w:line="276" w:lineRule="auto"/>
              <w:ind w:left="158" w:hanging="157" w:hangingChars="75"/>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棉布加工取水量不得高于1.6立方米/百米；</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710" w:type="dxa"/>
            <w:vAlign w:val="center"/>
          </w:tcPr>
          <w:p>
            <w:pPr>
              <w:widowControl/>
              <w:spacing w:line="276" w:lineRule="auto"/>
              <w:jc w:val="center"/>
              <w:rPr>
                <w:rFonts w:ascii="宋体" w:hAnsi="宋体"/>
                <w:kern w:val="0"/>
              </w:rPr>
            </w:pPr>
            <w:r>
              <w:rPr>
                <w:rFonts w:ascii="宋体" w:hAnsi="宋体"/>
                <w:kern w:val="0"/>
              </w:rPr>
              <w:t>22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172</w:t>
            </w:r>
            <w:r>
              <w:rPr>
                <w:rFonts w:hint="eastAsia" w:ascii="宋体" w:hAnsi="宋体"/>
                <w:kern w:val="0"/>
              </w:rPr>
              <w:t>毛纺织及印染整精加工</w:t>
            </w:r>
          </w:p>
        </w:tc>
        <w:tc>
          <w:tcPr>
            <w:tcW w:w="992" w:type="dxa"/>
            <w:vAlign w:val="center"/>
          </w:tcPr>
          <w:p>
            <w:pPr>
              <w:widowControl/>
              <w:spacing w:line="276" w:lineRule="auto"/>
              <w:jc w:val="left"/>
              <w:rPr>
                <w:rFonts w:ascii="宋体" w:hAnsi="宋体"/>
                <w:kern w:val="0"/>
              </w:rPr>
            </w:pPr>
            <w:r>
              <w:rPr>
                <w:rFonts w:ascii="宋体" w:hAnsi="宋体"/>
                <w:kern w:val="0"/>
              </w:rPr>
              <w:t>1721</w:t>
            </w:r>
            <w:r>
              <w:rPr>
                <w:rFonts w:hint="eastAsia" w:ascii="宋体" w:hAnsi="宋体"/>
                <w:kern w:val="0"/>
              </w:rPr>
              <w:t>毛条和毛纱线加工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kern w:val="0"/>
              </w:rPr>
              <w:t>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新建项目禁止采用吨原毛洗毛用水超过</w:t>
            </w:r>
            <w:r>
              <w:rPr>
                <w:rFonts w:ascii="宋体" w:hAnsi="宋体" w:cs="宋体"/>
                <w:kern w:val="0"/>
              </w:rPr>
              <w:t>20</w:t>
            </w:r>
            <w:r>
              <w:rPr>
                <w:rFonts w:hint="eastAsia" w:ascii="宋体" w:hAnsi="宋体" w:cs="宋体"/>
                <w:kern w:val="0"/>
              </w:rPr>
              <w:t xml:space="preserve">吨的洗毛工艺与设备； </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现有及新建项目的洗净毛制造取水量</w:t>
            </w:r>
            <w:r>
              <w:rPr>
                <w:rFonts w:ascii="宋体" w:hAnsi="宋体" w:cs="宋体"/>
                <w:kern w:val="0"/>
              </w:rPr>
              <w:t>不得高于14</w:t>
            </w:r>
            <w:r>
              <w:rPr>
                <w:rFonts w:hint="eastAsia" w:ascii="宋体" w:hAnsi="宋体" w:cs="宋体"/>
                <w:kern w:val="0"/>
              </w:rPr>
              <w:t>立方米</w:t>
            </w:r>
            <w:r>
              <w:rPr>
                <w:rFonts w:ascii="宋体" w:hAnsi="宋体" w:cs="宋体"/>
                <w:kern w:val="0"/>
              </w:rPr>
              <w:t>/</w:t>
            </w:r>
            <w:r>
              <w:rPr>
                <w:rFonts w:hint="eastAsia" w:ascii="宋体" w:hAnsi="宋体" w:cs="宋体"/>
                <w:kern w:val="0"/>
              </w:rPr>
              <w:t>吨，炭化毛制造取水量</w:t>
            </w:r>
            <w:r>
              <w:rPr>
                <w:rFonts w:ascii="宋体" w:hAnsi="宋体" w:cs="宋体"/>
                <w:kern w:val="0"/>
              </w:rPr>
              <w:t>不得高于18</w:t>
            </w:r>
            <w:r>
              <w:rPr>
                <w:rFonts w:hint="eastAsia" w:ascii="宋体" w:hAnsi="宋体" w:cs="宋体"/>
                <w:kern w:val="0"/>
              </w:rPr>
              <w:t>立方米</w:t>
            </w:r>
            <w:r>
              <w:rPr>
                <w:rFonts w:ascii="宋体" w:hAnsi="宋体" w:cs="宋体"/>
                <w:kern w:val="0"/>
              </w:rPr>
              <w:t>/</w:t>
            </w:r>
            <w:r>
              <w:rPr>
                <w:rFonts w:hint="eastAsia" w:ascii="宋体" w:hAnsi="宋体" w:cs="宋体"/>
                <w:kern w:val="0"/>
              </w:rPr>
              <w:t>吨，色毛条制造取水量</w:t>
            </w:r>
            <w:r>
              <w:rPr>
                <w:rFonts w:ascii="宋体" w:hAnsi="宋体" w:cs="宋体"/>
                <w:kern w:val="0"/>
              </w:rPr>
              <w:t>不得高于75</w:t>
            </w:r>
            <w:r>
              <w:rPr>
                <w:rFonts w:hint="eastAsia" w:ascii="宋体" w:hAnsi="宋体" w:cs="宋体"/>
                <w:kern w:val="0"/>
              </w:rPr>
              <w:t>立方米</w:t>
            </w:r>
            <w:r>
              <w:rPr>
                <w:rFonts w:ascii="宋体" w:hAnsi="宋体" w:cs="宋体"/>
                <w:kern w:val="0"/>
              </w:rPr>
              <w:t>/</w:t>
            </w:r>
            <w:r>
              <w:rPr>
                <w:rFonts w:hint="eastAsia" w:ascii="宋体" w:hAnsi="宋体" w:cs="宋体"/>
                <w:kern w:val="0"/>
              </w:rPr>
              <w:t>吨，色毛及其他纤维制造取水量</w:t>
            </w:r>
            <w:r>
              <w:rPr>
                <w:rFonts w:ascii="宋体" w:hAnsi="宋体" w:cs="宋体"/>
                <w:kern w:val="0"/>
              </w:rPr>
              <w:t>不得高于60</w:t>
            </w:r>
            <w:r>
              <w:rPr>
                <w:rFonts w:hint="eastAsia" w:ascii="宋体" w:hAnsi="宋体" w:cs="宋体"/>
                <w:kern w:val="0"/>
              </w:rPr>
              <w:t>立方米</w:t>
            </w:r>
            <w:r>
              <w:rPr>
                <w:rFonts w:ascii="宋体" w:hAnsi="宋体" w:cs="宋体"/>
                <w:kern w:val="0"/>
              </w:rPr>
              <w:t>/</w:t>
            </w:r>
            <w:r>
              <w:rPr>
                <w:rFonts w:hint="eastAsia" w:ascii="宋体" w:hAnsi="宋体" w:cs="宋体"/>
                <w:kern w:val="0"/>
              </w:rPr>
              <w:t>吨，色纱制造取水量</w:t>
            </w:r>
            <w:r>
              <w:rPr>
                <w:rFonts w:ascii="宋体" w:hAnsi="宋体" w:cs="宋体"/>
                <w:kern w:val="0"/>
              </w:rPr>
              <w:t>不得高于80</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10" w:type="dxa"/>
            <w:vAlign w:val="center"/>
          </w:tcPr>
          <w:p>
            <w:pPr>
              <w:widowControl/>
              <w:spacing w:line="276" w:lineRule="auto"/>
              <w:jc w:val="center"/>
              <w:rPr>
                <w:rFonts w:ascii="宋体" w:hAnsi="宋体"/>
                <w:kern w:val="0"/>
              </w:rPr>
            </w:pPr>
            <w:r>
              <w:rPr>
                <w:rFonts w:ascii="宋体" w:hAnsi="宋体"/>
                <w:kern w:val="0"/>
              </w:rPr>
              <w:t>23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spacing w:line="276" w:lineRule="auto"/>
              <w:jc w:val="center"/>
              <w:rPr>
                <w:rFonts w:ascii="宋体" w:hAnsi="宋体"/>
                <w:kern w:val="0"/>
              </w:rPr>
            </w:pPr>
            <w:r>
              <w:rPr>
                <w:rFonts w:ascii="宋体" w:hAnsi="宋体"/>
                <w:kern w:val="0"/>
              </w:rPr>
              <w:t>19</w:t>
            </w:r>
            <w:r>
              <w:rPr>
                <w:rFonts w:hint="eastAsia" w:ascii="宋体" w:hAnsi="宋体"/>
                <w:kern w:val="0"/>
              </w:rPr>
              <w:t>皮革、皮毛、羽毛及其制品和制鞋业</w:t>
            </w:r>
          </w:p>
        </w:tc>
        <w:tc>
          <w:tcPr>
            <w:tcW w:w="993" w:type="dxa"/>
            <w:vAlign w:val="center"/>
          </w:tcPr>
          <w:p>
            <w:pPr>
              <w:widowControl/>
              <w:spacing w:line="276" w:lineRule="auto"/>
              <w:jc w:val="center"/>
              <w:rPr>
                <w:rFonts w:ascii="宋体" w:hAnsi="宋体"/>
                <w:kern w:val="0"/>
              </w:rPr>
            </w:pPr>
            <w:r>
              <w:rPr>
                <w:rFonts w:ascii="宋体" w:hAnsi="宋体"/>
                <w:kern w:val="0"/>
              </w:rPr>
              <w:t>192</w:t>
            </w:r>
            <w:r>
              <w:rPr>
                <w:rFonts w:hint="eastAsia" w:ascii="宋体" w:hAnsi="宋体"/>
                <w:kern w:val="0"/>
              </w:rPr>
              <w:t>皮革制造</w:t>
            </w:r>
          </w:p>
        </w:tc>
        <w:tc>
          <w:tcPr>
            <w:tcW w:w="992" w:type="dxa"/>
            <w:vAlign w:val="center"/>
          </w:tcPr>
          <w:p>
            <w:pPr>
              <w:widowControl/>
              <w:spacing w:line="276" w:lineRule="auto"/>
              <w:jc w:val="center"/>
              <w:rPr>
                <w:rFonts w:ascii="宋体" w:hAnsi="宋体"/>
                <w:kern w:val="0"/>
              </w:rPr>
            </w:pPr>
            <w:r>
              <w:rPr>
                <w:rFonts w:ascii="宋体" w:hAnsi="宋体"/>
                <w:kern w:val="0"/>
              </w:rPr>
              <w:t xml:space="preserve">1921 </w:t>
            </w:r>
            <w:r>
              <w:rPr>
                <w:rFonts w:hint="eastAsia" w:ascii="宋体" w:hAnsi="宋体"/>
                <w:kern w:val="0"/>
              </w:rPr>
              <w:t>皮革服装制作</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新建项目不得使用含有毒有害的有机溶剂的生产工艺</w:t>
            </w:r>
            <w:r>
              <w:rPr>
                <w:rFonts w:ascii="宋体" w:hAnsi="宋体" w:cs="宋体"/>
                <w:kern w:val="0"/>
              </w:rPr>
              <w:t>，现有采用有机溶剂生产工艺企业，应</w:t>
            </w:r>
            <w:r>
              <w:rPr>
                <w:rFonts w:hint="eastAsia" w:ascii="宋体" w:hAnsi="宋体" w:cs="宋体"/>
                <w:kern w:val="0"/>
              </w:rPr>
              <w:t>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新建项目年加工生皮能力不得低于</w:t>
            </w:r>
            <w:r>
              <w:rPr>
                <w:rFonts w:ascii="宋体" w:hAnsi="宋体" w:cs="宋体"/>
                <w:kern w:val="0"/>
              </w:rPr>
              <w:t>20</w:t>
            </w:r>
            <w:r>
              <w:rPr>
                <w:rFonts w:hint="eastAsia" w:ascii="宋体" w:hAnsi="宋体" w:cs="宋体"/>
                <w:kern w:val="0"/>
              </w:rPr>
              <w:t>万标张牛皮，年加工蓝湿皮能力不得低于</w:t>
            </w:r>
            <w:r>
              <w:rPr>
                <w:rFonts w:ascii="宋体" w:hAnsi="宋体" w:cs="宋体"/>
                <w:kern w:val="0"/>
              </w:rPr>
              <w:t>10</w:t>
            </w:r>
            <w:r>
              <w:rPr>
                <w:rFonts w:hint="eastAsia" w:ascii="宋体" w:hAnsi="宋体" w:cs="宋体"/>
                <w:kern w:val="0"/>
              </w:rPr>
              <w:t>万标张牛皮；</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现有及新建项目的人造革服装制造取水量</w:t>
            </w:r>
            <w:r>
              <w:rPr>
                <w:rFonts w:ascii="宋体" w:hAnsi="宋体" w:cs="宋体"/>
                <w:kern w:val="0"/>
              </w:rPr>
              <w:t>不得高于5.0立方米/万件；</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5.新建项目清洁生产水平不得低于清洁生产国内先进水平，现有未达到清洁生产国内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10" w:type="dxa"/>
            <w:vAlign w:val="center"/>
          </w:tcPr>
          <w:p>
            <w:pPr>
              <w:widowControl/>
              <w:spacing w:line="276" w:lineRule="auto"/>
              <w:jc w:val="center"/>
              <w:rPr>
                <w:rFonts w:ascii="宋体" w:hAnsi="宋体"/>
                <w:kern w:val="0"/>
              </w:rPr>
            </w:pPr>
            <w:r>
              <w:rPr>
                <w:rFonts w:ascii="宋体" w:hAnsi="宋体"/>
                <w:kern w:val="0"/>
              </w:rPr>
              <w:t>24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center"/>
              <w:outlineLvl w:val="0"/>
              <w:rPr>
                <w:rFonts w:ascii="宋体" w:hAnsi="宋体"/>
                <w:kern w:val="0"/>
              </w:rPr>
            </w:pPr>
          </w:p>
        </w:tc>
        <w:tc>
          <w:tcPr>
            <w:tcW w:w="993" w:type="dxa"/>
            <w:vAlign w:val="center"/>
          </w:tcPr>
          <w:p>
            <w:pPr>
              <w:widowControl/>
              <w:spacing w:line="276" w:lineRule="auto"/>
              <w:jc w:val="center"/>
              <w:rPr>
                <w:rFonts w:ascii="宋体" w:hAnsi="宋体"/>
                <w:kern w:val="0"/>
              </w:rPr>
            </w:pPr>
            <w:r>
              <w:rPr>
                <w:rFonts w:ascii="宋体" w:hAnsi="宋体"/>
                <w:kern w:val="0"/>
              </w:rPr>
              <w:t>195</w:t>
            </w:r>
            <w:r>
              <w:rPr>
                <w:rFonts w:hint="eastAsia" w:ascii="宋体" w:hAnsi="宋体"/>
                <w:kern w:val="0"/>
              </w:rPr>
              <w:t>制鞋业</w:t>
            </w:r>
          </w:p>
        </w:tc>
        <w:tc>
          <w:tcPr>
            <w:tcW w:w="992" w:type="dxa"/>
            <w:vAlign w:val="center"/>
          </w:tcPr>
          <w:p>
            <w:pPr>
              <w:widowControl/>
              <w:spacing w:line="276" w:lineRule="auto"/>
              <w:jc w:val="center"/>
              <w:rPr>
                <w:rFonts w:ascii="宋体" w:hAnsi="宋体"/>
                <w:kern w:val="0"/>
              </w:rPr>
            </w:pPr>
            <w:r>
              <w:rPr>
                <w:rFonts w:ascii="宋体" w:hAnsi="宋体"/>
                <w:kern w:val="0"/>
              </w:rPr>
              <w:t>1952</w:t>
            </w:r>
            <w:r>
              <w:rPr>
                <w:rFonts w:hint="eastAsia" w:ascii="宋体" w:hAnsi="宋体"/>
                <w:kern w:val="0"/>
              </w:rPr>
              <w:t>皮鞋制造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新建项目不得使用含有毒有害的有机溶剂的生产工艺</w:t>
            </w:r>
            <w:r>
              <w:rPr>
                <w:rFonts w:ascii="宋体" w:hAnsi="宋体" w:cs="宋体"/>
                <w:kern w:val="0"/>
              </w:rPr>
              <w:t>，现有采用有机溶剂生产</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p>
          <w:p>
            <w:pPr>
              <w:widowControl/>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皮鞋制造取水量不得高于200立方米/万双；</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10" w:type="dxa"/>
            <w:shd w:val="clear" w:color="auto" w:fill="auto"/>
            <w:vAlign w:val="center"/>
          </w:tcPr>
          <w:p>
            <w:pPr>
              <w:widowControl/>
              <w:spacing w:line="276" w:lineRule="auto"/>
              <w:jc w:val="center"/>
              <w:rPr>
                <w:rFonts w:ascii="宋体" w:hAnsi="宋体"/>
                <w:kern w:val="0"/>
              </w:rPr>
            </w:pPr>
            <w:r>
              <w:rPr>
                <w:rFonts w:ascii="宋体" w:hAnsi="宋体"/>
                <w:kern w:val="0"/>
              </w:rPr>
              <w:t>25</w:t>
            </w:r>
          </w:p>
        </w:tc>
        <w:tc>
          <w:tcPr>
            <w:tcW w:w="992" w:type="dxa"/>
            <w:vMerge w:val="continue"/>
            <w:shd w:val="clear" w:color="auto" w:fill="auto"/>
            <w:vAlign w:val="center"/>
          </w:tcPr>
          <w:p>
            <w:pPr>
              <w:keepNext/>
              <w:keepLines/>
              <w:widowControl/>
              <w:spacing w:line="276" w:lineRule="auto"/>
              <w:jc w:val="left"/>
              <w:outlineLvl w:val="0"/>
              <w:rPr>
                <w:rFonts w:ascii="宋体" w:hAnsi="宋体"/>
                <w:kern w:val="0"/>
              </w:rPr>
            </w:pPr>
          </w:p>
        </w:tc>
        <w:tc>
          <w:tcPr>
            <w:tcW w:w="850" w:type="dxa"/>
            <w:vMerge w:val="restart"/>
            <w:shd w:val="clear" w:color="000000" w:fill="FFFFFF"/>
            <w:vAlign w:val="center"/>
          </w:tcPr>
          <w:p>
            <w:pPr>
              <w:widowControl/>
              <w:spacing w:line="276" w:lineRule="auto"/>
              <w:jc w:val="center"/>
              <w:rPr>
                <w:rFonts w:ascii="宋体" w:hAnsi="宋体"/>
                <w:kern w:val="0"/>
              </w:rPr>
            </w:pPr>
            <w:r>
              <w:rPr>
                <w:rFonts w:ascii="宋体" w:hAnsi="宋体"/>
                <w:kern w:val="0"/>
              </w:rPr>
              <w:t>20</w:t>
            </w:r>
            <w:r>
              <w:rPr>
                <w:rFonts w:hint="eastAsia" w:ascii="宋体" w:hAnsi="宋体"/>
                <w:kern w:val="0"/>
              </w:rPr>
              <w:t>木材加工和木、竹、藤、棕、草制品业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202</w:t>
            </w:r>
            <w:r>
              <w:rPr>
                <w:rFonts w:hint="eastAsia" w:ascii="宋体" w:hAnsi="宋体"/>
                <w:kern w:val="0"/>
              </w:rPr>
              <w:t>人造板制造</w:t>
            </w:r>
          </w:p>
        </w:tc>
        <w:tc>
          <w:tcPr>
            <w:tcW w:w="992" w:type="dxa"/>
            <w:vAlign w:val="center"/>
          </w:tcPr>
          <w:p>
            <w:pPr>
              <w:widowControl/>
              <w:spacing w:line="276" w:lineRule="auto"/>
              <w:jc w:val="center"/>
              <w:rPr>
                <w:rFonts w:ascii="宋体" w:hAnsi="宋体"/>
                <w:kern w:val="0"/>
              </w:rPr>
            </w:pPr>
            <w:r>
              <w:rPr>
                <w:rFonts w:ascii="宋体" w:hAnsi="宋体"/>
                <w:kern w:val="0"/>
              </w:rPr>
              <w:t>2021</w:t>
            </w:r>
            <w:r>
              <w:rPr>
                <w:rFonts w:hint="eastAsia" w:ascii="宋体" w:hAnsi="宋体"/>
                <w:kern w:val="0"/>
              </w:rPr>
              <w:t>胶合板制造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新建项目生产线规模不得低于</w:t>
            </w:r>
            <w:r>
              <w:rPr>
                <w:rFonts w:ascii="宋体" w:hAnsi="宋体" w:cs="宋体"/>
                <w:kern w:val="0"/>
              </w:rPr>
              <w:t>1</w:t>
            </w:r>
            <w:r>
              <w:rPr>
                <w:rFonts w:hint="eastAsia" w:ascii="宋体" w:hAnsi="宋体" w:cs="宋体"/>
                <w:kern w:val="0"/>
              </w:rPr>
              <w:t>万立方米</w:t>
            </w:r>
            <w:r>
              <w:rPr>
                <w:rFonts w:ascii="宋体" w:hAnsi="宋体" w:cs="宋体"/>
                <w:kern w:val="0"/>
              </w:rPr>
              <w:t>/</w:t>
            </w:r>
            <w:r>
              <w:rPr>
                <w:rFonts w:hint="eastAsia" w:ascii="宋体" w:hAnsi="宋体" w:cs="宋体"/>
                <w:kern w:val="0"/>
              </w:rPr>
              <w:t>年的胶合板和细木工板；</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10" w:type="dxa"/>
            <w:shd w:val="clear" w:color="auto" w:fill="auto"/>
            <w:vAlign w:val="center"/>
          </w:tcPr>
          <w:p>
            <w:pPr>
              <w:widowControl/>
              <w:spacing w:line="276" w:lineRule="auto"/>
              <w:jc w:val="center"/>
              <w:rPr>
                <w:rFonts w:ascii="宋体" w:hAnsi="宋体"/>
                <w:kern w:val="0"/>
              </w:rPr>
            </w:pPr>
            <w:r>
              <w:rPr>
                <w:rFonts w:ascii="宋体" w:hAnsi="宋体"/>
                <w:kern w:val="0"/>
              </w:rPr>
              <w:t>26</w:t>
            </w:r>
          </w:p>
        </w:tc>
        <w:tc>
          <w:tcPr>
            <w:tcW w:w="992" w:type="dxa"/>
            <w:vMerge w:val="continue"/>
            <w:shd w:val="clear" w:color="auto" w:fill="auto"/>
            <w:vAlign w:val="center"/>
          </w:tcPr>
          <w:p>
            <w:pPr>
              <w:keepNext/>
              <w:keepLines/>
              <w:widowControl/>
              <w:spacing w:line="276" w:lineRule="auto"/>
              <w:jc w:val="left"/>
              <w:outlineLvl w:val="0"/>
              <w:rPr>
                <w:rFonts w:ascii="宋体" w:hAnsi="宋体"/>
                <w:kern w:val="0"/>
              </w:rPr>
            </w:pPr>
          </w:p>
        </w:tc>
        <w:tc>
          <w:tcPr>
            <w:tcW w:w="850" w:type="dxa"/>
            <w:vMerge w:val="continue"/>
            <w:shd w:val="clear" w:color="auto" w:fill="auto"/>
            <w:vAlign w:val="center"/>
          </w:tcPr>
          <w:p>
            <w:pPr>
              <w:keepNext/>
              <w:keepLines/>
              <w:widowControl/>
              <w:spacing w:line="276" w:lineRule="auto"/>
              <w:jc w:val="left"/>
              <w:outlineLvl w:val="0"/>
              <w:rPr>
                <w:rFonts w:ascii="宋体" w:hAnsi="宋体"/>
                <w:kern w:val="0"/>
              </w:rPr>
            </w:pPr>
          </w:p>
        </w:tc>
        <w:tc>
          <w:tcPr>
            <w:tcW w:w="993" w:type="dxa"/>
            <w:vMerge w:val="continue"/>
            <w:shd w:val="clear" w:color="auto" w:fill="auto"/>
            <w:vAlign w:val="center"/>
          </w:tcPr>
          <w:p>
            <w:pPr>
              <w:keepNext/>
              <w:keepLines/>
              <w:widowControl/>
              <w:spacing w:line="276" w:lineRule="auto"/>
              <w:jc w:val="left"/>
              <w:outlineLvl w:val="0"/>
              <w:rPr>
                <w:rFonts w:ascii="宋体" w:hAnsi="宋体"/>
                <w:kern w:val="0"/>
              </w:rPr>
            </w:pPr>
          </w:p>
        </w:tc>
        <w:tc>
          <w:tcPr>
            <w:tcW w:w="992" w:type="dxa"/>
            <w:shd w:val="clear" w:color="auto" w:fill="auto"/>
            <w:vAlign w:val="center"/>
          </w:tcPr>
          <w:p>
            <w:pPr>
              <w:widowControl/>
              <w:spacing w:line="276" w:lineRule="auto"/>
              <w:jc w:val="left"/>
              <w:rPr>
                <w:rFonts w:ascii="宋体" w:hAnsi="宋体"/>
                <w:kern w:val="0"/>
              </w:rPr>
            </w:pPr>
            <w:r>
              <w:rPr>
                <w:rFonts w:ascii="宋体" w:hAnsi="宋体"/>
                <w:kern w:val="0"/>
              </w:rPr>
              <w:t>2022纤维板制造</w:t>
            </w:r>
          </w:p>
        </w:tc>
        <w:tc>
          <w:tcPr>
            <w:tcW w:w="850" w:type="dxa"/>
            <w:shd w:val="clear" w:color="auto" w:fill="auto"/>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shd w:val="clear" w:color="000000" w:fill="FFFFFF"/>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新建项目仅限布局在浙江遂昌工业园区，现有园区外制造企业，应在负面清单施行之日起3年内，完成升级改造或关停并转；</w:t>
            </w:r>
          </w:p>
          <w:p>
            <w:pPr>
              <w:widowControl/>
              <w:jc w:val="left"/>
              <w:rPr>
                <w:rFonts w:ascii="宋体" w:hAnsi="宋体" w:cs="宋体"/>
                <w:kern w:val="0"/>
              </w:rPr>
            </w:pPr>
            <w:r>
              <w:rPr>
                <w:rFonts w:ascii="宋体" w:hAnsi="宋体" w:cs="宋体"/>
                <w:kern w:val="0"/>
              </w:rPr>
              <w:t>2.</w:t>
            </w:r>
            <w:r>
              <w:rPr>
                <w:rFonts w:hint="eastAsia" w:ascii="宋体" w:hAnsi="宋体" w:cs="宋体"/>
                <w:kern w:val="0"/>
              </w:rPr>
              <w:t xml:space="preserve"> 新建项目生产线规模不得低于</w:t>
            </w:r>
            <w:r>
              <w:rPr>
                <w:rFonts w:ascii="宋体" w:hAnsi="宋体" w:cs="宋体"/>
                <w:kern w:val="0"/>
              </w:rPr>
              <w:t>1</w:t>
            </w:r>
            <w:r>
              <w:rPr>
                <w:rFonts w:hint="eastAsia" w:ascii="宋体" w:hAnsi="宋体" w:cs="宋体"/>
                <w:kern w:val="0"/>
              </w:rPr>
              <w:t>万立方米</w:t>
            </w:r>
            <w:r>
              <w:rPr>
                <w:rFonts w:ascii="宋体" w:hAnsi="宋体" w:cs="宋体"/>
                <w:kern w:val="0"/>
              </w:rPr>
              <w:t>/</w:t>
            </w:r>
            <w:r>
              <w:rPr>
                <w:rFonts w:hint="eastAsia" w:ascii="宋体" w:hAnsi="宋体" w:cs="宋体"/>
                <w:kern w:val="0"/>
              </w:rPr>
              <w:t>年；</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木质纤维板制造取水量不得高于2立方米/立方米</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10" w:type="dxa"/>
            <w:vAlign w:val="center"/>
          </w:tcPr>
          <w:p>
            <w:pPr>
              <w:widowControl/>
              <w:spacing w:line="276" w:lineRule="auto"/>
              <w:jc w:val="center"/>
              <w:rPr>
                <w:rFonts w:ascii="宋体" w:hAnsi="宋体"/>
                <w:kern w:val="0"/>
              </w:rPr>
            </w:pPr>
            <w:r>
              <w:rPr>
                <w:rFonts w:ascii="宋体" w:hAnsi="宋体"/>
                <w:kern w:val="0"/>
              </w:rPr>
              <w:t>27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21</w:t>
            </w:r>
            <w:r>
              <w:rPr>
                <w:rFonts w:hint="eastAsia" w:ascii="宋体" w:hAnsi="宋体"/>
                <w:kern w:val="0"/>
              </w:rPr>
              <w:t>家具制造业</w:t>
            </w:r>
          </w:p>
        </w:tc>
        <w:tc>
          <w:tcPr>
            <w:tcW w:w="993" w:type="dxa"/>
            <w:vAlign w:val="center"/>
          </w:tcPr>
          <w:p>
            <w:pPr>
              <w:widowControl/>
              <w:spacing w:line="276" w:lineRule="auto"/>
              <w:jc w:val="left"/>
              <w:rPr>
                <w:rFonts w:ascii="宋体" w:hAnsi="宋体"/>
                <w:kern w:val="0"/>
              </w:rPr>
            </w:pPr>
            <w:r>
              <w:rPr>
                <w:rFonts w:ascii="宋体" w:hAnsi="宋体"/>
                <w:kern w:val="0"/>
              </w:rPr>
              <w:t>211</w:t>
            </w:r>
            <w:r>
              <w:rPr>
                <w:rFonts w:hint="eastAsia" w:ascii="宋体" w:hAnsi="宋体"/>
                <w:kern w:val="0"/>
              </w:rPr>
              <w:t>木质家具制造</w:t>
            </w:r>
          </w:p>
        </w:tc>
        <w:tc>
          <w:tcPr>
            <w:tcW w:w="992" w:type="dxa"/>
            <w:vAlign w:val="center"/>
          </w:tcPr>
          <w:p>
            <w:pPr>
              <w:widowControl/>
              <w:spacing w:line="276" w:lineRule="auto"/>
              <w:jc w:val="left"/>
              <w:rPr>
                <w:rFonts w:ascii="宋体" w:hAnsi="宋体"/>
                <w:kern w:val="0"/>
              </w:rPr>
            </w:pPr>
            <w:r>
              <w:rPr>
                <w:rFonts w:ascii="宋体" w:hAnsi="宋体"/>
                <w:kern w:val="0"/>
              </w:rPr>
              <w:t>2110</w:t>
            </w:r>
            <w:r>
              <w:rPr>
                <w:rFonts w:hint="eastAsia" w:ascii="宋体" w:hAnsi="宋体"/>
                <w:kern w:val="0"/>
              </w:rPr>
              <w:t>木质家具制造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s="Times New Roman"/>
                <w:kern w:val="0"/>
              </w:rPr>
              <w:t>（无化学处理工艺、喷漆工艺且属于来料加工的项目除外）</w:t>
            </w:r>
            <w:r>
              <w:rPr>
                <w:rFonts w:ascii="宋体" w:hAnsi="宋体" w:cs="宋体"/>
                <w:kern w:val="0"/>
              </w:rPr>
              <w:t>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w:t>
            </w:r>
            <w:r>
              <w:rPr>
                <w:rFonts w:hint="eastAsia" w:ascii="宋体" w:hAnsi="宋体"/>
                <w:kern w:val="0"/>
              </w:rPr>
              <w:t>应在负面清单施行之日起3年内完成升级改造或关停并转</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木质家具制造取水量不得高于0.4立方米/件；</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28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212</w:t>
            </w:r>
            <w:r>
              <w:rPr>
                <w:rFonts w:hint="eastAsia" w:ascii="宋体" w:hAnsi="宋体"/>
                <w:kern w:val="0"/>
              </w:rPr>
              <w:t>竹、藤家具制造</w:t>
            </w:r>
          </w:p>
        </w:tc>
        <w:tc>
          <w:tcPr>
            <w:tcW w:w="992" w:type="dxa"/>
            <w:vAlign w:val="center"/>
          </w:tcPr>
          <w:p>
            <w:pPr>
              <w:widowControl/>
              <w:spacing w:line="276" w:lineRule="auto"/>
              <w:jc w:val="left"/>
              <w:rPr>
                <w:rFonts w:ascii="宋体" w:hAnsi="宋体"/>
                <w:kern w:val="0"/>
              </w:rPr>
            </w:pPr>
            <w:r>
              <w:rPr>
                <w:rFonts w:ascii="宋体" w:hAnsi="宋体"/>
                <w:kern w:val="0"/>
              </w:rPr>
              <w:t>2120</w:t>
            </w:r>
            <w:r>
              <w:rPr>
                <w:rFonts w:hint="eastAsia" w:ascii="宋体" w:hAnsi="宋体"/>
                <w:kern w:val="0"/>
              </w:rPr>
              <w:t>竹、藤家具制造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pPr>
            <w:r>
              <w:rPr>
                <w:rFonts w:hint="eastAsia" w:ascii="宋体" w:hAnsi="宋体" w:cs="宋体"/>
                <w:kern w:val="0"/>
              </w:rPr>
              <w:t>2.</w:t>
            </w:r>
            <w:r>
              <w:rPr>
                <w:rFonts w:ascii="宋体" w:hAnsi="宋体" w:cs="宋体"/>
                <w:kern w:val="0"/>
              </w:rPr>
              <w:t>新建、改扩建项目禁止采用制胶和磷化工艺，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或关停并转</w:t>
            </w:r>
            <w:r>
              <w:rPr>
                <w:rFonts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3.现有及新建项目的</w:t>
            </w:r>
            <w:r>
              <w:rPr>
                <w:rFonts w:ascii="宋体" w:hAnsi="宋体" w:cs="宋体"/>
                <w:kern w:val="0"/>
              </w:rPr>
              <w:t>竹胶板家具制造取水量不得高于2.5立方米/件，竹木、藤木家具制造</w:t>
            </w:r>
            <w:r>
              <w:rPr>
                <w:rFonts w:hint="eastAsia" w:ascii="宋体" w:hAnsi="宋体" w:cs="宋体"/>
                <w:kern w:val="0"/>
              </w:rPr>
              <w:t>取水量</w:t>
            </w:r>
            <w:r>
              <w:rPr>
                <w:rFonts w:ascii="宋体" w:hAnsi="宋体" w:cs="宋体"/>
                <w:kern w:val="0"/>
              </w:rPr>
              <w:t>不得高于0.4立方米/件；</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10" w:type="dxa"/>
            <w:vAlign w:val="center"/>
          </w:tcPr>
          <w:p>
            <w:pPr>
              <w:widowControl/>
              <w:spacing w:line="276" w:lineRule="auto"/>
              <w:jc w:val="center"/>
              <w:rPr>
                <w:rFonts w:ascii="宋体" w:hAnsi="宋体"/>
                <w:kern w:val="0"/>
              </w:rPr>
            </w:pPr>
            <w:r>
              <w:rPr>
                <w:rFonts w:ascii="宋体" w:hAnsi="宋体"/>
                <w:kern w:val="0"/>
              </w:rPr>
              <w:t>29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22</w:t>
            </w:r>
            <w:r>
              <w:rPr>
                <w:rFonts w:hint="eastAsia" w:ascii="宋体" w:hAnsi="宋体"/>
                <w:kern w:val="0"/>
              </w:rPr>
              <w:t>造纸和纸制品业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222</w:t>
            </w:r>
            <w:r>
              <w:rPr>
                <w:rFonts w:hint="eastAsia" w:ascii="宋体" w:hAnsi="宋体"/>
                <w:kern w:val="0"/>
              </w:rPr>
              <w:t>造纸</w:t>
            </w:r>
          </w:p>
        </w:tc>
        <w:tc>
          <w:tcPr>
            <w:tcW w:w="992" w:type="dxa"/>
            <w:vAlign w:val="center"/>
          </w:tcPr>
          <w:p>
            <w:pPr>
              <w:widowControl/>
              <w:spacing w:line="276" w:lineRule="auto"/>
              <w:jc w:val="left"/>
              <w:rPr>
                <w:rFonts w:ascii="宋体" w:hAnsi="宋体"/>
                <w:kern w:val="0"/>
              </w:rPr>
            </w:pPr>
            <w:r>
              <w:rPr>
                <w:rFonts w:ascii="宋体" w:hAnsi="宋体"/>
                <w:kern w:val="0"/>
              </w:rPr>
              <w:t>2221</w:t>
            </w:r>
            <w:r>
              <w:rPr>
                <w:rFonts w:hint="eastAsia" w:ascii="宋体" w:hAnsi="宋体"/>
                <w:kern w:val="0"/>
              </w:rPr>
              <w:t>机制纸及纸板制造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Times New Roman"/>
                <w:kern w:val="0"/>
              </w:rPr>
              <w:t>园区内需配套完善集中污水处理等设施，</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pPr>
            <w:r>
              <w:rPr>
                <w:rFonts w:hint="eastAsia" w:ascii="宋体" w:hAnsi="宋体" w:cs="宋体"/>
                <w:kern w:val="0"/>
              </w:rPr>
              <w:t>2.</w:t>
            </w:r>
            <w:r>
              <w:rPr>
                <w:rFonts w:hint="eastAsia" w:ascii="宋体" w:hAnsi="宋体"/>
                <w:color w:val="000000" w:themeColor="text1"/>
                <w:kern w:val="0"/>
                <w14:textFill>
                  <w14:solidFill>
                    <w14:schemeClr w14:val="tx1"/>
                  </w14:solidFill>
                </w14:textFill>
              </w:rPr>
              <w:t>新建、扩建项目不得采用造纸制浆工艺（《指导目录》中鼓励类项目除外），现有采用造纸制浆工艺的制造企业，应在负面清单施行之日起3年内完成升级改造或关停并转；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3.现有及新建项目的</w:t>
            </w:r>
            <w:r>
              <w:rPr>
                <w:rFonts w:ascii="宋体" w:hAnsi="宋体" w:cs="宋体"/>
                <w:kern w:val="0"/>
              </w:rPr>
              <w:t>新闻纸制造取水量不得高于10立方米/吨，印刷书写纸制造取水量不得高于15立方米/吨，生活纸制造取水量不得高于</w:t>
            </w:r>
            <w:r>
              <w:rPr>
                <w:rFonts w:hint="eastAsia" w:ascii="宋体" w:hAnsi="宋体" w:cs="宋体"/>
                <w:kern w:val="0"/>
              </w:rPr>
              <w:t>12</w:t>
            </w:r>
            <w:r>
              <w:rPr>
                <w:rFonts w:ascii="宋体" w:hAnsi="宋体" w:cs="宋体"/>
                <w:kern w:val="0"/>
              </w:rPr>
              <w:t>立方米/吨；</w:t>
            </w:r>
            <w:r>
              <w:rPr>
                <w:rFonts w:hint="eastAsia" w:ascii="宋体" w:hAnsi="宋体" w:cs="宋体"/>
                <w:kern w:val="0"/>
              </w:rPr>
              <w:t>包装用纸</w:t>
            </w:r>
            <w:r>
              <w:rPr>
                <w:rFonts w:ascii="宋体" w:hAnsi="宋体" w:cs="宋体"/>
                <w:kern w:val="0"/>
              </w:rPr>
              <w:t>制造取水量不得高于</w:t>
            </w:r>
            <w:r>
              <w:rPr>
                <w:rFonts w:hint="eastAsia" w:ascii="宋体" w:hAnsi="宋体" w:cs="宋体"/>
                <w:kern w:val="0"/>
              </w:rPr>
              <w:t>12</w:t>
            </w:r>
            <w:r>
              <w:rPr>
                <w:rFonts w:ascii="宋体" w:hAnsi="宋体" w:cs="宋体"/>
                <w:kern w:val="0"/>
              </w:rPr>
              <w:t>立方米/吨，</w:t>
            </w:r>
            <w:r>
              <w:rPr>
                <w:rFonts w:hint="eastAsia" w:ascii="宋体" w:hAnsi="宋体" w:cs="宋体"/>
                <w:kern w:val="0"/>
              </w:rPr>
              <w:t>箱纸板</w:t>
            </w:r>
            <w:r>
              <w:rPr>
                <w:rFonts w:ascii="宋体" w:hAnsi="宋体" w:cs="宋体"/>
                <w:kern w:val="0"/>
              </w:rPr>
              <w:t>制造取水量不得高于</w:t>
            </w:r>
            <w:r>
              <w:rPr>
                <w:rFonts w:hint="eastAsia" w:ascii="宋体" w:hAnsi="宋体" w:cs="宋体"/>
                <w:kern w:val="0"/>
              </w:rPr>
              <w:t>8</w:t>
            </w:r>
            <w:r>
              <w:rPr>
                <w:rFonts w:ascii="宋体" w:hAnsi="宋体" w:cs="宋体"/>
                <w:kern w:val="0"/>
              </w:rPr>
              <w:t>立方米/吨，</w:t>
            </w:r>
            <w:r>
              <w:rPr>
                <w:rFonts w:hint="eastAsia" w:ascii="宋体" w:hAnsi="宋体" w:cs="宋体"/>
                <w:kern w:val="0"/>
              </w:rPr>
              <w:t>白纸板</w:t>
            </w:r>
            <w:r>
              <w:rPr>
                <w:rFonts w:ascii="宋体" w:hAnsi="宋体" w:cs="宋体"/>
                <w:kern w:val="0"/>
              </w:rPr>
              <w:t>制造取水量不得高于</w:t>
            </w:r>
            <w:r>
              <w:rPr>
                <w:rFonts w:hint="eastAsia" w:ascii="宋体" w:hAnsi="宋体" w:cs="宋体"/>
                <w:kern w:val="0"/>
              </w:rPr>
              <w:t>10</w:t>
            </w:r>
            <w:r>
              <w:rPr>
                <w:rFonts w:ascii="宋体" w:hAnsi="宋体" w:cs="宋体"/>
                <w:kern w:val="0"/>
              </w:rPr>
              <w:t>立方米/吨；</w:t>
            </w:r>
            <w:r>
              <w:rPr>
                <w:rFonts w:hint="eastAsia" w:ascii="宋体" w:hAnsi="宋体" w:cs="宋体"/>
                <w:kern w:val="0"/>
              </w:rPr>
              <w:t>瓦楞原纸</w:t>
            </w:r>
            <w:r>
              <w:rPr>
                <w:rFonts w:ascii="宋体" w:hAnsi="宋体" w:cs="宋体"/>
                <w:kern w:val="0"/>
              </w:rPr>
              <w:t>制造取水量不得高于</w:t>
            </w:r>
            <w:r>
              <w:rPr>
                <w:rFonts w:hint="eastAsia" w:ascii="宋体" w:hAnsi="宋体" w:cs="宋体"/>
                <w:kern w:val="0"/>
              </w:rPr>
              <w:t>8</w:t>
            </w:r>
            <w:r>
              <w:rPr>
                <w:rFonts w:ascii="宋体" w:hAnsi="宋体" w:cs="宋体"/>
                <w:kern w:val="0"/>
              </w:rPr>
              <w:t>立方米/吨，</w:t>
            </w:r>
            <w:r>
              <w:rPr>
                <w:rFonts w:hint="eastAsia" w:ascii="宋体" w:hAnsi="宋体" w:cs="宋体"/>
                <w:kern w:val="0"/>
              </w:rPr>
              <w:t>纤维类过滤纸及纸板（汽车用）</w:t>
            </w:r>
            <w:r>
              <w:rPr>
                <w:rFonts w:ascii="宋体" w:hAnsi="宋体" w:cs="宋体"/>
                <w:kern w:val="0"/>
              </w:rPr>
              <w:t>制造取水量不得高于</w:t>
            </w:r>
            <w:r>
              <w:rPr>
                <w:rFonts w:hint="eastAsia" w:ascii="宋体" w:hAnsi="宋体" w:cs="宋体"/>
                <w:kern w:val="0"/>
              </w:rPr>
              <w:t>30</w:t>
            </w:r>
            <w:r>
              <w:rPr>
                <w:rFonts w:ascii="宋体" w:hAnsi="宋体" w:cs="宋体"/>
                <w:kern w:val="0"/>
              </w:rPr>
              <w:t>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10" w:type="dxa"/>
            <w:vAlign w:val="center"/>
          </w:tcPr>
          <w:p>
            <w:pPr>
              <w:widowControl/>
              <w:spacing w:line="276" w:lineRule="auto"/>
              <w:jc w:val="center"/>
              <w:rPr>
                <w:rFonts w:ascii="宋体" w:hAnsi="宋体"/>
                <w:kern w:val="0"/>
              </w:rPr>
            </w:pPr>
            <w:r>
              <w:rPr>
                <w:rFonts w:ascii="宋体" w:hAnsi="宋体"/>
                <w:kern w:val="0"/>
              </w:rPr>
              <w:t>30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2223</w:t>
            </w:r>
            <w:r>
              <w:rPr>
                <w:rFonts w:hint="eastAsia" w:ascii="宋体" w:hAnsi="宋体"/>
                <w:kern w:val="0"/>
              </w:rPr>
              <w:t>加工纸制造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Times New Roman"/>
                <w:kern w:val="0"/>
              </w:rPr>
              <w:t>园区内需配套完善集中污水处理等设施，</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新建、扩建项目不得采用造纸制浆工艺（《指导目录》中鼓励类项目除外），现有采用造纸制浆工艺的制造企业，应在负面清单施行之日起3年内完成升级改造或关停并转；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现有及新建项目的加工纸</w:t>
            </w:r>
            <w:r>
              <w:rPr>
                <w:rFonts w:ascii="宋体" w:hAnsi="宋体" w:cs="宋体"/>
                <w:kern w:val="0"/>
              </w:rPr>
              <w:t>制造取水量不得高于</w:t>
            </w:r>
            <w:r>
              <w:rPr>
                <w:rFonts w:hint="eastAsia" w:ascii="宋体" w:hAnsi="宋体" w:cs="宋体"/>
                <w:kern w:val="0"/>
              </w:rPr>
              <w:t>2</w:t>
            </w:r>
            <w:r>
              <w:rPr>
                <w:rFonts w:ascii="宋体" w:hAnsi="宋体" w:cs="宋体"/>
                <w:kern w:val="0"/>
              </w:rPr>
              <w:t>立方米/吨；</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31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223</w:t>
            </w:r>
            <w:r>
              <w:rPr>
                <w:rFonts w:hint="eastAsia" w:ascii="宋体" w:hAnsi="宋体"/>
                <w:kern w:val="0"/>
              </w:rPr>
              <w:t>纸制品制造</w:t>
            </w:r>
          </w:p>
        </w:tc>
        <w:tc>
          <w:tcPr>
            <w:tcW w:w="992" w:type="dxa"/>
            <w:vAlign w:val="center"/>
          </w:tcPr>
          <w:p>
            <w:pPr>
              <w:widowControl/>
              <w:spacing w:line="276" w:lineRule="auto"/>
              <w:jc w:val="left"/>
              <w:rPr>
                <w:rFonts w:ascii="宋体" w:hAnsi="宋体"/>
                <w:kern w:val="0"/>
              </w:rPr>
            </w:pPr>
            <w:r>
              <w:rPr>
                <w:rFonts w:ascii="宋体" w:hAnsi="宋体"/>
                <w:kern w:val="0"/>
              </w:rPr>
              <w:t>2231</w:t>
            </w:r>
            <w:r>
              <w:rPr>
                <w:rFonts w:hint="eastAsia" w:ascii="宋体" w:hAnsi="宋体"/>
                <w:kern w:val="0"/>
              </w:rPr>
              <w:t>纸和纸板容器制造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w:t>
            </w:r>
            <w:r>
              <w:rPr>
                <w:rFonts w:hint="eastAsia" w:ascii="宋体" w:hAnsi="宋体" w:cs="Times New Roman"/>
                <w:kern w:val="0"/>
              </w:rPr>
              <w:t>园区内需配套完善集中污水处理等设施，</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新建、扩建项目不得采用造纸制浆工艺（《指导目录》中鼓励类项目除外），现有采用造纸制浆工艺的制造企业，应在负面清单施行之日起3年内完成升级改造或关停并转；</w:t>
            </w:r>
          </w:p>
          <w:p>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710" w:type="dxa"/>
            <w:vAlign w:val="center"/>
          </w:tcPr>
          <w:p>
            <w:pPr>
              <w:widowControl/>
              <w:spacing w:line="276" w:lineRule="auto"/>
              <w:jc w:val="center"/>
              <w:rPr>
                <w:rFonts w:ascii="宋体" w:hAnsi="宋体"/>
                <w:kern w:val="0"/>
              </w:rPr>
            </w:pPr>
            <w:r>
              <w:rPr>
                <w:rFonts w:ascii="宋体" w:hAnsi="宋体"/>
                <w:kern w:val="0"/>
              </w:rPr>
              <w:t>32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2239</w:t>
            </w:r>
            <w:r>
              <w:rPr>
                <w:rFonts w:hint="eastAsia" w:ascii="宋体" w:hAnsi="宋体"/>
                <w:kern w:val="0"/>
              </w:rPr>
              <w:t>其他纸制品制造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ascii="宋体" w:hAnsi="宋体" w:cs="宋体"/>
                <w:kern w:val="0"/>
              </w:rPr>
              <w:t>浙江遂昌工业园区</w:t>
            </w:r>
            <w:r>
              <w:rPr>
                <w:rFonts w:hint="eastAsia" w:ascii="宋体" w:hAnsi="宋体" w:cs="宋体"/>
                <w:kern w:val="0"/>
              </w:rPr>
              <w:t>，</w:t>
            </w:r>
            <w:r>
              <w:rPr>
                <w:rFonts w:hint="eastAsia" w:ascii="宋体" w:hAnsi="宋体" w:cs="Times New Roman"/>
                <w:kern w:val="0"/>
              </w:rPr>
              <w:t>园区内需配套完善集中污水处理等设施，</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新建、扩建项目不得采用造纸制浆工艺（《指导目录》中鼓励类项目除外），现有采用造纸制浆工艺的制造企业，应在负面清单施行之日起3年内完成升级改造或关停并转；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w:t>
            </w:r>
            <w:r>
              <w:rPr>
                <w:rFonts w:ascii="宋体" w:hAnsi="宋体" w:cs="宋体"/>
                <w:kern w:val="0"/>
              </w:rPr>
              <w:t>先进水平的制造企业</w:t>
            </w:r>
            <w:r>
              <w:rPr>
                <w:rFonts w:hint="eastAsia" w:ascii="宋体" w:hAnsi="宋体" w:cs="宋体"/>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ascii="宋体" w:hAnsi="宋体"/>
                <w:kern w:val="0"/>
              </w:rPr>
              <w:t>33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center"/>
              <w:rPr>
                <w:rFonts w:ascii="宋体" w:hAnsi="宋体"/>
                <w:kern w:val="0"/>
              </w:rPr>
            </w:pPr>
            <w:r>
              <w:rPr>
                <w:rFonts w:ascii="宋体" w:hAnsi="宋体"/>
                <w:kern w:val="0"/>
              </w:rPr>
              <w:t>24</w:t>
            </w:r>
            <w:r>
              <w:rPr>
                <w:rFonts w:hint="eastAsia" w:ascii="宋体" w:hAnsi="宋体"/>
                <w:kern w:val="0"/>
              </w:rPr>
              <w:t>文教、工美、体育和娱乐用品制造业</w:t>
            </w:r>
          </w:p>
        </w:tc>
        <w:tc>
          <w:tcPr>
            <w:tcW w:w="993" w:type="dxa"/>
            <w:vAlign w:val="center"/>
          </w:tcPr>
          <w:p>
            <w:pPr>
              <w:widowControl/>
              <w:spacing w:line="276" w:lineRule="auto"/>
              <w:jc w:val="center"/>
              <w:rPr>
                <w:rFonts w:ascii="宋体" w:hAnsi="宋体"/>
                <w:kern w:val="0"/>
              </w:rPr>
            </w:pPr>
            <w:r>
              <w:rPr>
                <w:rFonts w:ascii="宋体" w:hAnsi="宋体"/>
                <w:kern w:val="0"/>
              </w:rPr>
              <w:t>243工艺美术及礼仪用品制造</w:t>
            </w:r>
          </w:p>
        </w:tc>
        <w:tc>
          <w:tcPr>
            <w:tcW w:w="992" w:type="dxa"/>
            <w:vAlign w:val="center"/>
          </w:tcPr>
          <w:p>
            <w:pPr>
              <w:widowControl/>
              <w:spacing w:line="276" w:lineRule="auto"/>
              <w:jc w:val="left"/>
              <w:rPr>
                <w:rFonts w:ascii="宋体" w:hAnsi="宋体"/>
                <w:kern w:val="0"/>
              </w:rPr>
            </w:pPr>
            <w:r>
              <w:rPr>
                <w:rFonts w:ascii="宋体" w:hAnsi="宋体"/>
                <w:kern w:val="0"/>
              </w:rPr>
              <w:t>2431</w:t>
            </w:r>
            <w:r>
              <w:rPr>
                <w:rFonts w:hint="eastAsia" w:ascii="宋体" w:hAnsi="宋体"/>
                <w:kern w:val="0"/>
              </w:rPr>
              <w:t>雕塑工艺品制造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w:t>
            </w:r>
            <w:r>
              <w:rPr>
                <w:rFonts w:hint="eastAsia" w:ascii="宋体" w:hAnsi="宋体" w:cs="Times New Roman"/>
                <w:kern w:val="0"/>
              </w:rPr>
              <w:t>（无电镀、喷漆工艺以及机加工的项目除外）</w:t>
            </w:r>
            <w:r>
              <w:rPr>
                <w:rFonts w:hint="eastAsia" w:ascii="宋体" w:hAnsi="宋体" w:cs="宋体"/>
                <w:kern w:val="0"/>
              </w:rPr>
              <w:t>仅限布局在</w:t>
            </w:r>
            <w:r>
              <w:rPr>
                <w:rFonts w:ascii="宋体" w:hAnsi="宋体" w:cs="宋体"/>
                <w:kern w:val="0"/>
              </w:rPr>
              <w:t>浙江遂昌工业园区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禁止以现有珍稀植物为原料的根雕制造业；</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3.新建项目不得采用含电镀工艺，现有采用电镀工艺的制造企业，应</w:t>
            </w:r>
            <w:r>
              <w:rPr>
                <w:rFonts w:hint="eastAsia" w:ascii="宋体" w:hAnsi="宋体" w:cs="宋体"/>
                <w:kern w:val="0"/>
              </w:rPr>
              <w:t>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w:t>
            </w:r>
            <w:r>
              <w:rPr>
                <w:rFonts w:ascii="宋体" w:hAnsi="宋体" w:cs="宋体"/>
                <w:kern w:val="0"/>
              </w:rPr>
              <w:t>先进水平的制造企业</w:t>
            </w:r>
            <w:r>
              <w:rPr>
                <w:rFonts w:hint="eastAsia" w:ascii="宋体" w:hAnsi="宋体" w:cs="宋体"/>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ascii="宋体" w:hAnsi="宋体"/>
                <w:kern w:val="0"/>
              </w:rPr>
              <w:t>34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26</w:t>
            </w:r>
            <w:r>
              <w:rPr>
                <w:rFonts w:hint="eastAsia" w:ascii="宋体" w:hAnsi="宋体"/>
                <w:kern w:val="0"/>
              </w:rPr>
              <w:t>化学原料和化学制品制造业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261</w:t>
            </w:r>
            <w:r>
              <w:rPr>
                <w:rFonts w:hint="eastAsia" w:ascii="宋体" w:hAnsi="宋体"/>
                <w:kern w:val="0"/>
              </w:rPr>
              <w:t>基础化学原料制造</w:t>
            </w:r>
          </w:p>
        </w:tc>
        <w:tc>
          <w:tcPr>
            <w:tcW w:w="992" w:type="dxa"/>
            <w:vAlign w:val="center"/>
          </w:tcPr>
          <w:p>
            <w:pPr>
              <w:widowControl/>
              <w:spacing w:line="276" w:lineRule="auto"/>
              <w:jc w:val="left"/>
              <w:rPr>
                <w:rFonts w:ascii="宋体" w:hAnsi="宋体"/>
                <w:kern w:val="0"/>
              </w:rPr>
            </w:pPr>
            <w:r>
              <w:rPr>
                <w:rFonts w:ascii="宋体" w:hAnsi="宋体"/>
                <w:kern w:val="0"/>
              </w:rPr>
              <w:t>2614</w:t>
            </w:r>
            <w:r>
              <w:rPr>
                <w:rFonts w:hint="eastAsia" w:ascii="宋体" w:hAnsi="宋体"/>
                <w:kern w:val="0"/>
              </w:rPr>
              <w:t>有机化学原料制造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w:t>
            </w:r>
            <w:r>
              <w:rPr>
                <w:rFonts w:ascii="宋体" w:hAnsi="宋体" w:cs="宋体"/>
                <w:kern w:val="0"/>
              </w:rPr>
              <w:t>完成升级改造或关停并转；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w:t>
            </w:r>
          </w:p>
          <w:p>
            <w:pPr>
              <w:widowControl/>
              <w:snapToGrid w:val="0"/>
              <w:spacing w:line="276" w:lineRule="auto"/>
              <w:ind w:left="210" w:hanging="210" w:hangingChars="100"/>
              <w:jc w:val="left"/>
              <w:rPr>
                <w:rFonts w:ascii="宋体" w:hAnsi="宋体" w:cs="宋体"/>
                <w:kern w:val="0"/>
              </w:rPr>
            </w:pPr>
            <w:r>
              <w:rPr>
                <w:rFonts w:ascii="宋体" w:hAnsi="宋体" w:cs="宋体"/>
                <w:kern w:val="0"/>
              </w:rPr>
              <w:t>4.新建项目清洁生产水平不得低于清洁生产国内先进水平，现有未达到清洁生产国内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10" w:type="dxa"/>
            <w:vAlign w:val="center"/>
          </w:tcPr>
          <w:p>
            <w:pPr>
              <w:widowControl/>
              <w:spacing w:line="276" w:lineRule="auto"/>
              <w:jc w:val="center"/>
              <w:rPr>
                <w:rFonts w:ascii="宋体" w:hAnsi="宋体"/>
                <w:kern w:val="0"/>
              </w:rPr>
            </w:pPr>
            <w:r>
              <w:rPr>
                <w:rFonts w:ascii="宋体" w:hAnsi="宋体"/>
                <w:kern w:val="0"/>
              </w:rPr>
              <w:t>35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2619</w:t>
            </w:r>
            <w:r>
              <w:rPr>
                <w:rFonts w:hint="eastAsia" w:ascii="宋体" w:hAnsi="宋体"/>
                <w:kern w:val="0"/>
              </w:rPr>
              <w:t>其他基础化学原料制造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合成氨（煤制法）制造取水量不得高于15立方米/吨，乙烯制造取水量不得高于8.0立方米/吨，乙炔（气）制造取水量不得高于10立方米/吨，活性碳制造取水量不得高于40立方米/吨，二氧化硫制造取水量不得高于15立方米/吨等；</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.新建项目清洁生产水平不得低于清洁生产国内先进水平，现有未达到清洁生产国内先进水平的制造企业，应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10" w:type="dxa"/>
            <w:vAlign w:val="center"/>
          </w:tcPr>
          <w:p>
            <w:pPr>
              <w:widowControl/>
              <w:spacing w:line="276" w:lineRule="auto"/>
              <w:jc w:val="center"/>
              <w:rPr>
                <w:rFonts w:ascii="宋体" w:hAnsi="宋体"/>
                <w:kern w:val="0"/>
              </w:rPr>
            </w:pPr>
            <w:r>
              <w:rPr>
                <w:rFonts w:ascii="宋体" w:hAnsi="宋体"/>
                <w:kern w:val="0"/>
              </w:rPr>
              <w:t>36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keepNext/>
              <w:keepLines/>
              <w:widowControl/>
              <w:spacing w:line="276" w:lineRule="auto"/>
              <w:jc w:val="left"/>
              <w:outlineLvl w:val="0"/>
              <w:rPr>
                <w:rFonts w:ascii="宋体" w:hAnsi="宋体"/>
                <w:kern w:val="0"/>
              </w:rPr>
            </w:pPr>
            <w:bookmarkStart w:id="16" w:name="_Toc47547365"/>
            <w:bookmarkStart w:id="17" w:name="_Toc47548022"/>
            <w:r>
              <w:rPr>
                <w:rFonts w:hint="eastAsia" w:ascii="宋体" w:hAnsi="宋体"/>
                <w:kern w:val="0"/>
              </w:rPr>
              <w:t>2</w:t>
            </w:r>
            <w:r>
              <w:rPr>
                <w:rFonts w:ascii="宋体" w:hAnsi="宋体"/>
                <w:kern w:val="0"/>
              </w:rPr>
              <w:t>62</w:t>
            </w:r>
            <w:r>
              <w:rPr>
                <w:rFonts w:hint="eastAsia" w:ascii="宋体" w:hAnsi="宋体"/>
                <w:kern w:val="0"/>
              </w:rPr>
              <w:t>肥料制造</w:t>
            </w:r>
            <w:bookmarkEnd w:id="16"/>
            <w:bookmarkEnd w:id="17"/>
          </w:p>
        </w:tc>
        <w:tc>
          <w:tcPr>
            <w:tcW w:w="992" w:type="dxa"/>
            <w:vAlign w:val="center"/>
          </w:tcPr>
          <w:p>
            <w:pPr>
              <w:widowControl/>
              <w:spacing w:line="276" w:lineRule="auto"/>
              <w:jc w:val="left"/>
              <w:rPr>
                <w:rFonts w:ascii="宋体" w:hAnsi="宋体"/>
                <w:kern w:val="0"/>
              </w:rPr>
            </w:pPr>
            <w:r>
              <w:rPr>
                <w:rFonts w:ascii="宋体" w:hAnsi="宋体"/>
                <w:kern w:val="0"/>
              </w:rPr>
              <w:t>2625</w:t>
            </w:r>
            <w:r>
              <w:rPr>
                <w:rFonts w:hint="eastAsia" w:ascii="宋体" w:hAnsi="宋体"/>
                <w:kern w:val="0"/>
              </w:rPr>
              <w:t>有机肥料及微生物肥料制造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w:t>
            </w:r>
            <w:r>
              <w:rPr>
                <w:rFonts w:ascii="宋体" w:hAnsi="宋体" w:cs="宋体"/>
                <w:kern w:val="0"/>
              </w:rPr>
              <w:t>(点)</w:t>
            </w:r>
            <w:r>
              <w:rPr>
                <w:rFonts w:hint="eastAsia" w:ascii="宋体" w:hAnsi="宋体" w:cs="Times New Roman"/>
                <w:kern w:val="0"/>
              </w:rPr>
              <w:t>（一二产融合项目，以及需利用当地资源的，难以聚集的项目除外）</w:t>
            </w:r>
            <w:r>
              <w:rPr>
                <w:rFonts w:hint="eastAsia" w:ascii="宋体" w:hAnsi="宋体" w:cs="宋体"/>
                <w:kern w:val="0"/>
              </w:rPr>
              <w:t>，现有园区外的制造企业应在负面清单施行之日起3年内，完成升级改造或关停并转；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现有及新建项目的必须对发酵制肥等产生恶臭的工艺过程实施密闭化的工艺处理，加强恶臭气体的收集和处理工作，确保达标排放；</w:t>
            </w:r>
          </w:p>
          <w:p>
            <w:pPr>
              <w:widowControl/>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w:t>
            </w:r>
            <w:r>
              <w:rPr>
                <w:rFonts w:ascii="宋体" w:hAnsi="宋体" w:cs="宋体"/>
                <w:kern w:val="0"/>
              </w:rPr>
              <w:t>先进水平的制造企业</w:t>
            </w:r>
            <w:r>
              <w:rPr>
                <w:rFonts w:hint="eastAsia" w:ascii="宋体" w:hAnsi="宋体" w:cs="宋体"/>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10" w:type="dxa"/>
            <w:vAlign w:val="center"/>
          </w:tcPr>
          <w:p>
            <w:pPr>
              <w:widowControl/>
              <w:spacing w:line="276" w:lineRule="auto"/>
              <w:jc w:val="center"/>
              <w:rPr>
                <w:rFonts w:ascii="宋体" w:hAnsi="宋体"/>
                <w:kern w:val="0"/>
              </w:rPr>
            </w:pPr>
            <w:r>
              <w:rPr>
                <w:rFonts w:ascii="宋体" w:hAnsi="宋体"/>
                <w:kern w:val="0"/>
              </w:rPr>
              <w:t>37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264</w:t>
            </w:r>
            <w:r>
              <w:rPr>
                <w:rFonts w:hint="eastAsia" w:ascii="宋体" w:hAnsi="宋体"/>
                <w:kern w:val="0"/>
              </w:rPr>
              <w:t>涂料、油墨、颜料及类似产品制造</w:t>
            </w:r>
          </w:p>
        </w:tc>
        <w:tc>
          <w:tcPr>
            <w:tcW w:w="992" w:type="dxa"/>
            <w:vAlign w:val="center"/>
          </w:tcPr>
          <w:p>
            <w:pPr>
              <w:widowControl/>
              <w:spacing w:line="276" w:lineRule="auto"/>
              <w:jc w:val="left"/>
              <w:rPr>
                <w:rFonts w:ascii="宋体" w:hAnsi="宋体"/>
                <w:kern w:val="0"/>
              </w:rPr>
            </w:pPr>
            <w:r>
              <w:rPr>
                <w:rFonts w:ascii="宋体" w:hAnsi="宋体"/>
                <w:kern w:val="0"/>
              </w:rPr>
              <w:t>2641</w:t>
            </w:r>
            <w:r>
              <w:rPr>
                <w:rFonts w:hint="eastAsia" w:ascii="宋体" w:hAnsi="宋体"/>
                <w:kern w:val="0"/>
              </w:rPr>
              <w:t>涂料制造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新建项目仅限布局在浙江遂昌化工集聚区(点)，现有园区外的制造企业应在负面清单施行之日起3年内，完成升级改造或关停并转；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现有及新建项目的涂料制造取水量</w:t>
            </w:r>
            <w:r>
              <w:rPr>
                <w:rFonts w:ascii="宋体" w:hAnsi="宋体" w:cs="宋体"/>
                <w:kern w:val="0"/>
              </w:rPr>
              <w:t>不得高于1.5</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snapToGrid w:val="0"/>
              <w:spacing w:line="276" w:lineRule="auto"/>
              <w:ind w:left="210" w:hanging="210" w:hangingChars="100"/>
              <w:jc w:val="left"/>
              <w:rPr>
                <w:rFonts w:ascii="宋体" w:hAnsi="宋体" w:cs="宋体"/>
                <w:kern w:val="0"/>
              </w:rPr>
            </w:pPr>
            <w:r>
              <w:rPr>
                <w:rFonts w:hint="eastAsia" w:ascii="宋体" w:hAnsi="宋体" w:cs="宋体"/>
                <w:kern w:val="0"/>
              </w:rPr>
              <w:t>5</w:t>
            </w:r>
            <w:r>
              <w:rPr>
                <w:rFonts w:ascii="宋体" w:hAnsi="宋体" w:cs="宋体"/>
                <w:kern w:val="0"/>
              </w:rPr>
              <w:t>.</w:t>
            </w:r>
            <w:r>
              <w:rPr>
                <w:rFonts w:hint="eastAsia" w:ascii="宋体" w:hAnsi="宋体" w:cs="宋体"/>
                <w:kern w:val="0"/>
              </w:rPr>
              <w:t>新建项目清洁生产水平不得低于清洁生产国内先进水平，现有未达到清洁生产国内</w:t>
            </w:r>
            <w:r>
              <w:rPr>
                <w:rFonts w:ascii="宋体" w:hAnsi="宋体" w:cs="宋体"/>
                <w:kern w:val="0"/>
              </w:rPr>
              <w:t>先进水平的制造企业</w:t>
            </w:r>
            <w:r>
              <w:rPr>
                <w:rFonts w:hint="eastAsia" w:ascii="宋体" w:hAnsi="宋体" w:cs="宋体"/>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10" w:type="dxa"/>
            <w:vAlign w:val="center"/>
          </w:tcPr>
          <w:p>
            <w:pPr>
              <w:widowControl/>
              <w:spacing w:line="276" w:lineRule="auto"/>
              <w:jc w:val="center"/>
              <w:rPr>
                <w:rFonts w:ascii="宋体" w:hAnsi="宋体"/>
                <w:kern w:val="0"/>
              </w:rPr>
            </w:pPr>
            <w:r>
              <w:rPr>
                <w:rFonts w:ascii="宋体" w:hAnsi="宋体"/>
                <w:kern w:val="0"/>
              </w:rPr>
              <w:t>38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265</w:t>
            </w:r>
            <w:r>
              <w:rPr>
                <w:rFonts w:hint="eastAsia" w:ascii="宋体" w:hAnsi="宋体"/>
                <w:kern w:val="0"/>
              </w:rPr>
              <w:t>合成材料制造</w:t>
            </w:r>
          </w:p>
        </w:tc>
        <w:tc>
          <w:tcPr>
            <w:tcW w:w="992" w:type="dxa"/>
            <w:vAlign w:val="center"/>
          </w:tcPr>
          <w:p>
            <w:pPr>
              <w:widowControl/>
              <w:spacing w:line="276" w:lineRule="auto"/>
              <w:jc w:val="left"/>
              <w:rPr>
                <w:rFonts w:ascii="宋体" w:hAnsi="宋体"/>
                <w:kern w:val="0"/>
              </w:rPr>
            </w:pPr>
            <w:r>
              <w:rPr>
                <w:rFonts w:ascii="宋体" w:hAnsi="宋体"/>
                <w:kern w:val="0"/>
              </w:rPr>
              <w:t>2651 初级形态塑料及合成树脂制造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1"/>
              </w:numPr>
              <w:adjustRightInd w:val="0"/>
              <w:snapToGrid w:val="0"/>
              <w:spacing w:line="276" w:lineRule="auto"/>
              <w:ind w:left="210" w:hanging="210"/>
              <w:jc w:val="left"/>
              <w:rPr>
                <w:rFonts w:ascii="宋体" w:hAnsi="宋体" w:cs="宋体"/>
                <w:kern w:val="0"/>
              </w:rPr>
            </w:pPr>
            <w:r>
              <w:rPr>
                <w:rFonts w:hint="eastAsia" w:ascii="宋体" w:hAnsi="宋体" w:cs="宋体"/>
                <w:kern w:val="0"/>
              </w:rPr>
              <w:t>新建项目仅限布局在浙江遂昌化工集聚区(点)，现有园区外的制造企业应在负面清单施行之日起3年内，</w:t>
            </w:r>
            <w:r>
              <w:rPr>
                <w:rFonts w:ascii="宋体" w:hAnsi="宋体" w:cs="宋体"/>
                <w:kern w:val="0"/>
              </w:rPr>
              <w:t>完成升级改造或关停并转；</w:t>
            </w:r>
          </w:p>
          <w:p>
            <w:pPr>
              <w:widowControl/>
              <w:numPr>
                <w:ilvl w:val="0"/>
                <w:numId w:val="11"/>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numPr>
                <w:ilvl w:val="0"/>
                <w:numId w:val="11"/>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现有及新建项目的</w:t>
            </w:r>
            <w:r>
              <w:rPr>
                <w:rFonts w:ascii="宋体" w:hAnsi="宋体" w:cs="宋体"/>
                <w:kern w:val="0"/>
              </w:rPr>
              <w:t xml:space="preserve">ABS </w:t>
            </w:r>
            <w:r>
              <w:rPr>
                <w:rFonts w:hint="eastAsia" w:ascii="宋体" w:hAnsi="宋体" w:cs="宋体"/>
                <w:kern w:val="0"/>
              </w:rPr>
              <w:t>工程塑料制造</w:t>
            </w:r>
            <w:r>
              <w:rPr>
                <w:rFonts w:ascii="宋体" w:hAnsi="宋体" w:cs="宋体"/>
                <w:kern w:val="0"/>
              </w:rPr>
              <w:t>取水量不得高于</w:t>
            </w:r>
            <w:r>
              <w:rPr>
                <w:rFonts w:hint="eastAsia" w:ascii="宋体" w:hAnsi="宋体" w:cs="宋体"/>
                <w:kern w:val="0"/>
              </w:rPr>
              <w:t>2.5</w:t>
            </w:r>
            <w:r>
              <w:rPr>
                <w:rFonts w:ascii="宋体" w:hAnsi="宋体" w:cs="宋体"/>
                <w:kern w:val="0"/>
              </w:rPr>
              <w:t>立方米/吨</w:t>
            </w:r>
            <w:r>
              <w:rPr>
                <w:rFonts w:hint="eastAsia" w:ascii="宋体" w:hAnsi="宋体" w:cs="宋体"/>
                <w:kern w:val="0"/>
              </w:rPr>
              <w:t>，聚氯乙烯（电石法）制造</w:t>
            </w:r>
            <w:r>
              <w:rPr>
                <w:rFonts w:ascii="宋体" w:hAnsi="宋体" w:cs="宋体"/>
                <w:kern w:val="0"/>
              </w:rPr>
              <w:t>取水量不得高于</w:t>
            </w:r>
            <w:r>
              <w:rPr>
                <w:rFonts w:hint="eastAsia" w:ascii="宋体" w:hAnsi="宋体" w:cs="宋体"/>
                <w:kern w:val="0"/>
              </w:rPr>
              <w:t>6</w:t>
            </w:r>
            <w:r>
              <w:rPr>
                <w:rFonts w:ascii="宋体" w:hAnsi="宋体" w:cs="宋体"/>
                <w:kern w:val="0"/>
              </w:rPr>
              <w:t>立方米/吨</w:t>
            </w:r>
            <w:r>
              <w:rPr>
                <w:rFonts w:hint="eastAsia" w:ascii="宋体" w:hAnsi="宋体" w:cs="宋体"/>
                <w:kern w:val="0"/>
              </w:rPr>
              <w:t>，聚氯乙烯（乙烯氧氯化法）制造</w:t>
            </w:r>
            <w:r>
              <w:rPr>
                <w:rFonts w:ascii="宋体" w:hAnsi="宋体" w:cs="宋体"/>
                <w:kern w:val="0"/>
              </w:rPr>
              <w:t>取水量不得高于</w:t>
            </w:r>
            <w:r>
              <w:rPr>
                <w:rFonts w:hint="eastAsia" w:ascii="宋体" w:hAnsi="宋体" w:cs="宋体"/>
                <w:kern w:val="0"/>
              </w:rPr>
              <w:t>7.5</w:t>
            </w:r>
            <w:r>
              <w:rPr>
                <w:rFonts w:ascii="宋体" w:hAnsi="宋体" w:cs="宋体"/>
                <w:kern w:val="0"/>
              </w:rPr>
              <w:t>立方米/吨</w:t>
            </w:r>
            <w:r>
              <w:rPr>
                <w:rFonts w:hint="eastAsia" w:ascii="宋体" w:hAnsi="宋体" w:cs="宋体"/>
                <w:kern w:val="0"/>
              </w:rPr>
              <w:t>，酚醛树脂制造</w:t>
            </w:r>
            <w:r>
              <w:rPr>
                <w:rFonts w:ascii="宋体" w:hAnsi="宋体" w:cs="宋体"/>
                <w:kern w:val="0"/>
              </w:rPr>
              <w:t>取水量不得高于</w:t>
            </w:r>
            <w:r>
              <w:rPr>
                <w:rFonts w:hint="eastAsia" w:ascii="宋体" w:hAnsi="宋体" w:cs="宋体"/>
                <w:kern w:val="0"/>
              </w:rPr>
              <w:t>1.5</w:t>
            </w:r>
            <w:r>
              <w:rPr>
                <w:rFonts w:ascii="宋体" w:hAnsi="宋体" w:cs="宋体"/>
                <w:kern w:val="0"/>
              </w:rPr>
              <w:t>立方米/吨</w:t>
            </w:r>
            <w:r>
              <w:rPr>
                <w:rFonts w:hint="eastAsia" w:ascii="宋体" w:hAnsi="宋体" w:cs="宋体"/>
                <w:kern w:val="0"/>
              </w:rPr>
              <w:t>，环氧树脂制造</w:t>
            </w:r>
            <w:r>
              <w:rPr>
                <w:rFonts w:ascii="宋体" w:hAnsi="宋体" w:cs="宋体"/>
                <w:kern w:val="0"/>
              </w:rPr>
              <w:t>取水量不得高于</w:t>
            </w:r>
            <w:r>
              <w:rPr>
                <w:rFonts w:hint="eastAsia" w:ascii="宋体" w:hAnsi="宋体" w:cs="宋体"/>
                <w:kern w:val="0"/>
              </w:rPr>
              <w:t>10</w:t>
            </w:r>
            <w:r>
              <w:rPr>
                <w:rFonts w:ascii="宋体" w:hAnsi="宋体" w:cs="宋体"/>
                <w:kern w:val="0"/>
              </w:rPr>
              <w:t>立方米/吨</w:t>
            </w:r>
            <w:r>
              <w:rPr>
                <w:rFonts w:hint="eastAsia" w:ascii="宋体" w:hAnsi="宋体" w:cs="宋体"/>
                <w:kern w:val="0"/>
              </w:rPr>
              <w:t>；</w:t>
            </w:r>
          </w:p>
          <w:p>
            <w:pPr>
              <w:widowControl/>
              <w:numPr>
                <w:ilvl w:val="0"/>
                <w:numId w:val="11"/>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710" w:type="dxa"/>
            <w:vAlign w:val="center"/>
          </w:tcPr>
          <w:p>
            <w:pPr>
              <w:widowControl/>
              <w:spacing w:line="276" w:lineRule="auto"/>
              <w:jc w:val="center"/>
              <w:rPr>
                <w:rFonts w:ascii="宋体" w:hAnsi="宋体"/>
                <w:kern w:val="0"/>
              </w:rPr>
            </w:pPr>
            <w:r>
              <w:rPr>
                <w:rFonts w:ascii="宋体" w:hAnsi="宋体"/>
                <w:kern w:val="0"/>
              </w:rPr>
              <w:t>39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266</w:t>
            </w:r>
            <w:r>
              <w:rPr>
                <w:rFonts w:hint="eastAsia" w:ascii="宋体" w:hAnsi="宋体"/>
                <w:kern w:val="0"/>
              </w:rPr>
              <w:t>专用化学产品制造</w:t>
            </w:r>
          </w:p>
        </w:tc>
        <w:tc>
          <w:tcPr>
            <w:tcW w:w="992" w:type="dxa"/>
            <w:vAlign w:val="center"/>
          </w:tcPr>
          <w:p>
            <w:pPr>
              <w:widowControl/>
              <w:spacing w:line="276" w:lineRule="auto"/>
              <w:jc w:val="left"/>
              <w:rPr>
                <w:rFonts w:ascii="宋体" w:hAnsi="宋体"/>
                <w:kern w:val="0"/>
              </w:rPr>
            </w:pPr>
            <w:r>
              <w:rPr>
                <w:rFonts w:ascii="宋体" w:hAnsi="宋体"/>
                <w:kern w:val="0"/>
              </w:rPr>
              <w:t>2661</w:t>
            </w:r>
            <w:r>
              <w:rPr>
                <w:rFonts w:hint="eastAsia" w:ascii="宋体" w:hAnsi="宋体"/>
                <w:kern w:val="0"/>
              </w:rPr>
              <w:t>化学试剂和助剂制造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固化剂制造取水量不得高于</w:t>
            </w:r>
            <w:r>
              <w:rPr>
                <w:rFonts w:hint="eastAsia" w:ascii="宋体" w:hAnsi="宋体" w:cs="宋体"/>
                <w:kern w:val="0"/>
              </w:rPr>
              <w:t>20</w:t>
            </w:r>
            <w:r>
              <w:rPr>
                <w:rFonts w:ascii="宋体" w:hAnsi="宋体" w:cs="宋体"/>
                <w:kern w:val="0"/>
              </w:rPr>
              <w:t>0立方米/吨，印染助剂制造取水量不得高于15立方米/吨，渗透剂制造取水量不得高于25立方米/吨，消泡剂制造取水量不得高于20立方米/吨等；</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10" w:type="dxa"/>
            <w:vAlign w:val="center"/>
          </w:tcPr>
          <w:p>
            <w:pPr>
              <w:widowControl/>
              <w:spacing w:line="276" w:lineRule="auto"/>
              <w:jc w:val="center"/>
              <w:rPr>
                <w:rFonts w:ascii="宋体" w:hAnsi="宋体"/>
                <w:kern w:val="0"/>
              </w:rPr>
            </w:pPr>
            <w:r>
              <w:rPr>
                <w:rFonts w:ascii="宋体" w:hAnsi="宋体"/>
                <w:kern w:val="0"/>
              </w:rPr>
              <w:t>40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2662专项化学用品制造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widowControl/>
              <w:spacing w:line="276" w:lineRule="auto"/>
              <w:jc w:val="center"/>
              <w:rPr>
                <w:rFonts w:ascii="宋体" w:hAnsi="宋体"/>
                <w:kern w:val="0"/>
              </w:rPr>
            </w:pPr>
            <w:r>
              <w:rPr>
                <w:rFonts w:ascii="宋体" w:hAnsi="宋体"/>
                <w:kern w:val="0"/>
              </w:rPr>
              <w:t>41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2663</w:t>
            </w:r>
            <w:r>
              <w:rPr>
                <w:rFonts w:hint="eastAsia" w:ascii="宋体" w:hAnsi="宋体"/>
                <w:kern w:val="0"/>
              </w:rPr>
              <w:t>林产化学产品制造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2"/>
              </w:numPr>
              <w:spacing w:line="276" w:lineRule="auto"/>
              <w:ind w:left="210" w:hanging="210" w:hangingChars="100"/>
              <w:jc w:val="left"/>
              <w:rPr>
                <w:rFonts w:ascii="宋体" w:hAnsi="宋体" w:cs="宋体"/>
                <w:kern w:val="0"/>
              </w:rPr>
            </w:pPr>
            <w:r>
              <w:rPr>
                <w:rFonts w:hint="eastAsia" w:ascii="宋体" w:hAnsi="宋体" w:cs="宋体"/>
                <w:kern w:val="0"/>
              </w:rPr>
              <w:t>新建项目仅限布局在浙江遂昌化工集聚区(点)，现有园区外的制造企业应在负面清单施行之日起3年内，完成升级改造或关停并转；</w:t>
            </w:r>
          </w:p>
          <w:p>
            <w:pPr>
              <w:widowControl/>
              <w:numPr>
                <w:ilvl w:val="0"/>
                <w:numId w:val="12"/>
              </w:numPr>
              <w:spacing w:line="276" w:lineRule="auto"/>
              <w:ind w:left="210" w:hanging="210" w:hangingChars="100"/>
              <w:jc w:val="left"/>
              <w:rPr>
                <w:rFonts w:ascii="宋体" w:hAnsi="宋体" w:cs="宋体"/>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3年内完成升级改造</w:t>
            </w:r>
            <w:r>
              <w:rPr>
                <w:rFonts w:hint="eastAsia" w:ascii="宋体" w:hAnsi="宋体" w:cs="宋体"/>
                <w:kern w:val="0"/>
              </w:rPr>
              <w:t>或关停并转；</w:t>
            </w:r>
          </w:p>
          <w:p>
            <w:pPr>
              <w:widowControl/>
              <w:numPr>
                <w:ilvl w:val="0"/>
                <w:numId w:val="12"/>
              </w:numPr>
              <w:spacing w:line="276" w:lineRule="auto"/>
              <w:ind w:left="210" w:hanging="210" w:hangingChars="100"/>
              <w:jc w:val="left"/>
              <w:rPr>
                <w:rFonts w:ascii="宋体" w:hAnsi="宋体" w:cs="宋体"/>
                <w:kern w:val="0"/>
              </w:rPr>
            </w:pPr>
            <w:r>
              <w:rPr>
                <w:rFonts w:ascii="宋体" w:hAnsi="宋体" w:cs="宋体"/>
                <w:kern w:val="0"/>
              </w:rPr>
              <w:t>新建项目不得采用含有以木材、伐根为主要原料的活性炭生产以及氯化锌法活性炭生产工艺，现有采用含上述生产</w:t>
            </w:r>
            <w:r>
              <w:rPr>
                <w:rFonts w:hint="eastAsia" w:ascii="宋体" w:hAnsi="宋体" w:cs="宋体"/>
                <w:kern w:val="0"/>
              </w:rPr>
              <w:t>工艺的制造企业</w:t>
            </w:r>
            <w:r>
              <w:rPr>
                <w:rFonts w:ascii="宋体" w:hAnsi="宋体" w:cs="宋体"/>
                <w:kern w:val="0"/>
              </w:rPr>
              <w:t>，应在负面清单</w:t>
            </w:r>
            <w:r>
              <w:rPr>
                <w:rFonts w:hint="eastAsia" w:ascii="宋体" w:hAnsi="宋体" w:cs="宋体"/>
                <w:kern w:val="0"/>
              </w:rPr>
              <w:t>施行之日起</w:t>
            </w:r>
            <w:r>
              <w:rPr>
                <w:rFonts w:ascii="宋体" w:hAnsi="宋体" w:cs="宋体"/>
                <w:kern w:val="0"/>
              </w:rPr>
              <w:t>3年内</w:t>
            </w:r>
            <w:r>
              <w:rPr>
                <w:rFonts w:hint="eastAsia" w:ascii="宋体" w:hAnsi="宋体" w:cs="宋体"/>
                <w:kern w:val="0"/>
              </w:rPr>
              <w:t>完成升级改造或关停并转；</w:t>
            </w:r>
          </w:p>
          <w:p>
            <w:pPr>
              <w:widowControl/>
              <w:numPr>
                <w:ilvl w:val="0"/>
                <w:numId w:val="12"/>
              </w:numPr>
              <w:spacing w:line="276" w:lineRule="auto"/>
              <w:ind w:left="210" w:hanging="210" w:hangingChars="100"/>
              <w:jc w:val="left"/>
              <w:rPr>
                <w:rFonts w:ascii="宋体" w:hAnsi="宋体" w:cs="宋体"/>
                <w:kern w:val="0"/>
              </w:rPr>
            </w:pPr>
            <w:r>
              <w:rPr>
                <w:rFonts w:hint="eastAsia" w:ascii="宋体" w:hAnsi="宋体" w:cs="宋体"/>
                <w:kern w:val="0"/>
              </w:rPr>
              <w:t>新建项目清洁生产水平不得低于清洁生产国内先进水平，现有未达到清洁生产国内先进水平的制造企业，应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w:t>
            </w:r>
            <w:r>
              <w:rPr>
                <w:rFonts w:hint="eastAsia"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kern w:val="0"/>
              </w:rPr>
            </w:pPr>
            <w:r>
              <w:rPr>
                <w:rFonts w:ascii="宋体" w:hAnsi="宋体"/>
                <w:kern w:val="0"/>
              </w:rPr>
              <w:t>42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2669</w:t>
            </w:r>
            <w:r>
              <w:rPr>
                <w:rFonts w:hint="eastAsia" w:ascii="宋体" w:hAnsi="宋体"/>
                <w:kern w:val="0"/>
              </w:rPr>
              <w:t>其他专用化学产品制造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3"/>
              </w:numPr>
              <w:spacing w:line="276" w:lineRule="auto"/>
              <w:ind w:left="210" w:hanging="210" w:hangingChars="100"/>
              <w:jc w:val="left"/>
              <w:rPr>
                <w:rFonts w:ascii="宋体" w:hAnsi="宋体" w:cs="宋体"/>
                <w:kern w:val="0"/>
              </w:rPr>
            </w:pPr>
            <w:r>
              <w:rPr>
                <w:rFonts w:hint="eastAsia" w:ascii="宋体" w:hAnsi="宋体" w:cs="宋体"/>
                <w:kern w:val="0"/>
              </w:rPr>
              <w:t>新建项目仅限布局在浙江遂昌化工集聚区(点)，现有园区外的制造企业应在负面清单施行之日起3年内，</w:t>
            </w:r>
            <w:r>
              <w:rPr>
                <w:rFonts w:ascii="宋体" w:hAnsi="宋体" w:cs="宋体"/>
                <w:kern w:val="0"/>
              </w:rPr>
              <w:t>完成升级改造或关停并转；</w:t>
            </w:r>
          </w:p>
          <w:p>
            <w:pPr>
              <w:widowControl/>
              <w:numPr>
                <w:ilvl w:val="0"/>
                <w:numId w:val="13"/>
              </w:numPr>
              <w:spacing w:line="276" w:lineRule="auto"/>
              <w:ind w:left="210" w:hanging="210" w:hangingChars="100"/>
              <w:jc w:val="left"/>
              <w:rPr>
                <w:rFonts w:ascii="宋体" w:hAnsi="宋体" w:cs="宋体"/>
                <w:kern w:val="0"/>
              </w:rPr>
            </w:pP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3年内完成升级改造</w:t>
            </w:r>
            <w:r>
              <w:rPr>
                <w:rFonts w:hint="eastAsia" w:ascii="宋体" w:hAnsi="宋体" w:cs="宋体"/>
                <w:kern w:val="0"/>
              </w:rPr>
              <w:t>或关停并转；</w:t>
            </w:r>
          </w:p>
          <w:p>
            <w:pPr>
              <w:widowControl/>
              <w:numPr>
                <w:ilvl w:val="0"/>
                <w:numId w:val="13"/>
              </w:numPr>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新建项目清洁生产水平不得低于清洁生产国内先进水平，现有未达到清洁生产国内先进水平的制造企业，应在负面清单</w:t>
            </w:r>
            <w:r>
              <w:rPr>
                <w:rFonts w:hint="eastAsia" w:ascii="宋体" w:hAnsi="宋体" w:cs="宋体"/>
                <w:kern w:val="0"/>
              </w:rPr>
              <w:t>施行之日起</w:t>
            </w:r>
            <w:r>
              <w:rPr>
                <w:rFonts w:ascii="宋体" w:hAnsi="宋体" w:cs="宋体"/>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10" w:type="dxa"/>
            <w:vAlign w:val="center"/>
          </w:tcPr>
          <w:p>
            <w:pPr>
              <w:widowControl/>
              <w:spacing w:line="276" w:lineRule="auto"/>
              <w:jc w:val="center"/>
              <w:rPr>
                <w:rFonts w:ascii="宋体" w:hAnsi="宋体"/>
                <w:kern w:val="0"/>
              </w:rPr>
            </w:pPr>
            <w:r>
              <w:rPr>
                <w:rFonts w:ascii="宋体" w:hAnsi="宋体"/>
                <w:kern w:val="0"/>
              </w:rPr>
              <w:t>43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267</w:t>
            </w:r>
            <w:r>
              <w:rPr>
                <w:rFonts w:hint="eastAsia" w:ascii="宋体" w:hAnsi="宋体"/>
                <w:kern w:val="0"/>
              </w:rPr>
              <w:t>炸药、火工及焰火产品制造</w:t>
            </w:r>
          </w:p>
        </w:tc>
        <w:tc>
          <w:tcPr>
            <w:tcW w:w="992" w:type="dxa"/>
            <w:vAlign w:val="center"/>
          </w:tcPr>
          <w:p>
            <w:pPr>
              <w:widowControl/>
              <w:spacing w:line="276" w:lineRule="auto"/>
              <w:jc w:val="left"/>
              <w:rPr>
                <w:rFonts w:ascii="宋体" w:hAnsi="宋体"/>
                <w:kern w:val="0"/>
              </w:rPr>
            </w:pPr>
            <w:r>
              <w:rPr>
                <w:rFonts w:ascii="宋体" w:hAnsi="宋体"/>
                <w:kern w:val="0"/>
              </w:rPr>
              <w:t>2671</w:t>
            </w:r>
            <w:r>
              <w:rPr>
                <w:rFonts w:hint="eastAsia" w:ascii="宋体" w:hAnsi="宋体"/>
                <w:kern w:val="0"/>
              </w:rPr>
              <w:t>炸药及火工产品制造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4"/>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新建项目应符合安全生产行业标准，</w:t>
            </w:r>
            <w:r>
              <w:rPr>
                <w:rFonts w:hint="eastAsia" w:ascii="宋体" w:hAnsi="宋体" w:cs="宋体"/>
                <w:kern w:val="0"/>
              </w:rPr>
              <w:t>并设置防爆土堤和消防隔离带</w:t>
            </w:r>
            <w:r>
              <w:rPr>
                <w:rFonts w:ascii="宋体" w:hAnsi="宋体" w:cs="宋体"/>
                <w:kern w:val="0"/>
              </w:rPr>
              <w:t>；现有不满足安全防护距离的企业，应在负面清单</w:t>
            </w:r>
            <w:r>
              <w:rPr>
                <w:rFonts w:hint="eastAsia" w:ascii="宋体" w:hAnsi="宋体" w:cs="宋体"/>
                <w:kern w:val="0"/>
              </w:rPr>
              <w:t>施行之日起</w:t>
            </w:r>
            <w:r>
              <w:rPr>
                <w:rFonts w:ascii="宋体" w:hAnsi="宋体" w:cs="宋体"/>
                <w:kern w:val="0"/>
              </w:rPr>
              <w:t>3年内完成安全防护距离要求；</w:t>
            </w:r>
          </w:p>
          <w:p>
            <w:pPr>
              <w:widowControl/>
              <w:numPr>
                <w:ilvl w:val="0"/>
                <w:numId w:val="14"/>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禁止新、扩建非人机隔离的非连续化、自动化雷管装配生产线，非连续化、自动化炸药生产线，高污染的起爆药生产线，高能耗、高污染、低性能工业粉状炸药生产线；</w:t>
            </w:r>
          </w:p>
          <w:p>
            <w:pPr>
              <w:widowControl/>
              <w:numPr>
                <w:ilvl w:val="0"/>
                <w:numId w:val="14"/>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现有及新建项目的</w:t>
            </w:r>
            <w:r>
              <w:rPr>
                <w:rFonts w:ascii="宋体" w:hAnsi="宋体" w:cs="宋体"/>
                <w:kern w:val="0"/>
              </w:rPr>
              <w:t>雷管制造取水量不得高于13立方米/万发，炸药制造取水量不得高于5.5立方米/吨；</w:t>
            </w:r>
          </w:p>
          <w:p>
            <w:pPr>
              <w:widowControl/>
              <w:numPr>
                <w:ilvl w:val="0"/>
                <w:numId w:val="14"/>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0" w:type="dxa"/>
            <w:vAlign w:val="center"/>
          </w:tcPr>
          <w:p>
            <w:pPr>
              <w:widowControl/>
              <w:spacing w:line="276" w:lineRule="auto"/>
              <w:jc w:val="center"/>
              <w:rPr>
                <w:rFonts w:ascii="宋体" w:hAnsi="宋体"/>
                <w:kern w:val="0"/>
              </w:rPr>
            </w:pPr>
            <w:r>
              <w:rPr>
                <w:rFonts w:ascii="宋体" w:hAnsi="宋体"/>
                <w:kern w:val="0"/>
              </w:rPr>
              <w:t>44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268</w:t>
            </w:r>
            <w:r>
              <w:rPr>
                <w:rFonts w:hint="eastAsia" w:ascii="宋体" w:hAnsi="宋体"/>
                <w:kern w:val="0"/>
              </w:rPr>
              <w:t>日用化学产品制造</w:t>
            </w:r>
          </w:p>
        </w:tc>
        <w:tc>
          <w:tcPr>
            <w:tcW w:w="992" w:type="dxa"/>
            <w:vAlign w:val="center"/>
          </w:tcPr>
          <w:p>
            <w:pPr>
              <w:widowControl/>
              <w:spacing w:line="276" w:lineRule="auto"/>
              <w:jc w:val="left"/>
              <w:rPr>
                <w:rFonts w:ascii="宋体" w:hAnsi="宋体"/>
                <w:kern w:val="0"/>
              </w:rPr>
            </w:pPr>
            <w:r>
              <w:rPr>
                <w:rFonts w:ascii="宋体" w:hAnsi="宋体"/>
                <w:kern w:val="0"/>
              </w:rPr>
              <w:t>2681肥皂及洗涤剂制造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现有及新建项目的洗衣粉制造取水量不得高于3立方米/吨，泡花碱制造取水量不得高于2.9立方米/吨；香（透）皂制造取水量不得高于8立方米/吨，洗涤剂制造取水量不得高于6立方米/吨，液洗皂制造取水量不得高于2.9立方米/吨；</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710" w:type="dxa"/>
            <w:vAlign w:val="center"/>
          </w:tcPr>
          <w:p>
            <w:pPr>
              <w:widowControl/>
              <w:spacing w:line="276" w:lineRule="auto"/>
              <w:jc w:val="center"/>
              <w:rPr>
                <w:rFonts w:ascii="宋体" w:hAnsi="宋体"/>
                <w:kern w:val="0"/>
              </w:rPr>
            </w:pPr>
            <w:r>
              <w:rPr>
                <w:rFonts w:ascii="宋体" w:hAnsi="宋体"/>
                <w:kern w:val="0"/>
              </w:rPr>
              <w:t>45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27</w:t>
            </w:r>
            <w:r>
              <w:rPr>
                <w:rFonts w:hint="eastAsia" w:ascii="宋体" w:hAnsi="宋体"/>
                <w:kern w:val="0"/>
              </w:rPr>
              <w:t>医药制造业</w:t>
            </w:r>
          </w:p>
        </w:tc>
        <w:tc>
          <w:tcPr>
            <w:tcW w:w="993" w:type="dxa"/>
            <w:vAlign w:val="center"/>
          </w:tcPr>
          <w:p>
            <w:pPr>
              <w:widowControl/>
              <w:spacing w:line="276" w:lineRule="auto"/>
              <w:jc w:val="left"/>
              <w:rPr>
                <w:rFonts w:ascii="宋体" w:hAnsi="宋体"/>
                <w:kern w:val="0"/>
              </w:rPr>
            </w:pPr>
            <w:r>
              <w:rPr>
                <w:rFonts w:ascii="宋体" w:hAnsi="宋体"/>
                <w:kern w:val="0"/>
              </w:rPr>
              <w:t>271</w:t>
            </w:r>
            <w:r>
              <w:rPr>
                <w:rFonts w:hint="eastAsia" w:ascii="宋体" w:hAnsi="宋体"/>
                <w:kern w:val="0"/>
              </w:rPr>
              <w:t>化学药品原料药制造</w:t>
            </w:r>
          </w:p>
        </w:tc>
        <w:tc>
          <w:tcPr>
            <w:tcW w:w="992" w:type="dxa"/>
            <w:vAlign w:val="center"/>
          </w:tcPr>
          <w:p>
            <w:pPr>
              <w:widowControl/>
              <w:spacing w:line="276" w:lineRule="auto"/>
              <w:jc w:val="left"/>
              <w:rPr>
                <w:rFonts w:ascii="宋体" w:hAnsi="宋体"/>
                <w:kern w:val="0"/>
              </w:rPr>
            </w:pPr>
            <w:r>
              <w:rPr>
                <w:rFonts w:ascii="宋体" w:hAnsi="宋体"/>
                <w:kern w:val="0"/>
              </w:rPr>
              <w:t>2710</w:t>
            </w:r>
            <w:r>
              <w:rPr>
                <w:rFonts w:hint="eastAsia" w:ascii="宋体" w:hAnsi="宋体"/>
                <w:kern w:val="0"/>
              </w:rPr>
              <w:t>化学药品原料药制造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现有及新建项目的麦芽糖醇制造取水量</w:t>
            </w:r>
            <w:r>
              <w:rPr>
                <w:rFonts w:ascii="宋体" w:hAnsi="宋体" w:cs="宋体"/>
                <w:kern w:val="0"/>
              </w:rPr>
              <w:t>不得高于60</w:t>
            </w:r>
            <w:r>
              <w:rPr>
                <w:rFonts w:hint="eastAsia" w:ascii="宋体" w:hAnsi="宋体" w:cs="宋体"/>
                <w:kern w:val="0"/>
              </w:rPr>
              <w:t>立方米</w:t>
            </w:r>
            <w:r>
              <w:rPr>
                <w:rFonts w:ascii="宋体" w:hAnsi="宋体" w:cs="宋体"/>
                <w:kern w:val="0"/>
              </w:rPr>
              <w:t>/吨</w:t>
            </w:r>
            <w:r>
              <w:rPr>
                <w:rFonts w:hint="eastAsia" w:ascii="宋体" w:hAnsi="宋体" w:cs="宋体"/>
                <w:kern w:val="0"/>
              </w:rPr>
              <w:t>，麻黄碱制造取水量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/吨</w:t>
            </w:r>
            <w:r>
              <w:rPr>
                <w:rFonts w:hint="eastAsia" w:ascii="宋体" w:hAnsi="宋体" w:cs="宋体"/>
                <w:kern w:val="0"/>
              </w:rPr>
              <w:t>；制霉素制造取水量</w:t>
            </w:r>
            <w:r>
              <w:rPr>
                <w:rFonts w:ascii="宋体" w:hAnsi="宋体" w:cs="宋体"/>
                <w:kern w:val="0"/>
              </w:rPr>
              <w:t>不得高于0.3</w:t>
            </w:r>
            <w:r>
              <w:rPr>
                <w:rFonts w:hint="eastAsia" w:ascii="宋体" w:hAnsi="宋体" w:cs="宋体"/>
                <w:kern w:val="0"/>
              </w:rPr>
              <w:t>立方米</w:t>
            </w:r>
            <w:r>
              <w:rPr>
                <w:rFonts w:ascii="宋体" w:hAnsi="宋体" w:cs="宋体"/>
                <w:kern w:val="0"/>
              </w:rPr>
              <w:t>/</w:t>
            </w:r>
            <w:r>
              <w:rPr>
                <w:rFonts w:hint="eastAsia" w:ascii="宋体" w:hAnsi="宋体" w:cs="宋体"/>
                <w:kern w:val="0"/>
              </w:rPr>
              <w:t>十亿单位，罗红霉素制造取水量</w:t>
            </w:r>
            <w:r>
              <w:rPr>
                <w:rFonts w:ascii="宋体" w:hAnsi="宋体" w:cs="宋体"/>
                <w:kern w:val="0"/>
              </w:rPr>
              <w:t>不得高于150</w:t>
            </w:r>
            <w:r>
              <w:rPr>
                <w:rFonts w:hint="eastAsia" w:ascii="宋体" w:hAnsi="宋体" w:cs="宋体"/>
                <w:kern w:val="0"/>
              </w:rPr>
              <w:t>立方米</w:t>
            </w:r>
            <w:r>
              <w:rPr>
                <w:rFonts w:ascii="宋体" w:hAnsi="宋体" w:cs="宋体"/>
                <w:kern w:val="0"/>
              </w:rPr>
              <w:t>/吨</w:t>
            </w:r>
            <w:r>
              <w:rPr>
                <w:rFonts w:hint="eastAsia" w:ascii="宋体" w:hAnsi="宋体" w:cs="宋体"/>
                <w:kern w:val="0"/>
              </w:rPr>
              <w:t>；</w:t>
            </w:r>
            <w:r>
              <w:rPr>
                <w:rFonts w:ascii="宋体" w:hAnsi="宋体" w:cs="宋体"/>
                <w:kern w:val="0"/>
              </w:rPr>
              <w:t xml:space="preserve">纤维素 </w:t>
            </w:r>
            <w:r>
              <w:rPr>
                <w:rFonts w:hint="eastAsia" w:ascii="宋体" w:hAnsi="宋体" w:cs="宋体"/>
                <w:kern w:val="0"/>
              </w:rPr>
              <w:t>制造取水量</w:t>
            </w:r>
            <w:r>
              <w:rPr>
                <w:rFonts w:ascii="宋体" w:hAnsi="宋体" w:cs="宋体"/>
                <w:kern w:val="0"/>
              </w:rPr>
              <w:t>不得高于20</w:t>
            </w:r>
            <w:r>
              <w:rPr>
                <w:rFonts w:hint="eastAsia" w:ascii="宋体" w:hAnsi="宋体" w:cs="宋体"/>
                <w:kern w:val="0"/>
              </w:rPr>
              <w:t>立方米</w:t>
            </w:r>
            <w:r>
              <w:rPr>
                <w:rFonts w:ascii="宋体" w:hAnsi="宋体" w:cs="宋体"/>
                <w:kern w:val="0"/>
              </w:rPr>
              <w:t>/吨</w:t>
            </w:r>
            <w:r>
              <w:rPr>
                <w:rFonts w:hint="eastAsia" w:ascii="宋体" w:hAnsi="宋体" w:cs="宋体"/>
                <w:kern w:val="0"/>
              </w:rPr>
              <w:t>，维生素 C制造取水量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/吨</w:t>
            </w:r>
            <w:r>
              <w:rPr>
                <w:rFonts w:hint="eastAsia" w:ascii="宋体" w:hAnsi="宋体" w:cs="宋体"/>
                <w:kern w:val="0"/>
              </w:rPr>
              <w:t>；盐酸环丙沙星制造取水量</w:t>
            </w:r>
            <w:r>
              <w:rPr>
                <w:rFonts w:ascii="宋体" w:hAnsi="宋体" w:cs="宋体"/>
                <w:kern w:val="0"/>
              </w:rPr>
              <w:t>不得高于250</w:t>
            </w:r>
            <w:r>
              <w:rPr>
                <w:rFonts w:hint="eastAsia" w:ascii="宋体" w:hAnsi="宋体" w:cs="宋体"/>
                <w:kern w:val="0"/>
              </w:rPr>
              <w:t>立方米</w:t>
            </w:r>
            <w:r>
              <w:rPr>
                <w:rFonts w:ascii="宋体" w:hAnsi="宋体" w:cs="宋体"/>
                <w:kern w:val="0"/>
              </w:rPr>
              <w:t>/吨</w:t>
            </w:r>
            <w:r>
              <w:rPr>
                <w:rFonts w:hint="eastAsia" w:ascii="宋体" w:hAnsi="宋体" w:cs="宋体"/>
                <w:kern w:val="0"/>
              </w:rPr>
              <w:t>，头孢克肟中间体制造取水量</w:t>
            </w:r>
            <w:r>
              <w:rPr>
                <w:rFonts w:ascii="宋体" w:hAnsi="宋体" w:cs="宋体"/>
                <w:kern w:val="0"/>
              </w:rPr>
              <w:t>不得高于30</w:t>
            </w:r>
            <w:r>
              <w:rPr>
                <w:rFonts w:hint="eastAsia" w:ascii="宋体" w:hAnsi="宋体" w:cs="宋体"/>
                <w:kern w:val="0"/>
              </w:rPr>
              <w:t>立方米</w:t>
            </w:r>
            <w:r>
              <w:rPr>
                <w:rFonts w:ascii="宋体" w:hAnsi="宋体" w:cs="宋体"/>
                <w:kern w:val="0"/>
              </w:rPr>
              <w:t>/吨</w:t>
            </w:r>
            <w:r>
              <w:rPr>
                <w:rFonts w:hint="eastAsia" w:ascii="宋体" w:hAnsi="宋体" w:cs="宋体"/>
                <w:kern w:val="0"/>
              </w:rPr>
              <w:t>，红霉素制造取水量</w:t>
            </w:r>
            <w:r>
              <w:rPr>
                <w:rFonts w:ascii="宋体" w:hAnsi="宋体" w:cs="宋体"/>
                <w:kern w:val="0"/>
              </w:rPr>
              <w:t>不得高于1800</w:t>
            </w:r>
            <w:r>
              <w:rPr>
                <w:rFonts w:hint="eastAsia" w:ascii="宋体" w:hAnsi="宋体" w:cs="宋体"/>
                <w:kern w:val="0"/>
              </w:rPr>
              <w:t>立方米</w:t>
            </w:r>
            <w:r>
              <w:rPr>
                <w:rFonts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w:t>
            </w:r>
            <w:r>
              <w:rPr>
                <w:rFonts w:hint="eastAsia"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0" w:type="dxa"/>
            <w:vAlign w:val="center"/>
          </w:tcPr>
          <w:p>
            <w:pPr>
              <w:widowControl/>
              <w:spacing w:line="276" w:lineRule="auto"/>
              <w:jc w:val="center"/>
              <w:rPr>
                <w:rFonts w:ascii="宋体" w:hAnsi="宋体"/>
                <w:kern w:val="0"/>
              </w:rPr>
            </w:pPr>
            <w:r>
              <w:rPr>
                <w:rFonts w:ascii="宋体" w:hAnsi="宋体"/>
                <w:kern w:val="0"/>
              </w:rPr>
              <w:t>46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276生物药品制品制造</w:t>
            </w:r>
          </w:p>
        </w:tc>
        <w:tc>
          <w:tcPr>
            <w:tcW w:w="992" w:type="dxa"/>
            <w:vAlign w:val="center"/>
          </w:tcPr>
          <w:p>
            <w:pPr>
              <w:widowControl/>
              <w:spacing w:line="276" w:lineRule="auto"/>
              <w:jc w:val="left"/>
              <w:rPr>
                <w:rFonts w:ascii="宋体" w:hAnsi="宋体"/>
                <w:kern w:val="0"/>
              </w:rPr>
            </w:pPr>
            <w:r>
              <w:rPr>
                <w:rFonts w:ascii="宋体" w:hAnsi="宋体"/>
                <w:kern w:val="0"/>
              </w:rPr>
              <w:t>2761生物药品制造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现有及新建项目的菌疫苗制造取水量</w:t>
            </w:r>
            <w:r>
              <w:rPr>
                <w:rFonts w:ascii="宋体" w:hAnsi="宋体" w:cs="宋体"/>
                <w:kern w:val="0"/>
              </w:rPr>
              <w:t>不得高于 2.0</w:t>
            </w:r>
            <w:r>
              <w:rPr>
                <w:rFonts w:hint="eastAsia" w:ascii="宋体" w:hAnsi="宋体" w:cs="宋体"/>
                <w:kern w:val="0"/>
              </w:rPr>
              <w:t>立方米</w:t>
            </w:r>
            <w:r>
              <w:rPr>
                <w:rFonts w:ascii="宋体" w:hAnsi="宋体" w:cs="宋体"/>
                <w:kern w:val="0"/>
              </w:rPr>
              <w:t>/</w:t>
            </w:r>
            <w:r>
              <w:rPr>
                <w:rFonts w:hint="eastAsia" w:ascii="宋体" w:hAnsi="宋体" w:cs="宋体"/>
                <w:kern w:val="0"/>
              </w:rPr>
              <w:t>万头，卡介苗素制造取水量</w:t>
            </w:r>
            <w:r>
              <w:rPr>
                <w:rFonts w:ascii="宋体" w:hAnsi="宋体" w:cs="宋体"/>
                <w:kern w:val="0"/>
              </w:rPr>
              <w:t>不得高于</w:t>
            </w:r>
            <w:r>
              <w:rPr>
                <w:rFonts w:hint="eastAsia" w:ascii="宋体" w:hAnsi="宋体" w:cs="宋体"/>
                <w:kern w:val="0"/>
              </w:rPr>
              <w:t>3</w:t>
            </w:r>
            <w:r>
              <w:rPr>
                <w:rFonts w:ascii="宋体" w:hAnsi="宋体" w:cs="宋体"/>
                <w:kern w:val="0"/>
              </w:rPr>
              <w:t>.5</w:t>
            </w:r>
            <w:r>
              <w:rPr>
                <w:rFonts w:hint="eastAsia" w:ascii="宋体" w:hAnsi="宋体" w:cs="宋体"/>
                <w:kern w:val="0"/>
              </w:rPr>
              <w:t>立方米</w:t>
            </w:r>
            <w:r>
              <w:rPr>
                <w:rFonts w:ascii="宋体" w:hAnsi="宋体" w:cs="宋体"/>
                <w:kern w:val="0"/>
              </w:rPr>
              <w:t>/</w:t>
            </w:r>
            <w:r>
              <w:rPr>
                <w:rFonts w:hint="eastAsia" w:ascii="宋体" w:hAnsi="宋体" w:cs="宋体"/>
                <w:kern w:val="0"/>
              </w:rPr>
              <w:t>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4</w:t>
            </w:r>
            <w:r>
              <w:rPr>
                <w:rFonts w:ascii="宋体" w:hAnsi="宋体"/>
                <w:kern w:val="0"/>
              </w:rPr>
              <w:t>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2762</w:t>
            </w:r>
            <w:r>
              <w:rPr>
                <w:rFonts w:hint="eastAsia" w:ascii="宋体" w:hAnsi="宋体"/>
                <w:kern w:val="0"/>
              </w:rPr>
              <w:t>基因工程药物和疫苗制造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新建项目仅限布局在浙江遂昌化工集聚区(点)，现有园区外的制造企业应在负面清单施行之日起3年内，完成升级改造或关停并转；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新建项目菌疫苗制造取水量不得高于2.0立方米/万头，卡介苗素制造取水量不得高于3.5立方米/克；</w:t>
            </w:r>
          </w:p>
          <w:p>
            <w:pPr>
              <w:widowControl/>
              <w:adjustRightInd w:val="0"/>
              <w:snapToGrid w:val="0"/>
              <w:spacing w:line="276" w:lineRule="auto"/>
              <w:ind w:left="210" w:hanging="21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kern w:val="0"/>
              </w:rPr>
            </w:pPr>
            <w:r>
              <w:rPr>
                <w:rFonts w:ascii="宋体" w:hAnsi="宋体"/>
                <w:kern w:val="0"/>
              </w:rPr>
              <w:t>48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277</w:t>
            </w:r>
            <w:r>
              <w:rPr>
                <w:rFonts w:hint="eastAsia" w:ascii="宋体" w:hAnsi="宋体"/>
                <w:kern w:val="0"/>
              </w:rPr>
              <w:t>卫生材料及医药用品制造</w:t>
            </w:r>
          </w:p>
        </w:tc>
        <w:tc>
          <w:tcPr>
            <w:tcW w:w="992" w:type="dxa"/>
            <w:vAlign w:val="center"/>
          </w:tcPr>
          <w:p>
            <w:pPr>
              <w:widowControl/>
              <w:spacing w:line="276" w:lineRule="auto"/>
              <w:jc w:val="left"/>
              <w:rPr>
                <w:rFonts w:ascii="宋体" w:hAnsi="宋体"/>
                <w:kern w:val="0"/>
              </w:rPr>
            </w:pPr>
            <w:r>
              <w:rPr>
                <w:rFonts w:ascii="宋体" w:hAnsi="宋体"/>
                <w:kern w:val="0"/>
              </w:rPr>
              <w:t>2770</w:t>
            </w:r>
            <w:r>
              <w:rPr>
                <w:rFonts w:hint="eastAsia" w:ascii="宋体" w:hAnsi="宋体"/>
                <w:kern w:val="0"/>
              </w:rPr>
              <w:t>卫生材料及医药用品制造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jc w:val="left"/>
              <w:rPr>
                <w:rFonts w:ascii="宋体" w:hAnsi="宋体" w:cs="宋体"/>
                <w:kern w:val="0"/>
              </w:rPr>
            </w:pPr>
            <w:r>
              <w:rPr>
                <w:rFonts w:ascii="宋体" w:hAnsi="宋体" w:cs="宋体"/>
                <w:kern w:val="0"/>
              </w:rPr>
              <w:t xml:space="preserve">2. </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jc w:val="left"/>
              <w:rPr>
                <w:rFonts w:ascii="宋体" w:hAnsi="宋体" w:cs="宋体"/>
                <w:kern w:val="0"/>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10" w:type="dxa"/>
            <w:vAlign w:val="center"/>
          </w:tcPr>
          <w:p>
            <w:pPr>
              <w:widowControl/>
              <w:spacing w:line="276" w:lineRule="auto"/>
              <w:jc w:val="center"/>
              <w:rPr>
                <w:rFonts w:ascii="宋体" w:hAnsi="宋体"/>
                <w:kern w:val="0"/>
              </w:rPr>
            </w:pPr>
            <w:r>
              <w:rPr>
                <w:rFonts w:ascii="宋体" w:hAnsi="宋体"/>
                <w:kern w:val="0"/>
              </w:rPr>
              <w:t>49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center"/>
              <w:rPr>
                <w:rFonts w:ascii="宋体" w:hAnsi="宋体"/>
                <w:kern w:val="0"/>
              </w:rPr>
            </w:pPr>
            <w:r>
              <w:rPr>
                <w:rFonts w:ascii="宋体" w:hAnsi="宋体"/>
                <w:kern w:val="0"/>
              </w:rPr>
              <w:t>28</w:t>
            </w:r>
            <w:r>
              <w:rPr>
                <w:rFonts w:hint="eastAsia" w:ascii="宋体" w:hAnsi="宋体"/>
                <w:kern w:val="0"/>
              </w:rPr>
              <w:t>化学纤维制造业</w:t>
            </w:r>
          </w:p>
        </w:tc>
        <w:tc>
          <w:tcPr>
            <w:tcW w:w="993" w:type="dxa"/>
            <w:vAlign w:val="center"/>
          </w:tcPr>
          <w:p>
            <w:pPr>
              <w:widowControl/>
              <w:spacing w:line="276" w:lineRule="auto"/>
              <w:jc w:val="left"/>
              <w:rPr>
                <w:rFonts w:ascii="宋体" w:hAnsi="宋体"/>
                <w:kern w:val="0"/>
              </w:rPr>
            </w:pPr>
            <w:r>
              <w:rPr>
                <w:rFonts w:ascii="宋体" w:hAnsi="宋体"/>
                <w:kern w:val="0"/>
              </w:rPr>
              <w:t>281</w:t>
            </w:r>
            <w:r>
              <w:rPr>
                <w:rFonts w:hint="eastAsia" w:ascii="宋体" w:hAnsi="宋体"/>
                <w:kern w:val="0"/>
              </w:rPr>
              <w:t>纤维素纤维原料及纤维制造</w:t>
            </w:r>
          </w:p>
        </w:tc>
        <w:tc>
          <w:tcPr>
            <w:tcW w:w="992" w:type="dxa"/>
            <w:vAlign w:val="center"/>
          </w:tcPr>
          <w:p>
            <w:pPr>
              <w:widowControl/>
              <w:spacing w:line="276" w:lineRule="auto"/>
              <w:jc w:val="left"/>
              <w:rPr>
                <w:rFonts w:ascii="宋体" w:hAnsi="宋体"/>
                <w:kern w:val="0"/>
              </w:rPr>
            </w:pPr>
            <w:r>
              <w:rPr>
                <w:rFonts w:ascii="宋体" w:hAnsi="宋体"/>
                <w:kern w:val="0"/>
              </w:rPr>
              <w:t>2812</w:t>
            </w:r>
            <w:r>
              <w:rPr>
                <w:rFonts w:hint="eastAsia" w:ascii="宋体" w:hAnsi="宋体"/>
                <w:kern w:val="0"/>
              </w:rPr>
              <w:t>人造纤维（纤维素纤维）制造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jc w:val="left"/>
              <w:rPr>
                <w:rFonts w:ascii="宋体" w:hAnsi="宋体" w:cs="宋体"/>
                <w:kern w:val="0"/>
              </w:rPr>
            </w:pPr>
            <w:r>
              <w:rPr>
                <w:rFonts w:hint="eastAsia" w:ascii="宋体" w:hAnsi="宋体" w:cs="宋体"/>
                <w:kern w:val="0"/>
              </w:rPr>
              <w:t>2.禁止新建涉及重点监管危险化工工艺的危险化学品生产项目（《指导目录》中属于鼓励类的项目除外）,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黏胶长丝制造取水量不得高于30立方米/吨</w:t>
            </w:r>
            <w:r>
              <w:rPr>
                <w:rFonts w:hint="eastAsia" w:ascii="宋体" w:hAnsi="宋体" w:cs="宋体"/>
                <w:kern w:val="0"/>
              </w:rPr>
              <w:t>，粘胶短纤维</w:t>
            </w:r>
            <w:r>
              <w:rPr>
                <w:rFonts w:ascii="宋体" w:hAnsi="宋体" w:cs="宋体"/>
                <w:kern w:val="0"/>
              </w:rPr>
              <w:t>制造取水量不得高于</w:t>
            </w:r>
            <w:r>
              <w:rPr>
                <w:rFonts w:hint="eastAsia" w:ascii="宋体" w:hAnsi="宋体" w:cs="宋体"/>
                <w:kern w:val="0"/>
              </w:rPr>
              <w:t>55</w:t>
            </w:r>
            <w:r>
              <w:rPr>
                <w:rFonts w:ascii="宋体" w:hAnsi="宋体" w:cs="宋体"/>
                <w:kern w:val="0"/>
              </w:rPr>
              <w:t>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widowControl/>
              <w:spacing w:line="276" w:lineRule="auto"/>
              <w:jc w:val="center"/>
              <w:rPr>
                <w:rFonts w:ascii="宋体" w:hAnsi="宋体"/>
                <w:kern w:val="0"/>
              </w:rPr>
            </w:pPr>
            <w:r>
              <w:rPr>
                <w:rFonts w:ascii="宋体" w:hAnsi="宋体"/>
                <w:kern w:val="0"/>
              </w:rPr>
              <w:t>50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29</w:t>
            </w:r>
            <w:r>
              <w:rPr>
                <w:rFonts w:hint="eastAsia" w:ascii="宋体" w:hAnsi="宋体"/>
                <w:kern w:val="0"/>
              </w:rPr>
              <w:t>橡胶和塑料制品业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291</w:t>
            </w:r>
            <w:r>
              <w:rPr>
                <w:rFonts w:hint="eastAsia" w:ascii="宋体" w:hAnsi="宋体"/>
                <w:kern w:val="0"/>
              </w:rPr>
              <w:t>橡胶制品业</w:t>
            </w:r>
          </w:p>
        </w:tc>
        <w:tc>
          <w:tcPr>
            <w:tcW w:w="992" w:type="dxa"/>
            <w:vAlign w:val="center"/>
          </w:tcPr>
          <w:p>
            <w:pPr>
              <w:widowControl/>
              <w:spacing w:line="276" w:lineRule="auto"/>
              <w:jc w:val="left"/>
              <w:rPr>
                <w:rFonts w:ascii="宋体" w:hAnsi="宋体"/>
                <w:kern w:val="0"/>
              </w:rPr>
            </w:pPr>
            <w:r>
              <w:rPr>
                <w:rFonts w:ascii="宋体" w:hAnsi="宋体"/>
                <w:kern w:val="0"/>
              </w:rPr>
              <w:t>2913</w:t>
            </w:r>
            <w:r>
              <w:rPr>
                <w:rFonts w:hint="eastAsia" w:ascii="宋体" w:hAnsi="宋体"/>
                <w:kern w:val="0"/>
              </w:rPr>
              <w:t>橡胶零件制造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Times New Roman" w:hAnsi="Times New Roman" w:cs="Times New Roman"/>
                <w:kern w:val="0"/>
              </w:rPr>
            </w:pPr>
            <w:r>
              <w:rPr>
                <w:rFonts w:ascii="宋体" w:hAnsi="宋体" w:cs="Times New Roman"/>
                <w:kern w:val="0"/>
              </w:rPr>
              <w:t>2.</w:t>
            </w:r>
            <w:r>
              <w:rPr>
                <w:rFonts w:ascii="Times New Roman" w:hAnsi="Times New Roman" w:cs="Times New Roman"/>
                <w:kern w:val="0"/>
              </w:rPr>
              <w:t>新建项目不得采用涉及有密炼和含硫磺硫化工艺，限制橡胶促进剂二硫化四甲基秋兰姆等使用量，现有采用含密炼和含硫磺硫化工艺的企业，</w:t>
            </w:r>
            <w:r>
              <w:rPr>
                <w:rFonts w:hint="eastAsia" w:ascii="Times New Roman" w:hAnsi="Times New Roman" w:cs="Times New Roman"/>
                <w:kern w:val="0"/>
              </w:rPr>
              <w:t>应在负面清单施行之日起3年内</w:t>
            </w:r>
            <w:r>
              <w:rPr>
                <w:rFonts w:ascii="Times New Roman" w:hAnsi="Times New Roman" w:cs="Times New Roman"/>
                <w:kern w:val="0"/>
              </w:rPr>
              <w:t>完成升级改造</w:t>
            </w:r>
            <w:r>
              <w:rPr>
                <w:rFonts w:hint="eastAsia" w:ascii="Times New Roman" w:hAnsi="Times New Roman"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3.现有及新建项目的成型底制造取水量不得高于500立方米/万双；胶鞋制造取水量不得高于200立方米/万双</w:t>
            </w:r>
            <w:r>
              <w:rPr>
                <w:rFonts w:ascii="宋体" w:hAnsi="宋体" w:cs="宋体"/>
                <w:kern w:val="0"/>
              </w:rPr>
              <w:t>；</w:t>
            </w:r>
            <w:r>
              <w:rPr>
                <w:rFonts w:hint="eastAsia" w:ascii="宋体" w:hAnsi="宋体" w:cs="宋体"/>
                <w:kern w:val="0"/>
              </w:rPr>
              <w:t>工作鞋制造取水量不得高于110立方米/万双；橡胶油封制造取水量不得高于1立方米/万支；</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51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2914</w:t>
            </w:r>
            <w:r>
              <w:rPr>
                <w:rFonts w:hint="eastAsia" w:ascii="宋体" w:hAnsi="宋体"/>
                <w:kern w:val="0"/>
              </w:rPr>
              <w:t>再生橡胶制造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Times New Roman" w:hAnsi="Times New Roman" w:cs="Times New Roman"/>
                <w:kern w:val="0"/>
              </w:rPr>
            </w:pPr>
            <w:r>
              <w:rPr>
                <w:rFonts w:ascii="宋体" w:hAnsi="宋体" w:cs="Times New Roman"/>
                <w:kern w:val="0"/>
              </w:rPr>
              <w:t>2.</w:t>
            </w:r>
            <w:r>
              <w:rPr>
                <w:rFonts w:ascii="Times New Roman" w:hAnsi="Times New Roman" w:cs="Times New Roman"/>
                <w:kern w:val="0"/>
              </w:rPr>
              <w:t>新建项目不得采用涉及有密炼和含硫磺硫化工艺，限制橡胶促进剂二硫化四甲基秋兰姆等使用量，现有采用含密炼和含硫磺硫化工艺的企业，</w:t>
            </w:r>
            <w:r>
              <w:rPr>
                <w:rFonts w:hint="eastAsia" w:ascii="Times New Roman" w:hAnsi="Times New Roman" w:cs="Times New Roman"/>
                <w:kern w:val="0"/>
              </w:rPr>
              <w:t>应在负面清单施行之日起3年内</w:t>
            </w:r>
            <w:r>
              <w:rPr>
                <w:rFonts w:ascii="Times New Roman" w:hAnsi="Times New Roman" w:cs="Times New Roman"/>
                <w:kern w:val="0"/>
              </w:rPr>
              <w:t>完成升级改造</w:t>
            </w:r>
            <w:r>
              <w:rPr>
                <w:rFonts w:hint="eastAsia" w:ascii="Times New Roman" w:hAnsi="Times New Roman"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现有及新建项目的再生橡胶制造取水量不得高于</w:t>
            </w:r>
            <w:r>
              <w:rPr>
                <w:rFonts w:ascii="宋体" w:hAnsi="宋体" w:cs="宋体"/>
                <w:kern w:val="0"/>
              </w:rPr>
              <w:t>10</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52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2919</w:t>
            </w:r>
            <w:r>
              <w:rPr>
                <w:rFonts w:hint="eastAsia" w:ascii="宋体" w:hAnsi="宋体"/>
                <w:kern w:val="0"/>
              </w:rPr>
              <w:t>其他橡胶制品制造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Times New Roman"/>
                <w:kern w:val="0"/>
              </w:rPr>
              <w:t>2.</w:t>
            </w:r>
            <w:r>
              <w:rPr>
                <w:rFonts w:ascii="Times New Roman" w:hAnsi="Times New Roman" w:cs="Times New Roman"/>
                <w:kern w:val="0"/>
              </w:rPr>
              <w:t>新建项目不得采用涉及有密炼和含硫磺硫化工艺，限制橡胶促进剂二硫化四甲基秋兰姆等使用量，现有采用含密炼和含硫磺硫化工艺的企业，</w:t>
            </w:r>
            <w:r>
              <w:rPr>
                <w:rFonts w:hint="eastAsia" w:ascii="Times New Roman" w:hAnsi="Times New Roman" w:cs="Times New Roman"/>
                <w:kern w:val="0"/>
              </w:rPr>
              <w:t>应在负面清单施行之日起3年内</w:t>
            </w:r>
            <w:r>
              <w:rPr>
                <w:rFonts w:ascii="Times New Roman" w:hAnsi="Times New Roman" w:cs="Times New Roman"/>
                <w:kern w:val="0"/>
              </w:rPr>
              <w:t>完成升级改造</w:t>
            </w:r>
            <w:r>
              <w:rPr>
                <w:rFonts w:hint="eastAsia" w:ascii="Times New Roman" w:hAnsi="Times New Roman"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.新建项目清洁生产水平不得低于清洁生产国内先进水平，现有未达到清洁生产国</w:t>
            </w:r>
            <w:r>
              <w:rPr>
                <w:rFonts w:hint="eastAsia" w:ascii="宋体" w:hAnsi="宋体" w:cs="宋体"/>
                <w:kern w:val="0"/>
              </w:rPr>
              <w:t>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10" w:type="dxa"/>
            <w:vAlign w:val="center"/>
          </w:tcPr>
          <w:p>
            <w:pPr>
              <w:widowControl/>
              <w:spacing w:line="276" w:lineRule="auto"/>
              <w:jc w:val="center"/>
              <w:rPr>
                <w:rFonts w:ascii="宋体" w:hAnsi="宋体"/>
                <w:kern w:val="0"/>
              </w:rPr>
            </w:pPr>
            <w:r>
              <w:rPr>
                <w:rFonts w:ascii="宋体" w:hAnsi="宋体"/>
                <w:kern w:val="0"/>
              </w:rPr>
              <w:t>53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292</w:t>
            </w:r>
            <w:r>
              <w:rPr>
                <w:rFonts w:hint="eastAsia" w:ascii="宋体" w:hAnsi="宋体"/>
                <w:kern w:val="0"/>
              </w:rPr>
              <w:t>塑料制品业</w:t>
            </w:r>
          </w:p>
        </w:tc>
        <w:tc>
          <w:tcPr>
            <w:tcW w:w="992" w:type="dxa"/>
            <w:vAlign w:val="center"/>
          </w:tcPr>
          <w:p>
            <w:pPr>
              <w:widowControl/>
              <w:spacing w:line="276" w:lineRule="auto"/>
              <w:jc w:val="left"/>
              <w:rPr>
                <w:rFonts w:ascii="宋体" w:hAnsi="宋体"/>
                <w:kern w:val="0"/>
              </w:rPr>
            </w:pPr>
            <w:r>
              <w:rPr>
                <w:rFonts w:ascii="宋体" w:hAnsi="宋体"/>
                <w:kern w:val="0"/>
              </w:rPr>
              <w:t>2921</w:t>
            </w:r>
            <w:r>
              <w:rPr>
                <w:rFonts w:hint="eastAsia" w:ascii="宋体" w:hAnsi="宋体"/>
                <w:kern w:val="0"/>
              </w:rPr>
              <w:t>塑料薄膜制造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农用薄膜制造取水量不得高于</w:t>
            </w:r>
            <w:r>
              <w:rPr>
                <w:rFonts w:hint="eastAsia" w:ascii="宋体" w:hAnsi="宋体" w:cs="宋体"/>
                <w:kern w:val="0"/>
              </w:rPr>
              <w:t>5</w:t>
            </w:r>
            <w:r>
              <w:rPr>
                <w:rFonts w:ascii="宋体" w:hAnsi="宋体" w:cs="宋体"/>
                <w:kern w:val="0"/>
              </w:rPr>
              <w:t>立方米/吨，包装薄膜制造取水量不得高于</w:t>
            </w:r>
            <w:r>
              <w:rPr>
                <w:rFonts w:hint="eastAsia" w:ascii="宋体" w:hAnsi="宋体" w:cs="宋体"/>
                <w:kern w:val="0"/>
              </w:rPr>
              <w:t>5</w:t>
            </w:r>
            <w:r>
              <w:rPr>
                <w:rFonts w:ascii="宋体" w:hAnsi="宋体" w:cs="宋体"/>
                <w:kern w:val="0"/>
              </w:rPr>
              <w:t>立方米/吨，食用薄膜制造取水量不得高于5立方米/吨；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10" w:type="dxa"/>
            <w:vAlign w:val="center"/>
          </w:tcPr>
          <w:p>
            <w:pPr>
              <w:widowControl/>
              <w:spacing w:line="276" w:lineRule="auto"/>
              <w:jc w:val="center"/>
              <w:rPr>
                <w:rFonts w:ascii="宋体" w:hAnsi="宋体"/>
                <w:kern w:val="0"/>
              </w:rPr>
            </w:pPr>
            <w:r>
              <w:rPr>
                <w:rFonts w:ascii="宋体" w:hAnsi="宋体"/>
                <w:kern w:val="0"/>
              </w:rPr>
              <w:t>54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2922</w:t>
            </w:r>
            <w:r>
              <w:rPr>
                <w:rFonts w:hint="eastAsia" w:ascii="宋体" w:hAnsi="宋体"/>
                <w:kern w:val="0"/>
              </w:rPr>
              <w:t>塑料板、管、型材制造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现有及新建项目的塑料软管制造取水量</w:t>
            </w:r>
            <w:r>
              <w:rPr>
                <w:rFonts w:ascii="宋体" w:hAnsi="宋体" w:cs="宋体"/>
                <w:kern w:val="0"/>
              </w:rPr>
              <w:t xml:space="preserve">不得高于 </w:t>
            </w:r>
            <w:r>
              <w:rPr>
                <w:rFonts w:hint="eastAsia" w:ascii="宋体" w:hAnsi="宋体" w:cs="宋体"/>
                <w:kern w:val="0"/>
              </w:rPr>
              <w:t>4立方米</w:t>
            </w:r>
            <w:r>
              <w:rPr>
                <w:rFonts w:ascii="宋体" w:hAnsi="宋体" w:cs="宋体"/>
                <w:kern w:val="0"/>
              </w:rPr>
              <w:t>/</w:t>
            </w:r>
            <w:r>
              <w:rPr>
                <w:rFonts w:hint="eastAsia" w:ascii="宋体" w:hAnsi="宋体" w:cs="宋体"/>
                <w:kern w:val="0"/>
              </w:rPr>
              <w:t>吨，</w:t>
            </w:r>
            <w:r>
              <w:rPr>
                <w:rFonts w:ascii="宋体" w:hAnsi="宋体" w:cs="宋体"/>
                <w:kern w:val="0"/>
              </w:rPr>
              <w:t>PVC</w:t>
            </w:r>
            <w:r>
              <w:rPr>
                <w:rFonts w:hint="eastAsia" w:ascii="宋体" w:hAnsi="宋体" w:cs="宋体"/>
                <w:kern w:val="0"/>
              </w:rPr>
              <w:t>硬板制造取水量</w:t>
            </w:r>
            <w:r>
              <w:rPr>
                <w:rFonts w:ascii="宋体" w:hAnsi="宋体" w:cs="宋体"/>
                <w:kern w:val="0"/>
              </w:rPr>
              <w:t>不得高于</w:t>
            </w:r>
            <w:r>
              <w:rPr>
                <w:rFonts w:hint="eastAsia" w:ascii="宋体" w:hAnsi="宋体" w:cs="宋体"/>
                <w:kern w:val="0"/>
              </w:rPr>
              <w:t>3.5立方米</w:t>
            </w:r>
            <w:r>
              <w:rPr>
                <w:rFonts w:ascii="宋体" w:hAnsi="宋体" w:cs="宋体"/>
                <w:kern w:val="0"/>
              </w:rPr>
              <w:t>/</w:t>
            </w:r>
            <w:r>
              <w:rPr>
                <w:rFonts w:hint="eastAsia" w:ascii="宋体" w:hAnsi="宋体" w:cs="宋体"/>
                <w:kern w:val="0"/>
              </w:rPr>
              <w:t>吨，</w:t>
            </w:r>
            <w:r>
              <w:rPr>
                <w:rFonts w:ascii="宋体" w:hAnsi="宋体" w:cs="宋体"/>
                <w:kern w:val="0"/>
              </w:rPr>
              <w:t>PE</w:t>
            </w:r>
            <w:r>
              <w:rPr>
                <w:rFonts w:hint="eastAsia" w:ascii="宋体" w:hAnsi="宋体" w:cs="宋体"/>
                <w:kern w:val="0"/>
              </w:rPr>
              <w:t>板制造取水量</w:t>
            </w:r>
            <w:r>
              <w:rPr>
                <w:rFonts w:ascii="宋体" w:hAnsi="宋体" w:cs="宋体"/>
                <w:kern w:val="0"/>
              </w:rPr>
              <w:t>不得高于3</w:t>
            </w:r>
            <w:r>
              <w:rPr>
                <w:rFonts w:hint="eastAsia" w:ascii="宋体" w:hAnsi="宋体" w:cs="宋体"/>
                <w:kern w:val="0"/>
              </w:rPr>
              <w:t>立方米</w:t>
            </w:r>
            <w:r>
              <w:rPr>
                <w:rFonts w:ascii="宋体" w:hAnsi="宋体" w:cs="宋体"/>
                <w:kern w:val="0"/>
              </w:rPr>
              <w:t>/</w:t>
            </w:r>
            <w:r>
              <w:rPr>
                <w:rFonts w:hint="eastAsia" w:ascii="宋体" w:hAnsi="宋体" w:cs="宋体"/>
                <w:kern w:val="0"/>
              </w:rPr>
              <w:t>吨，注塑件制造取水量</w:t>
            </w:r>
            <w:r>
              <w:rPr>
                <w:rFonts w:ascii="宋体" w:hAnsi="宋体" w:cs="宋体"/>
                <w:kern w:val="0"/>
              </w:rPr>
              <w:t>不得高于 10</w:t>
            </w:r>
            <w:r>
              <w:rPr>
                <w:rFonts w:hint="eastAsia" w:ascii="宋体" w:hAnsi="宋体" w:cs="宋体"/>
                <w:kern w:val="0"/>
              </w:rPr>
              <w:t>立方米</w:t>
            </w:r>
            <w:r>
              <w:rPr>
                <w:rFonts w:ascii="宋体" w:hAnsi="宋体" w:cs="宋体"/>
                <w:kern w:val="0"/>
              </w:rPr>
              <w:t>/</w:t>
            </w:r>
            <w:r>
              <w:rPr>
                <w:rFonts w:hint="eastAsia" w:ascii="宋体" w:hAnsi="宋体" w:cs="宋体"/>
                <w:kern w:val="0"/>
              </w:rPr>
              <w:t>吨，</w:t>
            </w:r>
            <w:r>
              <w:rPr>
                <w:rFonts w:ascii="宋体" w:hAnsi="宋体" w:cs="宋体"/>
                <w:kern w:val="0"/>
              </w:rPr>
              <w:t>PU</w:t>
            </w:r>
            <w:r>
              <w:rPr>
                <w:rFonts w:hint="eastAsia" w:ascii="宋体" w:hAnsi="宋体" w:cs="宋体"/>
                <w:kern w:val="0"/>
              </w:rPr>
              <w:t>复合板制造取水量</w:t>
            </w:r>
            <w:r>
              <w:rPr>
                <w:rFonts w:ascii="宋体" w:hAnsi="宋体" w:cs="宋体"/>
                <w:kern w:val="0"/>
              </w:rPr>
              <w:t>不得高于 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10" w:type="dxa"/>
            <w:vAlign w:val="center"/>
          </w:tcPr>
          <w:p>
            <w:pPr>
              <w:widowControl/>
              <w:spacing w:line="276" w:lineRule="auto"/>
              <w:jc w:val="center"/>
              <w:rPr>
                <w:rFonts w:ascii="宋体" w:hAnsi="宋体"/>
                <w:kern w:val="0"/>
              </w:rPr>
            </w:pPr>
            <w:r>
              <w:rPr>
                <w:rFonts w:ascii="宋体" w:hAnsi="宋体"/>
                <w:kern w:val="0"/>
              </w:rPr>
              <w:t>55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2926</w:t>
            </w:r>
            <w:r>
              <w:rPr>
                <w:rFonts w:hint="eastAsia" w:ascii="宋体" w:hAnsi="宋体"/>
                <w:kern w:val="0"/>
              </w:rPr>
              <w:t>塑料包装箱及容器制造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现有及新建项目的塑料啤酒箱制造取水量</w:t>
            </w:r>
            <w:r>
              <w:rPr>
                <w:rFonts w:ascii="宋体" w:hAnsi="宋体" w:cs="宋体"/>
                <w:kern w:val="0"/>
              </w:rPr>
              <w:t>不得高于</w:t>
            </w:r>
            <w:r>
              <w:rPr>
                <w:rFonts w:hint="eastAsia" w:ascii="宋体" w:hAnsi="宋体" w:cs="宋体"/>
                <w:kern w:val="0"/>
              </w:rPr>
              <w:t>2.9立方米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10" w:type="dxa"/>
            <w:vAlign w:val="center"/>
          </w:tcPr>
          <w:p>
            <w:pPr>
              <w:widowControl/>
              <w:spacing w:line="276" w:lineRule="auto"/>
              <w:jc w:val="center"/>
              <w:rPr>
                <w:rFonts w:ascii="宋体" w:hAnsi="宋体"/>
                <w:kern w:val="0"/>
              </w:rPr>
            </w:pPr>
            <w:r>
              <w:rPr>
                <w:rFonts w:ascii="宋体" w:hAnsi="宋体"/>
                <w:kern w:val="0"/>
              </w:rPr>
              <w:t>56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2927</w:t>
            </w:r>
            <w:r>
              <w:rPr>
                <w:rFonts w:hint="eastAsia" w:ascii="宋体" w:hAnsi="宋体"/>
                <w:kern w:val="0"/>
              </w:rPr>
              <w:t>日用塑料制品制造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Times New Roman"/>
                <w:kern w:val="0"/>
              </w:rPr>
              <w:t>现有及新建项目的</w:t>
            </w:r>
            <w:r>
              <w:rPr>
                <w:rFonts w:ascii="宋体" w:hAnsi="宋体" w:cs="Times New Roman"/>
                <w:kern w:val="0"/>
              </w:rPr>
              <w:t>塑料洁具制造取水量不得高于</w:t>
            </w:r>
            <w:r>
              <w:rPr>
                <w:rFonts w:hint="eastAsia" w:ascii="宋体" w:hAnsi="宋体" w:cs="Times New Roman"/>
                <w:kern w:val="0"/>
              </w:rPr>
              <w:t>4.8立方米</w:t>
            </w:r>
            <w:r>
              <w:rPr>
                <w:rFonts w:ascii="宋体" w:hAnsi="宋体" w:cs="Times New Roman"/>
                <w:kern w:val="0"/>
              </w:rPr>
              <w:t>/</w:t>
            </w:r>
            <w:r>
              <w:rPr>
                <w:rFonts w:hint="eastAsia" w:ascii="宋体" w:hAnsi="宋体" w:cs="Times New Roman"/>
                <w:kern w:val="0"/>
              </w:rPr>
              <w:t>万只；</w:t>
            </w:r>
          </w:p>
          <w:p>
            <w:pPr>
              <w:widowControl/>
              <w:adjustRightInd w:val="0"/>
              <w:snapToGrid w:val="0"/>
              <w:spacing w:line="276" w:lineRule="auto"/>
              <w:ind w:left="210" w:hanging="210" w:hangingChars="100"/>
              <w:jc w:val="left"/>
              <w:rPr>
                <w:rFonts w:ascii="宋体" w:hAnsi="宋体" w:cs="宋体"/>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10" w:type="dxa"/>
            <w:vAlign w:val="center"/>
          </w:tcPr>
          <w:p>
            <w:pPr>
              <w:widowControl/>
              <w:spacing w:line="276" w:lineRule="auto"/>
              <w:jc w:val="center"/>
              <w:rPr>
                <w:rFonts w:ascii="宋体" w:hAnsi="宋体"/>
                <w:kern w:val="0"/>
              </w:rPr>
            </w:pPr>
            <w:r>
              <w:rPr>
                <w:rFonts w:ascii="宋体" w:hAnsi="宋体"/>
                <w:kern w:val="0"/>
              </w:rPr>
              <w:t>57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30</w:t>
            </w:r>
            <w:r>
              <w:rPr>
                <w:rFonts w:hint="eastAsia" w:ascii="宋体" w:hAnsi="宋体"/>
                <w:kern w:val="0"/>
              </w:rPr>
              <w:t>非金属矿物制品业</w:t>
            </w:r>
          </w:p>
        </w:tc>
        <w:tc>
          <w:tcPr>
            <w:tcW w:w="993" w:type="dxa"/>
            <w:vAlign w:val="center"/>
          </w:tcPr>
          <w:p>
            <w:pPr>
              <w:widowControl/>
              <w:spacing w:line="276" w:lineRule="auto"/>
              <w:jc w:val="center"/>
              <w:rPr>
                <w:rFonts w:ascii="宋体" w:hAnsi="宋体"/>
                <w:kern w:val="0"/>
              </w:rPr>
            </w:pPr>
            <w:r>
              <w:rPr>
                <w:rFonts w:ascii="宋体" w:hAnsi="宋体"/>
                <w:kern w:val="0"/>
              </w:rPr>
              <w:t>302</w:t>
            </w:r>
            <w:r>
              <w:rPr>
                <w:rFonts w:hint="eastAsia" w:ascii="宋体" w:hAnsi="宋体"/>
                <w:kern w:val="0"/>
              </w:rPr>
              <w:t>石膏、水泥制品及类似制品制造</w:t>
            </w:r>
          </w:p>
        </w:tc>
        <w:tc>
          <w:tcPr>
            <w:tcW w:w="992" w:type="dxa"/>
            <w:vAlign w:val="center"/>
          </w:tcPr>
          <w:p>
            <w:pPr>
              <w:widowControl/>
              <w:spacing w:line="276" w:lineRule="auto"/>
              <w:jc w:val="left"/>
              <w:rPr>
                <w:rFonts w:ascii="宋体" w:hAnsi="宋体"/>
                <w:kern w:val="0"/>
              </w:rPr>
            </w:pPr>
            <w:r>
              <w:rPr>
                <w:rFonts w:ascii="宋体" w:hAnsi="宋体"/>
                <w:kern w:val="0"/>
              </w:rPr>
              <w:t>3021</w:t>
            </w:r>
            <w:r>
              <w:rPr>
                <w:rFonts w:hint="eastAsia" w:ascii="宋体" w:hAnsi="宋体"/>
                <w:kern w:val="0"/>
              </w:rPr>
              <w:t>水泥制品制造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商品混泥土制造取水量不得高于0.1</w:t>
            </w:r>
            <w:r>
              <w:rPr>
                <w:rFonts w:hint="eastAsia" w:ascii="宋体" w:hAnsi="宋体" w:cs="宋体"/>
                <w:kern w:val="0"/>
              </w:rPr>
              <w:t>立方米</w:t>
            </w:r>
            <w:r>
              <w:rPr>
                <w:rFonts w:ascii="宋体" w:hAnsi="宋体" w:cs="宋体"/>
                <w:kern w:val="0"/>
              </w:rPr>
              <w:t>/</w:t>
            </w:r>
            <w:r>
              <w:rPr>
                <w:rFonts w:hint="eastAsia" w:ascii="宋体" w:hAnsi="宋体" w:cs="宋体"/>
                <w:kern w:val="0"/>
              </w:rPr>
              <w:t>立方米，管制造取水量</w:t>
            </w:r>
            <w:r>
              <w:rPr>
                <w:rFonts w:ascii="宋体" w:hAnsi="宋体" w:cs="宋体"/>
                <w:kern w:val="0"/>
              </w:rPr>
              <w:t>不得高于350</w:t>
            </w:r>
            <w:r>
              <w:rPr>
                <w:rFonts w:hint="eastAsia" w:ascii="宋体" w:hAnsi="宋体" w:cs="宋体"/>
                <w:kern w:val="0"/>
              </w:rPr>
              <w:t>立方米</w:t>
            </w:r>
            <w:r>
              <w:rPr>
                <w:rFonts w:ascii="宋体" w:hAnsi="宋体" w:cs="宋体"/>
                <w:kern w:val="0"/>
              </w:rPr>
              <w:t>/</w:t>
            </w:r>
            <w:r>
              <w:rPr>
                <w:rFonts w:hint="eastAsia" w:ascii="宋体" w:hAnsi="宋体" w:cs="宋体"/>
                <w:kern w:val="0"/>
              </w:rPr>
              <w:t>万米，杆制造取水量</w:t>
            </w:r>
            <w:r>
              <w:rPr>
                <w:rFonts w:ascii="宋体" w:hAnsi="宋体" w:cs="宋体"/>
                <w:kern w:val="0"/>
              </w:rPr>
              <w:t>不得高于350</w:t>
            </w:r>
            <w:r>
              <w:rPr>
                <w:rFonts w:hint="eastAsia" w:ascii="宋体" w:hAnsi="宋体" w:cs="宋体"/>
                <w:kern w:val="0"/>
              </w:rPr>
              <w:t>立方米</w:t>
            </w:r>
            <w:r>
              <w:rPr>
                <w:rFonts w:ascii="宋体" w:hAnsi="宋体" w:cs="宋体"/>
                <w:kern w:val="0"/>
              </w:rPr>
              <w:t>/</w:t>
            </w:r>
            <w:r>
              <w:rPr>
                <w:rFonts w:hint="eastAsia" w:ascii="宋体" w:hAnsi="宋体" w:cs="宋体"/>
                <w:kern w:val="0"/>
              </w:rPr>
              <w:t>万米，桩制造取水量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w:t>
            </w:r>
            <w:r>
              <w:rPr>
                <w:rFonts w:hint="eastAsia" w:ascii="宋体" w:hAnsi="宋体" w:cs="宋体"/>
                <w:kern w:val="0"/>
              </w:rPr>
              <w:t>万米；</w:t>
            </w:r>
          </w:p>
          <w:p>
            <w:pPr>
              <w:widowControl/>
              <w:adjustRightInd w:val="0"/>
              <w:snapToGrid w:val="0"/>
              <w:spacing w:line="276" w:lineRule="auto"/>
              <w:ind w:left="210" w:hanging="210" w:hangingChars="100"/>
              <w:jc w:val="left"/>
              <w:rPr>
                <w:rFonts w:ascii="宋体" w:hAnsi="宋体" w:cs="宋体"/>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0" w:type="dxa"/>
            <w:vAlign w:val="center"/>
          </w:tcPr>
          <w:p>
            <w:pPr>
              <w:widowControl/>
              <w:spacing w:line="276" w:lineRule="auto"/>
              <w:jc w:val="center"/>
              <w:rPr>
                <w:rFonts w:ascii="宋体" w:hAnsi="宋体"/>
                <w:kern w:val="0"/>
              </w:rPr>
            </w:pPr>
            <w:r>
              <w:rPr>
                <w:rFonts w:ascii="宋体" w:hAnsi="宋体"/>
                <w:kern w:val="0"/>
              </w:rPr>
              <w:t>58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303</w:t>
            </w:r>
            <w:r>
              <w:rPr>
                <w:rFonts w:hint="eastAsia" w:ascii="宋体" w:hAnsi="宋体"/>
                <w:kern w:val="0"/>
              </w:rPr>
              <w:t>砖瓦、石材等建筑材料制造</w:t>
            </w:r>
          </w:p>
        </w:tc>
        <w:tc>
          <w:tcPr>
            <w:tcW w:w="992" w:type="dxa"/>
            <w:vAlign w:val="center"/>
          </w:tcPr>
          <w:p>
            <w:pPr>
              <w:widowControl/>
              <w:spacing w:line="276" w:lineRule="auto"/>
              <w:jc w:val="left"/>
              <w:rPr>
                <w:rFonts w:ascii="宋体" w:hAnsi="宋体"/>
                <w:kern w:val="0"/>
              </w:rPr>
            </w:pPr>
            <w:r>
              <w:rPr>
                <w:rFonts w:ascii="宋体" w:hAnsi="宋体"/>
                <w:kern w:val="0"/>
              </w:rPr>
              <w:t>3031</w:t>
            </w:r>
            <w:r>
              <w:rPr>
                <w:rFonts w:hint="eastAsia" w:ascii="宋体" w:hAnsi="宋体"/>
                <w:kern w:val="0"/>
              </w:rPr>
              <w:t>粘土砖瓦及建筑砌块制造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w:t>
            </w:r>
            <w:r>
              <w:rPr>
                <w:rFonts w:hint="eastAsia" w:ascii="宋体" w:hAnsi="宋体" w:cs="宋体"/>
                <w:kern w:val="0"/>
              </w:rPr>
              <w:t>现有及新建项目的</w:t>
            </w:r>
            <w:r>
              <w:rPr>
                <w:rFonts w:ascii="宋体" w:hAnsi="宋体" w:cs="宋体"/>
                <w:kern w:val="0"/>
              </w:rPr>
              <w:t>建筑砌块（加气砖）制造取水量不得高于0.3立方米/立方；</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10" w:type="dxa"/>
            <w:vAlign w:val="center"/>
          </w:tcPr>
          <w:p>
            <w:pPr>
              <w:widowControl/>
              <w:spacing w:line="276" w:lineRule="auto"/>
              <w:jc w:val="center"/>
              <w:rPr>
                <w:rFonts w:ascii="宋体" w:hAnsi="宋体"/>
                <w:kern w:val="0"/>
              </w:rPr>
            </w:pPr>
            <w:r>
              <w:rPr>
                <w:rFonts w:ascii="宋体" w:hAnsi="宋体"/>
                <w:kern w:val="0"/>
              </w:rPr>
              <w:t>59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3032建筑用石加工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现有及新建项目的大理石板加工取水量</w:t>
            </w:r>
            <w:r>
              <w:rPr>
                <w:rFonts w:ascii="宋体" w:hAnsi="宋体" w:cs="宋体"/>
                <w:kern w:val="0"/>
              </w:rPr>
              <w:t>不得高于300</w:t>
            </w:r>
            <w:r>
              <w:rPr>
                <w:rFonts w:hint="eastAsia" w:ascii="宋体" w:hAnsi="宋体" w:cs="宋体"/>
                <w:kern w:val="0"/>
              </w:rPr>
              <w:t>立方米</w:t>
            </w:r>
            <w:r>
              <w:rPr>
                <w:rFonts w:ascii="宋体" w:hAnsi="宋体" w:cs="宋体"/>
                <w:kern w:val="0"/>
              </w:rPr>
              <w:t>/</w:t>
            </w:r>
            <w:r>
              <w:rPr>
                <w:rFonts w:hint="eastAsia" w:ascii="宋体" w:hAnsi="宋体" w:cs="宋体"/>
                <w:kern w:val="0"/>
              </w:rPr>
              <w:t>万平方米，花岗岩加工取水量</w:t>
            </w:r>
            <w:r>
              <w:rPr>
                <w:rFonts w:ascii="宋体" w:hAnsi="宋体" w:cs="宋体"/>
                <w:kern w:val="0"/>
              </w:rPr>
              <w:t>不得高于 300</w:t>
            </w:r>
            <w:r>
              <w:rPr>
                <w:rFonts w:hint="eastAsia" w:ascii="宋体" w:hAnsi="宋体" w:cs="宋体"/>
                <w:kern w:val="0"/>
              </w:rPr>
              <w:t>立方米</w:t>
            </w:r>
            <w:r>
              <w:rPr>
                <w:rFonts w:ascii="宋体" w:hAnsi="宋体" w:cs="宋体"/>
                <w:kern w:val="0"/>
              </w:rPr>
              <w:t>/</w:t>
            </w:r>
            <w:r>
              <w:rPr>
                <w:rFonts w:hint="eastAsia" w:ascii="宋体" w:hAnsi="宋体" w:cs="宋体"/>
                <w:kern w:val="0"/>
              </w:rPr>
              <w:t>万平方米；</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710" w:type="dxa"/>
            <w:vAlign w:val="center"/>
          </w:tcPr>
          <w:p>
            <w:pPr>
              <w:widowControl/>
              <w:spacing w:line="276" w:lineRule="auto"/>
              <w:jc w:val="center"/>
              <w:rPr>
                <w:rFonts w:ascii="宋体" w:hAnsi="宋体"/>
                <w:kern w:val="0"/>
              </w:rPr>
            </w:pPr>
            <w:r>
              <w:rPr>
                <w:rFonts w:ascii="宋体" w:hAnsi="宋体"/>
                <w:kern w:val="0"/>
              </w:rPr>
              <w:t>60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3033防水建筑材料制造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710" w:type="dxa"/>
            <w:vAlign w:val="center"/>
          </w:tcPr>
          <w:p>
            <w:pPr>
              <w:widowControl/>
              <w:spacing w:line="276" w:lineRule="auto"/>
              <w:jc w:val="center"/>
              <w:rPr>
                <w:rFonts w:ascii="宋体" w:hAnsi="宋体"/>
                <w:kern w:val="0"/>
              </w:rPr>
            </w:pPr>
            <w:r>
              <w:rPr>
                <w:rFonts w:ascii="宋体" w:hAnsi="宋体"/>
                <w:kern w:val="0"/>
              </w:rPr>
              <w:t>61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3039</w:t>
            </w:r>
            <w:r>
              <w:rPr>
                <w:rFonts w:hint="eastAsia" w:ascii="宋体" w:hAnsi="宋体"/>
                <w:kern w:val="0"/>
              </w:rPr>
              <w:t>其他建筑材料制造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5"/>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15"/>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新建项目不得采用建筑卫生陶瓷土窑、倒焰窑、多孔窑、煤烧明焰隧道窑、隔焰隧道窑、匣钵装卫生陶瓷隧道窑等生产工艺，现有采用上述</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r>
              <w:rPr>
                <w:rFonts w:ascii="宋体" w:hAnsi="宋体" w:cs="宋体"/>
                <w:kern w:val="0"/>
              </w:rPr>
              <w:t>；</w:t>
            </w:r>
          </w:p>
          <w:p>
            <w:pPr>
              <w:widowControl/>
              <w:numPr>
                <w:ilvl w:val="0"/>
                <w:numId w:val="15"/>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widowControl/>
              <w:spacing w:line="276" w:lineRule="auto"/>
              <w:jc w:val="center"/>
              <w:rPr>
                <w:rFonts w:ascii="宋体" w:hAnsi="宋体"/>
                <w:kern w:val="0"/>
              </w:rPr>
            </w:pPr>
            <w:r>
              <w:rPr>
                <w:rFonts w:ascii="宋体" w:hAnsi="宋体"/>
                <w:kern w:val="0"/>
              </w:rPr>
              <w:t>62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hint="eastAsia" w:ascii="宋体" w:hAnsi="宋体"/>
                <w:kern w:val="0"/>
              </w:rPr>
              <w:t>3</w:t>
            </w:r>
            <w:r>
              <w:rPr>
                <w:rFonts w:ascii="宋体" w:hAnsi="宋体"/>
                <w:kern w:val="0"/>
              </w:rPr>
              <w:t>07</w:t>
            </w:r>
            <w:r>
              <w:rPr>
                <w:rFonts w:hint="eastAsia" w:ascii="宋体" w:hAnsi="宋体"/>
                <w:kern w:val="0"/>
              </w:rPr>
              <w:t>陶瓷制品制造</w:t>
            </w:r>
          </w:p>
        </w:tc>
        <w:tc>
          <w:tcPr>
            <w:tcW w:w="992" w:type="dxa"/>
            <w:vAlign w:val="center"/>
          </w:tcPr>
          <w:p>
            <w:pPr>
              <w:widowControl/>
              <w:spacing w:line="276" w:lineRule="auto"/>
              <w:jc w:val="left"/>
              <w:rPr>
                <w:rFonts w:ascii="宋体" w:hAnsi="宋体"/>
                <w:kern w:val="0"/>
              </w:rPr>
            </w:pPr>
            <w:r>
              <w:rPr>
                <w:rFonts w:ascii="宋体" w:hAnsi="宋体"/>
                <w:kern w:val="0"/>
              </w:rPr>
              <w:t>3071建筑陶瓷制品制造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现有及新建项目的墙面砖制造取水量</w:t>
            </w:r>
            <w:r>
              <w:rPr>
                <w:rFonts w:ascii="宋体" w:hAnsi="宋体" w:cs="宋体"/>
                <w:kern w:val="0"/>
              </w:rPr>
              <w:t>不得高于1000</w:t>
            </w:r>
            <w:r>
              <w:rPr>
                <w:rFonts w:hint="eastAsia" w:ascii="宋体" w:hAnsi="宋体" w:cs="宋体"/>
                <w:kern w:val="0"/>
              </w:rPr>
              <w:t>立方米</w:t>
            </w:r>
            <w:r>
              <w:rPr>
                <w:rFonts w:ascii="宋体" w:hAnsi="宋体" w:cs="宋体"/>
                <w:kern w:val="0"/>
              </w:rPr>
              <w:t>/</w:t>
            </w:r>
            <w:r>
              <w:rPr>
                <w:rFonts w:hint="eastAsia" w:ascii="宋体" w:hAnsi="宋体" w:cs="宋体"/>
                <w:kern w:val="0"/>
              </w:rPr>
              <w:t>万平方米，地砖制造取水量</w:t>
            </w:r>
            <w:r>
              <w:rPr>
                <w:rFonts w:ascii="宋体" w:hAnsi="宋体" w:cs="宋体"/>
                <w:kern w:val="0"/>
              </w:rPr>
              <w:t>不得高于800</w:t>
            </w:r>
            <w:r>
              <w:rPr>
                <w:rFonts w:hint="eastAsia" w:ascii="宋体" w:hAnsi="宋体" w:cs="宋体"/>
                <w:kern w:val="0"/>
              </w:rPr>
              <w:t>立方米</w:t>
            </w:r>
            <w:r>
              <w:rPr>
                <w:rFonts w:ascii="宋体" w:hAnsi="宋体" w:cs="宋体"/>
                <w:kern w:val="0"/>
              </w:rPr>
              <w:t>/</w:t>
            </w:r>
            <w:r>
              <w:rPr>
                <w:rFonts w:hint="eastAsia" w:ascii="宋体" w:hAnsi="宋体" w:cs="宋体"/>
                <w:kern w:val="0"/>
              </w:rPr>
              <w:t>万平方米；</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10" w:type="dxa"/>
            <w:vAlign w:val="center"/>
          </w:tcPr>
          <w:p>
            <w:pPr>
              <w:widowControl/>
              <w:spacing w:line="276" w:lineRule="auto"/>
              <w:jc w:val="center"/>
              <w:rPr>
                <w:rFonts w:ascii="宋体" w:hAnsi="宋体"/>
                <w:kern w:val="0"/>
              </w:rPr>
            </w:pPr>
            <w:r>
              <w:rPr>
                <w:rFonts w:ascii="宋体" w:hAnsi="宋体"/>
                <w:kern w:val="0"/>
              </w:rPr>
              <w:t>63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309</w:t>
            </w:r>
            <w:r>
              <w:rPr>
                <w:rFonts w:hint="eastAsia" w:ascii="宋体" w:hAnsi="宋体"/>
                <w:kern w:val="0"/>
              </w:rPr>
              <w:t>石墨及其他非金属矿物制品制造</w:t>
            </w:r>
          </w:p>
        </w:tc>
        <w:tc>
          <w:tcPr>
            <w:tcW w:w="992" w:type="dxa"/>
            <w:vAlign w:val="center"/>
          </w:tcPr>
          <w:p>
            <w:pPr>
              <w:widowControl/>
              <w:spacing w:line="276" w:lineRule="auto"/>
              <w:jc w:val="left"/>
              <w:rPr>
                <w:rFonts w:ascii="宋体" w:hAnsi="宋体"/>
                <w:kern w:val="0"/>
              </w:rPr>
            </w:pPr>
            <w:r>
              <w:rPr>
                <w:rFonts w:ascii="宋体" w:hAnsi="宋体"/>
                <w:kern w:val="0"/>
              </w:rPr>
              <w:t>3099</w:t>
            </w:r>
            <w:r>
              <w:rPr>
                <w:rFonts w:hint="eastAsia" w:ascii="宋体" w:hAnsi="宋体"/>
                <w:kern w:val="0"/>
              </w:rPr>
              <w:t>其他非金属矿物制品制造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10" w:type="dxa"/>
            <w:vAlign w:val="center"/>
          </w:tcPr>
          <w:p>
            <w:pPr>
              <w:widowControl/>
              <w:spacing w:line="276" w:lineRule="auto"/>
              <w:jc w:val="center"/>
              <w:rPr>
                <w:rFonts w:ascii="宋体" w:hAnsi="宋体"/>
                <w:kern w:val="0"/>
              </w:rPr>
            </w:pPr>
            <w:r>
              <w:rPr>
                <w:rFonts w:ascii="宋体" w:hAnsi="宋体"/>
                <w:kern w:val="0"/>
              </w:rPr>
              <w:t>64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keepNext/>
              <w:keepLines/>
              <w:widowControl/>
              <w:spacing w:line="276" w:lineRule="auto"/>
              <w:jc w:val="left"/>
              <w:outlineLvl w:val="0"/>
              <w:rPr>
                <w:rFonts w:ascii="宋体" w:hAnsi="宋体"/>
                <w:kern w:val="0"/>
              </w:rPr>
            </w:pPr>
            <w:bookmarkStart w:id="18" w:name="_Toc47548023"/>
            <w:bookmarkStart w:id="19" w:name="_Toc47547366"/>
            <w:r>
              <w:rPr>
                <w:rFonts w:ascii="宋体" w:hAnsi="宋体"/>
                <w:kern w:val="0"/>
              </w:rPr>
              <w:t>31</w:t>
            </w:r>
            <w:r>
              <w:rPr>
                <w:rFonts w:hint="eastAsia" w:ascii="宋体" w:hAnsi="宋体"/>
                <w:kern w:val="0"/>
              </w:rPr>
              <w:t>黑色金属冶炼和压延加工业</w:t>
            </w:r>
            <w:bookmarkEnd w:id="18"/>
            <w:bookmarkEnd w:id="19"/>
          </w:p>
        </w:tc>
        <w:tc>
          <w:tcPr>
            <w:tcW w:w="993" w:type="dxa"/>
            <w:vAlign w:val="center"/>
          </w:tcPr>
          <w:p>
            <w:pPr>
              <w:keepNext/>
              <w:keepLines/>
              <w:widowControl/>
              <w:spacing w:line="276" w:lineRule="auto"/>
              <w:jc w:val="left"/>
              <w:outlineLvl w:val="0"/>
              <w:rPr>
                <w:rFonts w:ascii="宋体" w:hAnsi="宋体"/>
                <w:kern w:val="0"/>
              </w:rPr>
            </w:pPr>
            <w:bookmarkStart w:id="20" w:name="_Toc47548024"/>
            <w:bookmarkStart w:id="21" w:name="_Toc47547367"/>
            <w:r>
              <w:rPr>
                <w:rFonts w:ascii="宋体" w:hAnsi="宋体"/>
                <w:kern w:val="0"/>
              </w:rPr>
              <w:t>313</w:t>
            </w:r>
            <w:r>
              <w:rPr>
                <w:rFonts w:hint="eastAsia" w:ascii="宋体" w:hAnsi="宋体"/>
                <w:kern w:val="0"/>
              </w:rPr>
              <w:t>钢压延加工</w:t>
            </w:r>
            <w:bookmarkEnd w:id="20"/>
            <w:bookmarkEnd w:id="21"/>
          </w:p>
        </w:tc>
        <w:tc>
          <w:tcPr>
            <w:tcW w:w="992" w:type="dxa"/>
            <w:vAlign w:val="center"/>
          </w:tcPr>
          <w:p>
            <w:pPr>
              <w:widowControl/>
              <w:spacing w:line="276" w:lineRule="auto"/>
              <w:jc w:val="left"/>
              <w:rPr>
                <w:rFonts w:ascii="宋体" w:hAnsi="宋体"/>
                <w:kern w:val="0"/>
              </w:rPr>
            </w:pPr>
            <w:r>
              <w:rPr>
                <w:rFonts w:ascii="宋体" w:hAnsi="宋体"/>
                <w:kern w:val="0"/>
              </w:rPr>
              <w:t>3130钢压延加工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无缝钢管制造取水量不得高于4立方米/吨，钢板制造取水量不得高于2立方米/吨，包装</w:t>
            </w:r>
            <w:r>
              <w:rPr>
                <w:rFonts w:hint="eastAsia" w:ascii="宋体" w:hAnsi="宋体" w:cs="宋体"/>
                <w:kern w:val="0"/>
              </w:rPr>
              <w:t>（光亮）</w:t>
            </w:r>
            <w:r>
              <w:rPr>
                <w:rFonts w:ascii="宋体" w:hAnsi="宋体" w:cs="宋体"/>
                <w:kern w:val="0"/>
              </w:rPr>
              <w:t>钢带制造取水量不得高于16立方米/吨；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0" w:type="dxa"/>
            <w:vAlign w:val="center"/>
          </w:tcPr>
          <w:p>
            <w:pPr>
              <w:widowControl/>
              <w:spacing w:line="276" w:lineRule="auto"/>
              <w:jc w:val="center"/>
              <w:rPr>
                <w:rFonts w:ascii="宋体" w:hAnsi="宋体"/>
                <w:kern w:val="0"/>
              </w:rPr>
            </w:pPr>
            <w:r>
              <w:rPr>
                <w:rFonts w:ascii="宋体" w:hAnsi="宋体"/>
                <w:kern w:val="0"/>
              </w:rPr>
              <w:t>65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keepNext/>
              <w:keepLines/>
              <w:widowControl/>
              <w:spacing w:line="276" w:lineRule="auto"/>
              <w:jc w:val="center"/>
              <w:outlineLvl w:val="0"/>
              <w:rPr>
                <w:rFonts w:ascii="宋体" w:hAnsi="宋体"/>
                <w:kern w:val="0"/>
              </w:rPr>
            </w:pPr>
            <w:bookmarkStart w:id="22" w:name="_Toc47547368"/>
            <w:bookmarkStart w:id="23" w:name="_Toc47548025"/>
            <w:r>
              <w:rPr>
                <w:rFonts w:hint="eastAsia" w:ascii="宋体" w:hAnsi="宋体"/>
                <w:kern w:val="0"/>
              </w:rPr>
              <w:t>3</w:t>
            </w:r>
            <w:r>
              <w:rPr>
                <w:rFonts w:ascii="宋体" w:hAnsi="宋体"/>
                <w:kern w:val="0"/>
              </w:rPr>
              <w:t>2</w:t>
            </w:r>
            <w:r>
              <w:rPr>
                <w:rFonts w:hint="eastAsia" w:ascii="宋体" w:hAnsi="宋体"/>
                <w:kern w:val="0"/>
              </w:rPr>
              <w:t>有色金属冶炼和压延加工业</w:t>
            </w:r>
            <w:bookmarkEnd w:id="22"/>
            <w:bookmarkEnd w:id="23"/>
          </w:p>
        </w:tc>
        <w:tc>
          <w:tcPr>
            <w:tcW w:w="993" w:type="dxa"/>
            <w:vAlign w:val="center"/>
          </w:tcPr>
          <w:p>
            <w:pPr>
              <w:widowControl/>
              <w:spacing w:line="276" w:lineRule="auto"/>
              <w:jc w:val="left"/>
              <w:rPr>
                <w:rFonts w:ascii="宋体" w:hAnsi="宋体"/>
                <w:kern w:val="0"/>
              </w:rPr>
            </w:pPr>
            <w:r>
              <w:rPr>
                <w:rFonts w:ascii="宋体" w:hAnsi="宋体"/>
                <w:kern w:val="0"/>
              </w:rPr>
              <w:t>324</w:t>
            </w:r>
            <w:r>
              <w:rPr>
                <w:rFonts w:hint="eastAsia" w:ascii="宋体" w:hAnsi="宋体"/>
                <w:kern w:val="0"/>
              </w:rPr>
              <w:t>有色金属合金制造</w:t>
            </w:r>
          </w:p>
        </w:tc>
        <w:tc>
          <w:tcPr>
            <w:tcW w:w="992" w:type="dxa"/>
            <w:vAlign w:val="center"/>
          </w:tcPr>
          <w:p>
            <w:pPr>
              <w:widowControl/>
              <w:spacing w:line="276" w:lineRule="auto"/>
              <w:jc w:val="left"/>
              <w:rPr>
                <w:rFonts w:ascii="宋体" w:hAnsi="宋体"/>
                <w:kern w:val="0"/>
              </w:rPr>
            </w:pPr>
            <w:r>
              <w:rPr>
                <w:rFonts w:ascii="宋体" w:hAnsi="宋体"/>
                <w:kern w:val="0"/>
              </w:rPr>
              <w:t>3240</w:t>
            </w:r>
            <w:r>
              <w:rPr>
                <w:rFonts w:hint="eastAsia" w:ascii="宋体" w:hAnsi="宋体"/>
                <w:kern w:val="0"/>
              </w:rPr>
              <w:t>有色金属合金制造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710" w:type="dxa"/>
            <w:vAlign w:val="center"/>
          </w:tcPr>
          <w:p>
            <w:pPr>
              <w:widowControl/>
              <w:spacing w:line="276" w:lineRule="auto"/>
              <w:jc w:val="center"/>
              <w:rPr>
                <w:rFonts w:ascii="宋体" w:hAnsi="宋体"/>
                <w:kern w:val="0"/>
              </w:rPr>
            </w:pPr>
            <w:r>
              <w:rPr>
                <w:rFonts w:ascii="宋体" w:hAnsi="宋体"/>
                <w:kern w:val="0"/>
              </w:rPr>
              <w:t>66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left"/>
              <w:rPr>
                <w:rFonts w:ascii="宋体" w:hAnsi="宋体"/>
                <w:kern w:val="0"/>
              </w:rPr>
            </w:pPr>
            <w:r>
              <w:rPr>
                <w:rFonts w:ascii="宋体" w:hAnsi="宋体"/>
                <w:kern w:val="0"/>
              </w:rPr>
              <w:t>325有色金属压延加工</w:t>
            </w:r>
          </w:p>
        </w:tc>
        <w:tc>
          <w:tcPr>
            <w:tcW w:w="992" w:type="dxa"/>
            <w:vAlign w:val="center"/>
          </w:tcPr>
          <w:p>
            <w:pPr>
              <w:widowControl/>
              <w:spacing w:line="276" w:lineRule="auto"/>
              <w:jc w:val="left"/>
              <w:rPr>
                <w:rFonts w:ascii="宋体" w:hAnsi="宋体"/>
                <w:kern w:val="0"/>
              </w:rPr>
            </w:pPr>
            <w:r>
              <w:rPr>
                <w:rFonts w:ascii="宋体" w:hAnsi="宋体"/>
                <w:kern w:val="0"/>
              </w:rPr>
              <w:t>3251铜压延加工</w:t>
            </w:r>
          </w:p>
        </w:tc>
        <w:tc>
          <w:tcPr>
            <w:tcW w:w="850" w:type="dxa"/>
            <w:vAlign w:val="center"/>
          </w:tcPr>
          <w:p>
            <w:pPr>
              <w:widowControl/>
              <w:spacing w:line="276" w:lineRule="auto"/>
              <w:jc w:val="left"/>
              <w:rPr>
                <w:rFonts w:ascii="宋体" w:hAnsi="宋体" w:cs="宋体"/>
                <w:kern w:val="0"/>
              </w:rPr>
            </w:pPr>
            <w:r>
              <w:rPr>
                <w:rFonts w:ascii="宋体" w:hAnsi="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现有及新建项目的铜型材制造取水量</w:t>
            </w:r>
            <w:r>
              <w:rPr>
                <w:rFonts w:ascii="宋体" w:hAnsi="宋体" w:cs="宋体"/>
                <w:kern w:val="0"/>
              </w:rPr>
              <w:t>不得高于35</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710" w:type="dxa"/>
            <w:vAlign w:val="center"/>
          </w:tcPr>
          <w:p>
            <w:pPr>
              <w:widowControl/>
              <w:spacing w:line="276" w:lineRule="auto"/>
              <w:jc w:val="center"/>
              <w:rPr>
                <w:rFonts w:ascii="宋体" w:hAnsi="宋体"/>
                <w:kern w:val="0"/>
              </w:rPr>
            </w:pPr>
            <w:r>
              <w:rPr>
                <w:rFonts w:ascii="宋体" w:hAnsi="宋体"/>
                <w:kern w:val="0"/>
              </w:rPr>
              <w:t>67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3253贵金属压延加工</w:t>
            </w:r>
          </w:p>
        </w:tc>
        <w:tc>
          <w:tcPr>
            <w:tcW w:w="850" w:type="dxa"/>
            <w:vAlign w:val="center"/>
          </w:tcPr>
          <w:p>
            <w:pPr>
              <w:widowControl/>
              <w:spacing w:line="276" w:lineRule="auto"/>
              <w:jc w:val="left"/>
              <w:rPr>
                <w:rFonts w:ascii="宋体" w:hAnsi="宋体"/>
                <w:kern w:val="0"/>
              </w:rPr>
            </w:pPr>
            <w:r>
              <w:rPr>
                <w:rFonts w:ascii="宋体" w:hAnsi="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hint="eastAsia" w:ascii="宋体" w:hAnsi="宋体"/>
                <w:kern w:val="0"/>
              </w:rPr>
              <w:t>铝型材</w:t>
            </w:r>
            <w:r>
              <w:rPr>
                <w:rFonts w:ascii="宋体" w:hAnsi="宋体"/>
                <w:kern w:val="0"/>
              </w:rPr>
              <w:t>压延加工</w:t>
            </w:r>
            <w:r>
              <w:rPr>
                <w:rFonts w:hint="eastAsia" w:ascii="宋体" w:hAnsi="宋体" w:cs="宋体"/>
                <w:kern w:val="0"/>
              </w:rPr>
              <w:t>取水量</w:t>
            </w:r>
            <w:r>
              <w:rPr>
                <w:rFonts w:ascii="宋体" w:hAnsi="宋体" w:cs="宋体"/>
                <w:kern w:val="0"/>
              </w:rPr>
              <w:t>不得高于8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6</w:t>
            </w:r>
            <w:r>
              <w:rPr>
                <w:rFonts w:ascii="宋体" w:hAnsi="宋体"/>
                <w:kern w:val="0"/>
              </w:rPr>
              <w:t>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33</w:t>
            </w:r>
            <w:r>
              <w:rPr>
                <w:rFonts w:hint="eastAsia" w:ascii="宋体" w:hAnsi="宋体"/>
                <w:kern w:val="0"/>
              </w:rPr>
              <w:t>金属制品业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331</w:t>
            </w:r>
            <w:r>
              <w:rPr>
                <w:rFonts w:hint="eastAsia" w:ascii="宋体" w:hAnsi="宋体"/>
                <w:kern w:val="0"/>
              </w:rPr>
              <w:t>结构性金属制品制造</w:t>
            </w:r>
          </w:p>
        </w:tc>
        <w:tc>
          <w:tcPr>
            <w:tcW w:w="992" w:type="dxa"/>
            <w:vAlign w:val="center"/>
          </w:tcPr>
          <w:p>
            <w:pPr>
              <w:widowControl/>
              <w:spacing w:line="276" w:lineRule="auto"/>
              <w:jc w:val="left"/>
              <w:rPr>
                <w:rFonts w:ascii="宋体" w:hAnsi="宋体"/>
                <w:kern w:val="0"/>
              </w:rPr>
            </w:pPr>
            <w:r>
              <w:rPr>
                <w:rFonts w:ascii="宋体" w:hAnsi="宋体"/>
                <w:kern w:val="0"/>
              </w:rPr>
              <w:t>3311</w:t>
            </w:r>
            <w:r>
              <w:rPr>
                <w:rFonts w:hint="eastAsia" w:ascii="宋体" w:hAnsi="宋体"/>
                <w:kern w:val="0"/>
              </w:rPr>
              <w:t>金属结构制造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s="Times New Roman"/>
                <w:kern w:val="0"/>
              </w:rPr>
              <w:t>（仅切割组装的项目除外）</w:t>
            </w:r>
            <w:r>
              <w:rPr>
                <w:rFonts w:ascii="宋体" w:hAnsi="宋体" w:cs="宋体"/>
                <w:kern w:val="0"/>
              </w:rPr>
              <w:t>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钢结构件制造取水量不得高于1.5立方米/吨，压力钢管制造取水量不得高于5立方米/吨；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6</w:t>
            </w:r>
            <w:r>
              <w:rPr>
                <w:rFonts w:ascii="宋体" w:hAnsi="宋体"/>
                <w:kern w:val="0"/>
              </w:rPr>
              <w:t>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3312</w:t>
            </w:r>
            <w:r>
              <w:rPr>
                <w:rFonts w:hint="eastAsia" w:ascii="宋体" w:hAnsi="宋体"/>
                <w:kern w:val="0"/>
              </w:rPr>
              <w:t>金属门窗制造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s="Times New Roman"/>
                <w:kern w:val="0"/>
              </w:rPr>
              <w:t>（仅切割组装的项目除外）</w:t>
            </w:r>
            <w:r>
              <w:rPr>
                <w:rFonts w:ascii="宋体" w:hAnsi="宋体" w:cs="宋体"/>
                <w:kern w:val="0"/>
              </w:rPr>
              <w:t>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铝合金制造取水量不得高于10立方米/吨；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10" w:type="dxa"/>
            <w:vAlign w:val="center"/>
          </w:tcPr>
          <w:p>
            <w:pPr>
              <w:widowControl/>
              <w:spacing w:line="276" w:lineRule="auto"/>
              <w:jc w:val="center"/>
              <w:rPr>
                <w:rFonts w:ascii="宋体" w:hAnsi="宋体"/>
                <w:kern w:val="0"/>
              </w:rPr>
            </w:pPr>
            <w:r>
              <w:rPr>
                <w:rFonts w:ascii="宋体" w:hAnsi="宋体"/>
                <w:kern w:val="0"/>
              </w:rPr>
              <w:t>70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332</w:t>
            </w:r>
            <w:r>
              <w:rPr>
                <w:rFonts w:hint="eastAsia" w:ascii="宋体" w:hAnsi="宋体"/>
                <w:kern w:val="0"/>
              </w:rPr>
              <w:t>金属工具制造</w:t>
            </w:r>
          </w:p>
        </w:tc>
        <w:tc>
          <w:tcPr>
            <w:tcW w:w="992" w:type="dxa"/>
            <w:vAlign w:val="center"/>
          </w:tcPr>
          <w:p>
            <w:pPr>
              <w:widowControl/>
              <w:spacing w:line="276" w:lineRule="auto"/>
              <w:jc w:val="left"/>
              <w:rPr>
                <w:rFonts w:ascii="宋体" w:hAnsi="宋体"/>
                <w:kern w:val="0"/>
              </w:rPr>
            </w:pPr>
            <w:r>
              <w:rPr>
                <w:rFonts w:ascii="宋体" w:hAnsi="宋体"/>
                <w:kern w:val="0"/>
              </w:rPr>
              <w:t>3323</w:t>
            </w:r>
            <w:r>
              <w:rPr>
                <w:rFonts w:hint="eastAsia" w:ascii="宋体" w:hAnsi="宋体"/>
                <w:kern w:val="0"/>
              </w:rPr>
              <w:t>农用及园林用金属工具制造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剪刀、刀制造取水量不得高于10立方米/万把，扳手、铁钳制造取水量不得高于</w:t>
            </w:r>
            <w:r>
              <w:rPr>
                <w:rFonts w:hint="eastAsia" w:ascii="宋体" w:hAnsi="宋体" w:cs="宋体"/>
                <w:kern w:val="0"/>
              </w:rPr>
              <w:t>130</w:t>
            </w:r>
            <w:r>
              <w:rPr>
                <w:rFonts w:ascii="宋体" w:hAnsi="宋体" w:cs="宋体"/>
                <w:kern w:val="0"/>
              </w:rPr>
              <w:t>立方米/万把；</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10" w:type="dxa"/>
            <w:vAlign w:val="center"/>
          </w:tcPr>
          <w:p>
            <w:pPr>
              <w:widowControl/>
              <w:spacing w:line="276" w:lineRule="auto"/>
              <w:jc w:val="center"/>
              <w:rPr>
                <w:rFonts w:ascii="宋体" w:hAnsi="宋体"/>
                <w:kern w:val="0"/>
              </w:rPr>
            </w:pPr>
            <w:r>
              <w:rPr>
                <w:rFonts w:ascii="宋体" w:hAnsi="宋体"/>
                <w:kern w:val="0"/>
              </w:rPr>
              <w:t>71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3329</w:t>
            </w:r>
            <w:r>
              <w:rPr>
                <w:rFonts w:hint="eastAsia" w:ascii="宋体" w:hAnsi="宋体"/>
                <w:kern w:val="0"/>
              </w:rPr>
              <w:t>其他金属工具制造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olor w:val="000000" w:themeColor="text1"/>
                <w:kern w:val="0"/>
                <w14:textFill>
                  <w14:solidFill>
                    <w14:schemeClr w14:val="tx1"/>
                  </w14:solidFill>
                </w14:textFill>
              </w:rPr>
              <w:t>（仅切割组装的项目除外）</w:t>
            </w:r>
            <w:r>
              <w:rPr>
                <w:rFonts w:ascii="宋体" w:hAnsi="宋体" w:cs="宋体"/>
                <w:kern w:val="0"/>
              </w:rPr>
              <w:t>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0" w:type="dxa"/>
            <w:vAlign w:val="center"/>
          </w:tcPr>
          <w:p>
            <w:pPr>
              <w:widowControl/>
              <w:spacing w:line="276" w:lineRule="auto"/>
              <w:jc w:val="center"/>
              <w:rPr>
                <w:rFonts w:ascii="宋体" w:hAnsi="宋体"/>
                <w:kern w:val="0"/>
              </w:rPr>
            </w:pPr>
            <w:r>
              <w:rPr>
                <w:rFonts w:ascii="宋体" w:hAnsi="宋体"/>
                <w:kern w:val="0"/>
              </w:rPr>
              <w:t>72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center"/>
              <w:rPr>
                <w:rFonts w:ascii="宋体" w:hAnsi="宋体"/>
                <w:kern w:val="0"/>
              </w:rPr>
            </w:pPr>
            <w:r>
              <w:rPr>
                <w:rFonts w:ascii="宋体" w:hAnsi="宋体"/>
                <w:kern w:val="0"/>
              </w:rPr>
              <w:t>334</w:t>
            </w:r>
            <w:r>
              <w:rPr>
                <w:rFonts w:hint="eastAsia" w:ascii="宋体" w:hAnsi="宋体"/>
                <w:kern w:val="0"/>
              </w:rPr>
              <w:t>金属丝绳及其制品制造</w:t>
            </w:r>
          </w:p>
        </w:tc>
        <w:tc>
          <w:tcPr>
            <w:tcW w:w="992" w:type="dxa"/>
            <w:vAlign w:val="center"/>
          </w:tcPr>
          <w:p>
            <w:pPr>
              <w:widowControl/>
              <w:spacing w:line="276" w:lineRule="auto"/>
              <w:jc w:val="center"/>
              <w:rPr>
                <w:rFonts w:ascii="宋体" w:hAnsi="宋体"/>
                <w:kern w:val="0"/>
              </w:rPr>
            </w:pPr>
            <w:r>
              <w:rPr>
                <w:rFonts w:ascii="宋体" w:hAnsi="宋体"/>
                <w:kern w:val="0"/>
              </w:rPr>
              <w:t>3340</w:t>
            </w:r>
            <w:r>
              <w:rPr>
                <w:rFonts w:hint="eastAsia" w:ascii="宋体" w:hAnsi="宋体"/>
                <w:kern w:val="0"/>
              </w:rPr>
              <w:t>金属丝绳及其制品制造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olor w:val="000000" w:themeColor="text1"/>
                <w:kern w:val="0"/>
                <w14:textFill>
                  <w14:solidFill>
                    <w14:schemeClr w14:val="tx1"/>
                  </w14:solidFill>
                </w14:textFill>
              </w:rPr>
              <w:t>（仅切割组装的项目除外）</w:t>
            </w:r>
            <w:r>
              <w:rPr>
                <w:rFonts w:ascii="宋体" w:hAnsi="宋体" w:cs="宋体"/>
                <w:kern w:val="0"/>
              </w:rPr>
              <w:t>仅限布局在浙江遂昌工业园区，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钢丝绳制造取水量不得高于5立方米/吨；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710" w:type="dxa"/>
            <w:vAlign w:val="center"/>
          </w:tcPr>
          <w:p>
            <w:pPr>
              <w:widowControl/>
              <w:spacing w:line="276" w:lineRule="auto"/>
              <w:jc w:val="center"/>
              <w:rPr>
                <w:rFonts w:ascii="宋体" w:hAnsi="宋体"/>
                <w:kern w:val="0"/>
              </w:rPr>
            </w:pPr>
            <w:r>
              <w:rPr>
                <w:rFonts w:ascii="宋体" w:hAnsi="宋体"/>
                <w:kern w:val="0"/>
              </w:rPr>
              <w:t>73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335</w:t>
            </w:r>
            <w:r>
              <w:rPr>
                <w:rFonts w:hint="eastAsia" w:ascii="宋体" w:hAnsi="宋体"/>
                <w:kern w:val="0"/>
              </w:rPr>
              <w:t>建筑、安全用金属制品制造</w:t>
            </w:r>
          </w:p>
        </w:tc>
        <w:tc>
          <w:tcPr>
            <w:tcW w:w="992" w:type="dxa"/>
            <w:vAlign w:val="center"/>
          </w:tcPr>
          <w:p>
            <w:pPr>
              <w:widowControl/>
              <w:spacing w:line="276" w:lineRule="auto"/>
              <w:jc w:val="left"/>
              <w:rPr>
                <w:rFonts w:ascii="宋体" w:hAnsi="宋体"/>
                <w:kern w:val="0"/>
              </w:rPr>
            </w:pPr>
            <w:r>
              <w:rPr>
                <w:rFonts w:ascii="宋体" w:hAnsi="宋体"/>
                <w:kern w:val="0"/>
              </w:rPr>
              <w:t>3351</w:t>
            </w:r>
            <w:r>
              <w:rPr>
                <w:rFonts w:hint="eastAsia" w:ascii="宋体" w:hAnsi="宋体"/>
                <w:kern w:val="0"/>
              </w:rPr>
              <w:t>建筑、家具用金属配件制造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彩钢板制造取水量不得高于4.9立方米/吨，铝塑板制造取水量不得高于1200立方米/万张，铁钉制造取水量不得高于50立方米/吨；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74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3352</w:t>
            </w:r>
            <w:r>
              <w:rPr>
                <w:rFonts w:hint="eastAsia" w:ascii="宋体" w:hAnsi="宋体"/>
                <w:kern w:val="0"/>
              </w:rPr>
              <w:t>建筑装饰及水暖管道零件制造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0" w:type="dxa"/>
            <w:vAlign w:val="center"/>
          </w:tcPr>
          <w:p>
            <w:pPr>
              <w:widowControl/>
              <w:spacing w:line="276" w:lineRule="auto"/>
              <w:jc w:val="center"/>
              <w:rPr>
                <w:rFonts w:ascii="宋体" w:hAnsi="宋体"/>
                <w:kern w:val="0"/>
              </w:rPr>
            </w:pPr>
            <w:r>
              <w:rPr>
                <w:rFonts w:ascii="宋体" w:hAnsi="宋体"/>
                <w:kern w:val="0"/>
              </w:rPr>
              <w:t>75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337</w:t>
            </w:r>
            <w:r>
              <w:rPr>
                <w:rFonts w:hint="eastAsia" w:ascii="宋体" w:hAnsi="宋体"/>
                <w:kern w:val="0"/>
              </w:rPr>
              <w:t>搪瓷制品制造</w:t>
            </w:r>
          </w:p>
        </w:tc>
        <w:tc>
          <w:tcPr>
            <w:tcW w:w="992" w:type="dxa"/>
            <w:vAlign w:val="center"/>
          </w:tcPr>
          <w:p>
            <w:pPr>
              <w:widowControl/>
              <w:spacing w:line="276" w:lineRule="auto"/>
              <w:jc w:val="left"/>
              <w:rPr>
                <w:rFonts w:ascii="宋体" w:hAnsi="宋体"/>
                <w:kern w:val="0"/>
              </w:rPr>
            </w:pPr>
            <w:r>
              <w:rPr>
                <w:rFonts w:ascii="宋体" w:hAnsi="宋体"/>
                <w:kern w:val="0"/>
              </w:rPr>
              <w:t>3373</w:t>
            </w:r>
            <w:r>
              <w:rPr>
                <w:rFonts w:hint="eastAsia" w:ascii="宋体" w:hAnsi="宋体"/>
                <w:kern w:val="0"/>
              </w:rPr>
              <w:t>搪瓷卫生洁具制造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7</w:t>
            </w:r>
            <w:r>
              <w:rPr>
                <w:rFonts w:ascii="宋体" w:hAnsi="宋体"/>
                <w:kern w:val="0"/>
              </w:rPr>
              <w:t>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r>
              <w:rPr>
                <w:rFonts w:ascii="宋体" w:hAnsi="宋体"/>
                <w:kern w:val="0"/>
              </w:rPr>
              <w:t>338</w:t>
            </w:r>
            <w:r>
              <w:rPr>
                <w:rFonts w:hint="eastAsia" w:ascii="宋体" w:hAnsi="宋体"/>
                <w:kern w:val="0"/>
              </w:rPr>
              <w:t>金属制日用品制造</w:t>
            </w:r>
          </w:p>
        </w:tc>
        <w:tc>
          <w:tcPr>
            <w:tcW w:w="992" w:type="dxa"/>
            <w:vAlign w:val="center"/>
          </w:tcPr>
          <w:p>
            <w:pPr>
              <w:widowControl/>
              <w:spacing w:line="276" w:lineRule="auto"/>
              <w:jc w:val="left"/>
              <w:rPr>
                <w:rFonts w:ascii="宋体" w:hAnsi="宋体"/>
                <w:kern w:val="0"/>
              </w:rPr>
            </w:pPr>
            <w:r>
              <w:rPr>
                <w:rFonts w:ascii="宋体" w:hAnsi="宋体"/>
                <w:kern w:val="0"/>
              </w:rPr>
              <w:t>3382</w:t>
            </w:r>
            <w:r>
              <w:rPr>
                <w:rFonts w:hint="eastAsia" w:ascii="宋体" w:hAnsi="宋体"/>
                <w:kern w:val="0"/>
              </w:rPr>
              <w:t>金属制餐具和器皿制造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新建项目（仅切割组装的项目除外）仅限布局在浙江遂昌工业园区，现有园区外的制造企业应在负面清单施行之日起3年内，完成升级改造或关停并转；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7</w:t>
            </w:r>
            <w:r>
              <w:rPr>
                <w:rFonts w:ascii="宋体" w:hAnsi="宋体"/>
                <w:kern w:val="0"/>
              </w:rPr>
              <w:t>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3389</w:t>
            </w:r>
            <w:r>
              <w:rPr>
                <w:rFonts w:hint="eastAsia" w:ascii="宋体" w:hAnsi="宋体"/>
                <w:kern w:val="0"/>
              </w:rPr>
              <w:t>其他金属制日用品制造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olor w:val="000000" w:themeColor="text1"/>
                <w:kern w:val="0"/>
                <w14:textFill>
                  <w14:solidFill>
                    <w14:schemeClr w14:val="tx1"/>
                  </w14:solidFill>
                </w14:textFill>
              </w:rPr>
              <w:t>（仅切割组装的项目除外）</w:t>
            </w:r>
            <w:r>
              <w:rPr>
                <w:rFonts w:ascii="宋体" w:hAnsi="宋体" w:cs="宋体"/>
                <w:kern w:val="0"/>
              </w:rPr>
              <w:t>仅限布局在浙江遂昌工业园区，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铸铁件制造取水量不得高于10立方米/吨，铸钢件制造取水量不得高于10立方米/吨；</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4.新建项目清洁生产水平不得低于清洁生产国内先进水平，现有未达到清洁生产国内先进水平的制造企业，应在负面清单</w:t>
            </w:r>
            <w:r>
              <w:rPr>
                <w:rFonts w:hint="eastAsia" w:ascii="宋体" w:hAnsi="宋体" w:cs="宋体"/>
                <w:kern w:val="0"/>
              </w:rPr>
              <w:t>施行之日起</w:t>
            </w:r>
            <w:r>
              <w:rPr>
                <w:rFonts w:ascii="宋体" w:hAnsi="宋体" w:cs="宋体"/>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7</w:t>
            </w:r>
            <w:r>
              <w:rPr>
                <w:rFonts w:ascii="宋体" w:hAnsi="宋体"/>
                <w:kern w:val="0"/>
              </w:rPr>
              <w:t>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center"/>
              <w:rPr>
                <w:rFonts w:ascii="宋体" w:hAnsi="宋体"/>
                <w:kern w:val="0"/>
              </w:rPr>
            </w:pPr>
            <w:r>
              <w:rPr>
                <w:rFonts w:ascii="宋体" w:hAnsi="宋体"/>
                <w:kern w:val="0"/>
              </w:rPr>
              <w:t>339铸造及其他金属制品制造</w:t>
            </w:r>
          </w:p>
        </w:tc>
        <w:tc>
          <w:tcPr>
            <w:tcW w:w="992" w:type="dxa"/>
            <w:vAlign w:val="center"/>
          </w:tcPr>
          <w:p>
            <w:pPr>
              <w:widowControl/>
              <w:spacing w:line="276" w:lineRule="auto"/>
              <w:jc w:val="left"/>
              <w:rPr>
                <w:rFonts w:ascii="宋体" w:hAnsi="宋体"/>
                <w:kern w:val="0"/>
              </w:rPr>
            </w:pPr>
            <w:r>
              <w:rPr>
                <w:rFonts w:ascii="宋体" w:hAnsi="宋体"/>
                <w:kern w:val="0"/>
              </w:rPr>
              <w:t>3391黑色金属铸造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2.新建项目</w:t>
            </w:r>
            <w:r>
              <w:rPr>
                <w:rFonts w:hint="eastAsia" w:ascii="宋体" w:hAnsi="宋体" w:cs="宋体"/>
                <w:kern w:val="0"/>
              </w:rPr>
              <w:t>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宋体"/>
                <w:kern w:val="0"/>
              </w:rPr>
              <w:t>应</w:t>
            </w:r>
            <w:r>
              <w:rPr>
                <w:rFonts w:hint="eastAsia" w:ascii="宋体" w:hAnsi="宋体" w:cs="宋体"/>
                <w:kern w:val="0"/>
              </w:rPr>
              <w:t>在负面清单施行之日起3年内完成升级改造或关停并转</w:t>
            </w:r>
            <w:r>
              <w:rPr>
                <w:rFonts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铸铁件制造取水量不得高于10立方米/吨，铸钢件制造取水量不得高于10立方米/吨；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7</w:t>
            </w:r>
            <w:r>
              <w:rPr>
                <w:rFonts w:ascii="宋体" w:hAnsi="宋体"/>
                <w:kern w:val="0"/>
              </w:rPr>
              <w:t>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restart"/>
            <w:vAlign w:val="center"/>
          </w:tcPr>
          <w:p>
            <w:pPr>
              <w:widowControl/>
              <w:spacing w:line="276" w:lineRule="auto"/>
              <w:jc w:val="center"/>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3393锻件及粉末冶金制品制造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锻件制造取水量不得高于10立方米/吨，磁钢制造取水量不得高于70立方米/吨；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0" w:type="dxa"/>
            <w:vAlign w:val="center"/>
          </w:tcPr>
          <w:p>
            <w:pPr>
              <w:widowControl/>
              <w:spacing w:line="276" w:lineRule="auto"/>
              <w:jc w:val="center"/>
              <w:rPr>
                <w:rFonts w:ascii="宋体" w:hAnsi="宋体"/>
                <w:kern w:val="0"/>
              </w:rPr>
            </w:pPr>
            <w:r>
              <w:rPr>
                <w:rFonts w:ascii="宋体" w:hAnsi="宋体"/>
                <w:kern w:val="0"/>
              </w:rPr>
              <w:t>80</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3399</w:t>
            </w:r>
            <w:r>
              <w:rPr>
                <w:rFonts w:hint="eastAsia" w:ascii="宋体" w:hAnsi="宋体"/>
                <w:kern w:val="0"/>
              </w:rPr>
              <w:t>其他未列明金属制品制造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kern w:val="0"/>
              </w:rPr>
              <w:t>浙江遂昌工业园区，现有园区外的制造企业应在负面清单施行之日起3年内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电焊条取水量不得高于1.5立方米/吨；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8</w:t>
            </w:r>
            <w:r>
              <w:rPr>
                <w:rFonts w:ascii="宋体" w:hAnsi="宋体"/>
                <w:kern w:val="0"/>
              </w:rPr>
              <w:t>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34</w:t>
            </w:r>
            <w:r>
              <w:rPr>
                <w:rFonts w:hint="eastAsia" w:ascii="宋体" w:hAnsi="宋体"/>
                <w:kern w:val="0"/>
              </w:rPr>
              <w:t>通用设备制造业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342</w:t>
            </w:r>
            <w:r>
              <w:rPr>
                <w:rFonts w:hint="eastAsia" w:ascii="宋体" w:hAnsi="宋体"/>
                <w:kern w:val="0"/>
              </w:rPr>
              <w:t>金属加工机械制造</w:t>
            </w:r>
          </w:p>
        </w:tc>
        <w:tc>
          <w:tcPr>
            <w:tcW w:w="992" w:type="dxa"/>
            <w:vAlign w:val="center"/>
          </w:tcPr>
          <w:p>
            <w:pPr>
              <w:widowControl/>
              <w:spacing w:line="276" w:lineRule="auto"/>
              <w:jc w:val="left"/>
              <w:rPr>
                <w:rFonts w:ascii="宋体" w:hAnsi="宋体"/>
                <w:kern w:val="0"/>
              </w:rPr>
            </w:pPr>
            <w:r>
              <w:rPr>
                <w:rFonts w:ascii="宋体" w:hAnsi="宋体"/>
                <w:kern w:val="0"/>
              </w:rPr>
              <w:t>3421</w:t>
            </w:r>
            <w:r>
              <w:rPr>
                <w:rFonts w:hint="eastAsia" w:ascii="宋体" w:hAnsi="宋体"/>
                <w:kern w:val="0"/>
              </w:rPr>
              <w:t>金属切削机床制造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2.新建项目不得采用含有电镀工序的生产工艺，现有采用电镀</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仪表机床制造取水量不得高于50</w:t>
            </w:r>
            <w:r>
              <w:rPr>
                <w:rFonts w:hint="eastAsia" w:ascii="宋体" w:hAnsi="宋体" w:cs="宋体"/>
                <w:kern w:val="0"/>
              </w:rPr>
              <w:t>立方米</w:t>
            </w:r>
            <w:r>
              <w:rPr>
                <w:rFonts w:ascii="宋体" w:hAnsi="宋体" w:cs="宋体"/>
                <w:kern w:val="0"/>
              </w:rPr>
              <w:t>/</w:t>
            </w:r>
            <w:r>
              <w:rPr>
                <w:rFonts w:hint="eastAsia" w:ascii="宋体" w:hAnsi="宋体" w:cs="宋体"/>
                <w:kern w:val="0"/>
              </w:rPr>
              <w:t>吨，平面磨床制造取水量</w:t>
            </w:r>
            <w:r>
              <w:rPr>
                <w:rFonts w:ascii="宋体" w:hAnsi="宋体" w:cs="宋体"/>
                <w:kern w:val="0"/>
              </w:rPr>
              <w:t>不得高于3.0立方米/台；</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10" w:type="dxa"/>
            <w:vAlign w:val="center"/>
          </w:tcPr>
          <w:p>
            <w:pPr>
              <w:widowControl/>
              <w:spacing w:line="276" w:lineRule="auto"/>
              <w:jc w:val="center"/>
              <w:rPr>
                <w:rFonts w:ascii="宋体" w:hAnsi="宋体"/>
                <w:kern w:val="0"/>
              </w:rPr>
            </w:pPr>
            <w:r>
              <w:rPr>
                <w:rFonts w:ascii="宋体" w:hAnsi="宋体"/>
                <w:kern w:val="0"/>
              </w:rPr>
              <w:t>82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　</w:t>
            </w:r>
          </w:p>
        </w:tc>
        <w:tc>
          <w:tcPr>
            <w:tcW w:w="993" w:type="dxa"/>
            <w:vMerge w:val="continue"/>
            <w:vAlign w:val="center"/>
          </w:tcPr>
          <w:p>
            <w:pPr>
              <w:widowControl/>
              <w:spacing w:line="276" w:lineRule="auto"/>
              <w:jc w:val="left"/>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3423</w:t>
            </w:r>
            <w:r>
              <w:rPr>
                <w:rFonts w:hint="eastAsia" w:ascii="宋体" w:hAnsi="宋体"/>
                <w:kern w:val="0"/>
              </w:rPr>
              <w:t>铸造机械制造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2.新建项目不得采用含有电镀工序的生产工艺，现有采用电镀</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p>
          <w:p>
            <w:pPr>
              <w:widowControl/>
              <w:jc w:val="left"/>
              <w:rPr>
                <w:rFonts w:ascii="宋体" w:hAnsi="宋体" w:cs="宋体"/>
                <w:kern w:val="0"/>
              </w:rPr>
            </w:pPr>
            <w:r>
              <w:rPr>
                <w:rFonts w:hint="eastAsia" w:ascii="宋体" w:hAnsi="宋体" w:cs="宋体"/>
                <w:kern w:val="0"/>
              </w:rPr>
              <w:t>3.现有及新建项目的</w:t>
            </w:r>
            <w:r>
              <w:rPr>
                <w:rFonts w:ascii="宋体" w:hAnsi="宋体" w:cs="宋体"/>
                <w:kern w:val="0"/>
              </w:rPr>
              <w:t>锻压设备制造取水量不得高于</w:t>
            </w:r>
            <w:r>
              <w:rPr>
                <w:rFonts w:hint="eastAsia" w:ascii="宋体" w:hAnsi="宋体" w:cs="宋体"/>
                <w:kern w:val="0"/>
              </w:rPr>
              <w:t>17立方米</w:t>
            </w:r>
            <w:r>
              <w:rPr>
                <w:rFonts w:ascii="宋体" w:hAnsi="宋体" w:cs="宋体"/>
                <w:kern w:val="0"/>
              </w:rPr>
              <w:t>/</w:t>
            </w:r>
            <w:r>
              <w:rPr>
                <w:rFonts w:hint="eastAsia" w:ascii="宋体" w:hAnsi="宋体" w:cs="宋体"/>
                <w:kern w:val="0"/>
              </w:rPr>
              <w:t>台</w:t>
            </w:r>
            <w:r>
              <w:rPr>
                <w:rFonts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10" w:type="dxa"/>
            <w:vAlign w:val="center"/>
          </w:tcPr>
          <w:p>
            <w:pPr>
              <w:widowControl/>
              <w:spacing w:line="276" w:lineRule="auto"/>
              <w:jc w:val="center"/>
              <w:rPr>
                <w:rFonts w:ascii="宋体" w:hAnsi="宋体"/>
                <w:kern w:val="0"/>
              </w:rPr>
            </w:pPr>
            <w:r>
              <w:rPr>
                <w:rFonts w:ascii="宋体" w:hAnsi="宋体"/>
                <w:kern w:val="0"/>
              </w:rPr>
              <w:t>83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38</w:t>
            </w:r>
            <w:r>
              <w:rPr>
                <w:rFonts w:hint="eastAsia" w:ascii="宋体" w:hAnsi="宋体"/>
                <w:kern w:val="0"/>
              </w:rPr>
              <w:t>电气机械及器材制造业</w:t>
            </w:r>
          </w:p>
        </w:tc>
        <w:tc>
          <w:tcPr>
            <w:tcW w:w="993" w:type="dxa"/>
            <w:vMerge w:val="restart"/>
            <w:vAlign w:val="center"/>
          </w:tcPr>
          <w:p>
            <w:pPr>
              <w:widowControl/>
              <w:spacing w:line="276" w:lineRule="auto"/>
              <w:jc w:val="center"/>
              <w:rPr>
                <w:rFonts w:ascii="宋体" w:hAnsi="宋体"/>
                <w:kern w:val="0"/>
              </w:rPr>
            </w:pPr>
            <w:r>
              <w:rPr>
                <w:rFonts w:ascii="宋体" w:hAnsi="宋体"/>
                <w:kern w:val="0"/>
              </w:rPr>
              <w:t>384</w:t>
            </w:r>
            <w:r>
              <w:rPr>
                <w:rFonts w:hint="eastAsia" w:ascii="宋体" w:hAnsi="宋体"/>
                <w:kern w:val="0"/>
              </w:rPr>
              <w:t>电池制造</w:t>
            </w:r>
          </w:p>
        </w:tc>
        <w:tc>
          <w:tcPr>
            <w:tcW w:w="992" w:type="dxa"/>
            <w:vAlign w:val="center"/>
          </w:tcPr>
          <w:p>
            <w:pPr>
              <w:widowControl/>
              <w:spacing w:line="276" w:lineRule="auto"/>
              <w:jc w:val="left"/>
              <w:rPr>
                <w:rFonts w:ascii="宋体" w:hAnsi="宋体"/>
                <w:kern w:val="0"/>
              </w:rPr>
            </w:pPr>
            <w:r>
              <w:rPr>
                <w:rFonts w:ascii="宋体" w:hAnsi="宋体"/>
                <w:kern w:val="0"/>
              </w:rPr>
              <w:t>3841</w:t>
            </w:r>
            <w:r>
              <w:rPr>
                <w:rFonts w:hint="eastAsia" w:ascii="宋体" w:hAnsi="宋体" w:cs="宋体"/>
                <w:kern w:val="0"/>
              </w:rPr>
              <w:t>锂离子电池制造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6"/>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新建项目仅限布局在浙江遂昌工业园区，现有园区外的制造企业应在负面清单施行之日起3年内</w:t>
            </w:r>
            <w:r>
              <w:rPr>
                <w:rFonts w:ascii="宋体" w:hAnsi="宋体" w:cs="宋体"/>
                <w:kern w:val="0"/>
              </w:rPr>
              <w:t>入园或关停并转；</w:t>
            </w:r>
          </w:p>
          <w:p>
            <w:pPr>
              <w:widowControl/>
              <w:numPr>
                <w:ilvl w:val="0"/>
                <w:numId w:val="16"/>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现有及新建项目的锂离子</w:t>
            </w:r>
            <w:r>
              <w:rPr>
                <w:rFonts w:ascii="宋体" w:hAnsi="宋体" w:cs="宋体"/>
                <w:kern w:val="0"/>
              </w:rPr>
              <w:t>电池制造加工处理取水量不得高于13立方米/万Ah</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0" w:type="dxa"/>
            <w:vAlign w:val="center"/>
          </w:tcPr>
          <w:p>
            <w:pPr>
              <w:widowControl/>
              <w:spacing w:line="276" w:lineRule="auto"/>
              <w:jc w:val="center"/>
              <w:rPr>
                <w:rFonts w:ascii="宋体" w:hAnsi="宋体"/>
                <w:kern w:val="0"/>
              </w:rPr>
            </w:pPr>
            <w:r>
              <w:rPr>
                <w:rFonts w:ascii="宋体" w:hAnsi="宋体"/>
                <w:kern w:val="0"/>
              </w:rPr>
              <w:t>84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center"/>
              <w:outlineLvl w:val="0"/>
              <w:rPr>
                <w:rFonts w:ascii="宋体" w:hAnsi="宋体"/>
                <w:kern w:val="0"/>
              </w:rPr>
            </w:pPr>
          </w:p>
        </w:tc>
        <w:tc>
          <w:tcPr>
            <w:tcW w:w="993" w:type="dxa"/>
            <w:vMerge w:val="continue"/>
            <w:vAlign w:val="center"/>
          </w:tcPr>
          <w:p>
            <w:pPr>
              <w:keepNext/>
              <w:keepLines/>
              <w:widowControl/>
              <w:spacing w:line="276" w:lineRule="auto"/>
              <w:jc w:val="center"/>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3842</w:t>
            </w:r>
            <w:r>
              <w:rPr>
                <w:rFonts w:hint="eastAsia" w:ascii="宋体" w:hAnsi="宋体"/>
                <w:kern w:val="0"/>
              </w:rPr>
              <w:t>镍氢电池制造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7"/>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新建项目仅限布局在浙江遂昌工业园区，现有园区外的制造企业应在负面清单施行之日起3年内</w:t>
            </w:r>
            <w:r>
              <w:rPr>
                <w:rFonts w:ascii="宋体" w:hAnsi="宋体" w:cs="宋体"/>
                <w:kern w:val="0"/>
              </w:rPr>
              <w:t>入园或关停并转；</w:t>
            </w:r>
          </w:p>
          <w:p>
            <w:pPr>
              <w:widowControl/>
              <w:numPr>
                <w:ilvl w:val="0"/>
                <w:numId w:val="17"/>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现有及新建项目的镍氢电池制造加工处理取水量不得高于</w:t>
            </w:r>
            <w:r>
              <w:rPr>
                <w:rFonts w:ascii="宋体" w:hAnsi="宋体" w:cs="宋体"/>
                <w:kern w:val="0"/>
              </w:rPr>
              <w:t>30立方米/万Ah；</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8</w:t>
            </w:r>
            <w:r>
              <w:rPr>
                <w:rFonts w:ascii="宋体" w:hAnsi="宋体"/>
                <w:kern w:val="0"/>
              </w:rPr>
              <w:t>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center"/>
              <w:outlineLvl w:val="0"/>
              <w:rPr>
                <w:rFonts w:ascii="宋体" w:hAnsi="宋体"/>
                <w:kern w:val="0"/>
              </w:rPr>
            </w:pPr>
          </w:p>
        </w:tc>
        <w:tc>
          <w:tcPr>
            <w:tcW w:w="993" w:type="dxa"/>
            <w:vMerge w:val="continue"/>
            <w:vAlign w:val="center"/>
          </w:tcPr>
          <w:p>
            <w:pPr>
              <w:keepNext/>
              <w:keepLines/>
              <w:widowControl/>
              <w:spacing w:line="276" w:lineRule="auto"/>
              <w:jc w:val="center"/>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hint="eastAsia" w:ascii="宋体" w:hAnsi="宋体"/>
                <w:kern w:val="0"/>
              </w:rPr>
              <w:t>3</w:t>
            </w:r>
            <w:r>
              <w:rPr>
                <w:rFonts w:ascii="宋体" w:hAnsi="宋体"/>
                <w:kern w:val="0"/>
              </w:rPr>
              <w:t>843</w:t>
            </w:r>
            <w:r>
              <w:rPr>
                <w:rFonts w:hint="eastAsia" w:ascii="宋体" w:hAnsi="宋体"/>
                <w:kern w:val="0"/>
              </w:rPr>
              <w:t>铅蓄电池制造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8"/>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新建项目仅限布局在浙江遂昌工业园区，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18"/>
              </w:numPr>
              <w:adjustRightInd w:val="0"/>
              <w:snapToGrid w:val="0"/>
              <w:spacing w:line="276" w:lineRule="auto"/>
              <w:ind w:left="210" w:hanging="210" w:hangingChars="100"/>
              <w:jc w:val="left"/>
              <w:rPr>
                <w:rFonts w:ascii="宋体" w:hAnsi="宋体" w:cs="宋体"/>
                <w:kern w:val="0"/>
              </w:rPr>
            </w:pPr>
            <w:r>
              <w:rPr>
                <w:rFonts w:ascii="宋体" w:hAnsi="宋体" w:cs="宋体"/>
                <w:kern w:val="0"/>
              </w:rPr>
              <w:t>禁止采用外化成工艺生产铅酸蓄电池，禁止管式铅蓄电池干式灌粉工艺；禁止采用开放式熔铅锅、开口式铅粉机生产铅蓄电池；</w:t>
            </w:r>
          </w:p>
          <w:p>
            <w:pPr>
              <w:widowControl/>
              <w:numPr>
                <w:ilvl w:val="0"/>
                <w:numId w:val="18"/>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numPr>
                <w:ilvl w:val="0"/>
                <w:numId w:val="18"/>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现有及新建项目的</w:t>
            </w:r>
            <w:r>
              <w:rPr>
                <w:rFonts w:ascii="宋体" w:hAnsi="宋体" w:cs="宋体"/>
                <w:kern w:val="0"/>
              </w:rPr>
              <w:t>铅酸电池制造取水量不得高于0.1立方米/万Ah；</w:t>
            </w:r>
          </w:p>
          <w:p>
            <w:pPr>
              <w:widowControl/>
              <w:numPr>
                <w:ilvl w:val="0"/>
                <w:numId w:val="18"/>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新建项目清洁生产水平不得低于清洁生产国内先进水平，现有未达到清洁生产国内先进水平的制造企业，应在负面清单</w:t>
            </w:r>
            <w:r>
              <w:rPr>
                <w:rFonts w:hint="eastAsia" w:ascii="宋体" w:hAnsi="宋体" w:cs="宋体"/>
                <w:kern w:val="0"/>
              </w:rPr>
              <w:t>施行之日起</w:t>
            </w:r>
            <w:r>
              <w:rPr>
                <w:rFonts w:ascii="宋体" w:hAnsi="宋体" w:cs="宋体"/>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8</w:t>
            </w:r>
            <w:r>
              <w:rPr>
                <w:rFonts w:ascii="宋体" w:hAnsi="宋体"/>
                <w:kern w:val="0"/>
              </w:rPr>
              <w:t>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center"/>
              <w:outlineLvl w:val="0"/>
              <w:rPr>
                <w:rFonts w:ascii="宋体" w:hAnsi="宋体"/>
                <w:kern w:val="0"/>
              </w:rPr>
            </w:pPr>
          </w:p>
        </w:tc>
        <w:tc>
          <w:tcPr>
            <w:tcW w:w="993" w:type="dxa"/>
            <w:vMerge w:val="continue"/>
            <w:vAlign w:val="center"/>
          </w:tcPr>
          <w:p>
            <w:pPr>
              <w:keepNext/>
              <w:keepLines/>
              <w:widowControl/>
              <w:spacing w:line="276" w:lineRule="auto"/>
              <w:jc w:val="center"/>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hint="eastAsia" w:ascii="宋体" w:hAnsi="宋体"/>
                <w:kern w:val="0"/>
              </w:rPr>
              <w:t>3</w:t>
            </w:r>
            <w:r>
              <w:rPr>
                <w:rFonts w:ascii="宋体" w:hAnsi="宋体"/>
                <w:kern w:val="0"/>
              </w:rPr>
              <w:t>844</w:t>
            </w:r>
            <w:r>
              <w:rPr>
                <w:rFonts w:hint="eastAsia" w:ascii="宋体" w:hAnsi="宋体"/>
                <w:kern w:val="0"/>
              </w:rPr>
              <w:t>锌锰电池制造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0"/>
                <w:numId w:val="19"/>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新建项目仅限布局在浙江遂昌工业园区，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19"/>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numPr>
                <w:ilvl w:val="0"/>
                <w:numId w:val="19"/>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新建项目清洁生产水平不得低于清洁生产国内先进水平，现有未达到清洁生产国内先进水平的制造企业，应在负面清单</w:t>
            </w:r>
            <w:r>
              <w:rPr>
                <w:rFonts w:hint="eastAsia" w:ascii="宋体" w:hAnsi="宋体" w:cs="宋体"/>
                <w:kern w:val="0"/>
              </w:rPr>
              <w:t>施行之日起</w:t>
            </w:r>
            <w:r>
              <w:rPr>
                <w:rFonts w:ascii="宋体" w:hAnsi="宋体" w:cs="宋体"/>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10" w:type="dxa"/>
            <w:vAlign w:val="center"/>
          </w:tcPr>
          <w:p>
            <w:pPr>
              <w:widowControl/>
              <w:spacing w:line="276" w:lineRule="auto"/>
              <w:jc w:val="center"/>
              <w:rPr>
                <w:rFonts w:ascii="宋体" w:hAnsi="宋体"/>
                <w:kern w:val="0"/>
              </w:rPr>
            </w:pPr>
            <w:r>
              <w:rPr>
                <w:rFonts w:ascii="宋体" w:hAnsi="宋体"/>
                <w:kern w:val="0"/>
              </w:rPr>
              <w:t>87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3849</w:t>
            </w:r>
            <w:r>
              <w:rPr>
                <w:rFonts w:hint="eastAsia" w:ascii="宋体" w:hAnsi="宋体"/>
                <w:kern w:val="0"/>
              </w:rPr>
              <w:t>其他电池制造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numPr>
                <w:ilvl w:val="255"/>
                <w:numId w:val="0"/>
              </w:numPr>
              <w:adjustRightInd w:val="0"/>
              <w:snapToGrid w:val="0"/>
              <w:spacing w:line="276" w:lineRule="auto"/>
              <w:ind w:left="-210" w:leftChars="-100"/>
              <w:jc w:val="left"/>
              <w:rPr>
                <w:rFonts w:ascii="宋体" w:hAnsi="宋体" w:cs="Times New Roman"/>
                <w:kern w:val="0"/>
              </w:rPr>
            </w:pPr>
          </w:p>
          <w:p>
            <w:pPr>
              <w:widowControl/>
              <w:numPr>
                <w:ilvl w:val="0"/>
                <w:numId w:val="20"/>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新建项目仅限布局在浙江遂昌工业园区，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numPr>
                <w:ilvl w:val="0"/>
                <w:numId w:val="20"/>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numPr>
                <w:ilvl w:val="0"/>
                <w:numId w:val="20"/>
              </w:numPr>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现有及新建项目的</w:t>
            </w:r>
            <w:r>
              <w:rPr>
                <w:rFonts w:ascii="宋体" w:hAnsi="宋体" w:cs="宋体"/>
                <w:kern w:val="0"/>
              </w:rPr>
              <w:t>太阳能电池组件制造取水量不得高于0.5立方米/kVAh；</w:t>
            </w:r>
          </w:p>
          <w:p>
            <w:pPr>
              <w:widowControl/>
              <w:numPr>
                <w:ilvl w:val="0"/>
                <w:numId w:val="20"/>
              </w:numPr>
              <w:adjustRightInd w:val="0"/>
              <w:snapToGrid w:val="0"/>
              <w:spacing w:line="276" w:lineRule="auto"/>
              <w:ind w:left="210" w:hanging="210" w:hangingChars="100"/>
              <w:jc w:val="left"/>
              <w:rPr>
                <w:rFonts w:ascii="宋体" w:hAnsi="宋体" w:cs="宋体"/>
                <w:kern w:val="0"/>
              </w:rPr>
            </w:pPr>
            <w:r>
              <w:rPr>
                <w:rFonts w:ascii="宋体" w:hAnsi="宋体" w:cs="宋体"/>
                <w:kern w:val="0"/>
              </w:rPr>
              <w:t>新建项目清洁生产水平不得低于清洁生产国内先进水平，现有未达到清洁生产国内先进水平的制造企业，应在负面清单</w:t>
            </w:r>
            <w:r>
              <w:rPr>
                <w:rFonts w:hint="eastAsia" w:ascii="宋体" w:hAnsi="宋体" w:cs="宋体"/>
                <w:kern w:val="0"/>
              </w:rPr>
              <w:t>施行之日起</w:t>
            </w:r>
            <w:r>
              <w:rPr>
                <w:rFonts w:ascii="宋体" w:hAnsi="宋体" w:cs="宋体"/>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8</w:t>
            </w:r>
            <w:r>
              <w:rPr>
                <w:rFonts w:ascii="宋体" w:hAnsi="宋体"/>
                <w:kern w:val="0"/>
              </w:rPr>
              <w:t>8</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center"/>
              <w:rPr>
                <w:rFonts w:ascii="宋体" w:hAnsi="宋体"/>
                <w:kern w:val="0"/>
              </w:rPr>
            </w:pPr>
            <w:r>
              <w:rPr>
                <w:rFonts w:ascii="宋体" w:hAnsi="宋体"/>
                <w:kern w:val="0"/>
              </w:rPr>
              <w:t>42</w:t>
            </w:r>
            <w:r>
              <w:rPr>
                <w:rFonts w:hint="eastAsia" w:ascii="宋体" w:hAnsi="宋体"/>
                <w:kern w:val="0"/>
              </w:rPr>
              <w:t>废弃资源综合利用业</w:t>
            </w:r>
          </w:p>
        </w:tc>
        <w:tc>
          <w:tcPr>
            <w:tcW w:w="993" w:type="dxa"/>
            <w:vAlign w:val="center"/>
          </w:tcPr>
          <w:p>
            <w:pPr>
              <w:widowControl/>
              <w:spacing w:line="276" w:lineRule="auto"/>
              <w:jc w:val="center"/>
              <w:rPr>
                <w:rFonts w:ascii="宋体" w:hAnsi="宋体"/>
                <w:kern w:val="0"/>
              </w:rPr>
            </w:pPr>
            <w:r>
              <w:rPr>
                <w:rFonts w:ascii="宋体" w:hAnsi="宋体"/>
                <w:kern w:val="0"/>
              </w:rPr>
              <w:t xml:space="preserve">421 </w:t>
            </w:r>
            <w:r>
              <w:rPr>
                <w:rFonts w:hint="eastAsia" w:ascii="宋体" w:hAnsi="宋体"/>
                <w:kern w:val="0"/>
              </w:rPr>
              <w:t>金属废料和碎屑加工处理</w:t>
            </w:r>
          </w:p>
        </w:tc>
        <w:tc>
          <w:tcPr>
            <w:tcW w:w="992" w:type="dxa"/>
            <w:vAlign w:val="center"/>
          </w:tcPr>
          <w:p>
            <w:pPr>
              <w:widowControl/>
              <w:spacing w:line="276" w:lineRule="auto"/>
              <w:jc w:val="left"/>
              <w:rPr>
                <w:rFonts w:ascii="宋体" w:hAnsi="宋体"/>
                <w:kern w:val="0"/>
              </w:rPr>
            </w:pPr>
            <w:r>
              <w:rPr>
                <w:rFonts w:ascii="宋体" w:hAnsi="宋体"/>
                <w:kern w:val="0"/>
              </w:rPr>
              <w:t xml:space="preserve">4210 </w:t>
            </w:r>
            <w:r>
              <w:rPr>
                <w:rFonts w:hint="eastAsia" w:ascii="宋体" w:hAnsi="宋体"/>
                <w:kern w:val="0"/>
              </w:rPr>
              <w:t>金属废料和碎屑加工处理</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新建项目仅限布局在浙江遂昌工业园区，现有园区外的制造企业应在负面清单施行之日起3年内，完成升级改造或关停并转；</w:t>
            </w:r>
          </w:p>
          <w:p>
            <w:pPr>
              <w:widowControl/>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废钢(铁)铸造加工处理取水量不得高于0.8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8</w:t>
            </w:r>
            <w:r>
              <w:rPr>
                <w:rFonts w:ascii="宋体" w:hAnsi="宋体"/>
                <w:kern w:val="0"/>
              </w:rPr>
              <w:t>9</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center"/>
              <w:rPr>
                <w:rFonts w:ascii="宋体" w:hAnsi="宋体"/>
                <w:kern w:val="0"/>
              </w:rPr>
            </w:pPr>
            <w:r>
              <w:rPr>
                <w:rFonts w:ascii="宋体" w:hAnsi="宋体"/>
                <w:kern w:val="0"/>
              </w:rPr>
              <w:t>422</w:t>
            </w:r>
            <w:r>
              <w:rPr>
                <w:rFonts w:hint="eastAsia" w:ascii="宋体" w:hAnsi="宋体"/>
                <w:kern w:val="0"/>
              </w:rPr>
              <w:t>非金属废料和碎屑加工处理</w:t>
            </w:r>
          </w:p>
        </w:tc>
        <w:tc>
          <w:tcPr>
            <w:tcW w:w="992" w:type="dxa"/>
            <w:vAlign w:val="center"/>
          </w:tcPr>
          <w:p>
            <w:pPr>
              <w:widowControl/>
              <w:spacing w:line="276" w:lineRule="auto"/>
              <w:jc w:val="left"/>
              <w:rPr>
                <w:rFonts w:ascii="宋体" w:hAnsi="宋体"/>
                <w:kern w:val="0"/>
              </w:rPr>
            </w:pPr>
            <w:r>
              <w:rPr>
                <w:rFonts w:ascii="宋体" w:hAnsi="宋体"/>
                <w:kern w:val="0"/>
              </w:rPr>
              <w:t>4220</w:t>
            </w:r>
            <w:r>
              <w:rPr>
                <w:rFonts w:hint="eastAsia" w:ascii="宋体" w:hAnsi="宋体"/>
                <w:kern w:val="0"/>
              </w:rPr>
              <w:t>非金属废料和碎屑加工处理</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1</w:t>
            </w:r>
            <w:r>
              <w:rPr>
                <w:rFonts w:ascii="宋体" w:hAnsi="宋体" w:cs="Times New Roman"/>
                <w:kern w:val="0"/>
              </w:rPr>
              <w:t>.新建项目仅限布局在</w:t>
            </w:r>
            <w:r>
              <w:rPr>
                <w:rFonts w:hint="eastAsia" w:ascii="宋体" w:hAnsi="宋体" w:cs="Times New Roman"/>
                <w:kern w:val="0"/>
              </w:rPr>
              <w:t>浙江遂昌工业园区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现有及新建项目的</w:t>
            </w:r>
            <w:r>
              <w:rPr>
                <w:rFonts w:ascii="宋体" w:hAnsi="宋体" w:cs="Times New Roman"/>
                <w:kern w:val="0"/>
              </w:rPr>
              <w:t>木塑门框制造取水量不得高于5.0立方米/吨；</w:t>
            </w:r>
          </w:p>
          <w:p>
            <w:pPr>
              <w:widowControl/>
              <w:adjustRightInd w:val="0"/>
              <w:snapToGrid w:val="0"/>
              <w:spacing w:line="276" w:lineRule="auto"/>
              <w:ind w:left="210" w:hanging="210" w:hangingChars="100"/>
              <w:jc w:val="left"/>
              <w:rPr>
                <w:rFonts w:ascii="宋体" w:hAnsi="宋体" w:cs="宋体"/>
                <w:kern w:val="0"/>
              </w:rPr>
            </w:pPr>
            <w:r>
              <w:rPr>
                <w:rFonts w:ascii="宋体" w:hAnsi="宋体" w:cs="Times New Roman"/>
                <w:kern w:val="0"/>
              </w:rPr>
              <w:t>3.新建项目清洁生产水平不得低于清洁生产国内先进水平，现有未达到清洁生产国内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ascii="宋体" w:hAnsi="宋体"/>
                <w:kern w:val="0"/>
              </w:rPr>
              <w:t>90</w:t>
            </w:r>
          </w:p>
        </w:tc>
        <w:tc>
          <w:tcPr>
            <w:tcW w:w="992" w:type="dxa"/>
            <w:vMerge w:val="restart"/>
            <w:vAlign w:val="center"/>
          </w:tcPr>
          <w:p>
            <w:pPr>
              <w:widowControl/>
              <w:spacing w:line="276" w:lineRule="auto"/>
              <w:jc w:val="left"/>
              <w:rPr>
                <w:rFonts w:ascii="宋体" w:hAnsi="宋体"/>
                <w:kern w:val="0"/>
              </w:rPr>
            </w:pPr>
            <w:r>
              <w:rPr>
                <w:rFonts w:ascii="宋体" w:hAnsi="宋体"/>
                <w:kern w:val="0"/>
              </w:rPr>
              <w:t>D</w:t>
            </w:r>
            <w:r>
              <w:rPr>
                <w:rFonts w:hint="eastAsia" w:ascii="宋体" w:hAnsi="宋体"/>
                <w:kern w:val="0"/>
              </w:rPr>
              <w:t>电力、热力、燃气及水生产和供应业</w:t>
            </w:r>
          </w:p>
        </w:tc>
        <w:tc>
          <w:tcPr>
            <w:tcW w:w="850" w:type="dxa"/>
            <w:vMerge w:val="restart"/>
            <w:vAlign w:val="center"/>
          </w:tcPr>
          <w:p>
            <w:pPr>
              <w:widowControl/>
              <w:spacing w:line="276" w:lineRule="auto"/>
              <w:jc w:val="left"/>
              <w:rPr>
                <w:rFonts w:ascii="宋体" w:hAnsi="宋体"/>
                <w:kern w:val="0"/>
              </w:rPr>
            </w:pPr>
            <w:r>
              <w:rPr>
                <w:rFonts w:ascii="宋体" w:hAnsi="宋体"/>
                <w:kern w:val="0"/>
              </w:rPr>
              <w:t>44</w:t>
            </w:r>
            <w:r>
              <w:rPr>
                <w:rFonts w:hint="eastAsia" w:ascii="宋体" w:hAnsi="宋体"/>
                <w:kern w:val="0"/>
              </w:rPr>
              <w:t>电力、热力生产和供应业</w:t>
            </w:r>
          </w:p>
        </w:tc>
        <w:tc>
          <w:tcPr>
            <w:tcW w:w="993" w:type="dxa"/>
            <w:vMerge w:val="restart"/>
            <w:vAlign w:val="center"/>
          </w:tcPr>
          <w:p>
            <w:pPr>
              <w:widowControl/>
              <w:spacing w:line="276" w:lineRule="auto"/>
              <w:jc w:val="left"/>
              <w:rPr>
                <w:rFonts w:ascii="宋体" w:hAnsi="宋体"/>
                <w:kern w:val="0"/>
              </w:rPr>
            </w:pPr>
            <w:r>
              <w:rPr>
                <w:rFonts w:ascii="宋体" w:hAnsi="宋体"/>
                <w:kern w:val="0"/>
              </w:rPr>
              <w:t>441</w:t>
            </w:r>
            <w:r>
              <w:rPr>
                <w:rFonts w:hint="eastAsia" w:ascii="宋体" w:hAnsi="宋体"/>
                <w:kern w:val="0"/>
              </w:rPr>
              <w:t>电力生产</w:t>
            </w:r>
          </w:p>
        </w:tc>
        <w:tc>
          <w:tcPr>
            <w:tcW w:w="992" w:type="dxa"/>
            <w:vAlign w:val="center"/>
          </w:tcPr>
          <w:p>
            <w:pPr>
              <w:widowControl/>
              <w:spacing w:line="276" w:lineRule="auto"/>
              <w:jc w:val="left"/>
              <w:rPr>
                <w:rFonts w:ascii="宋体" w:hAnsi="宋体"/>
                <w:kern w:val="0"/>
              </w:rPr>
            </w:pPr>
            <w:r>
              <w:rPr>
                <w:rFonts w:ascii="宋体" w:hAnsi="宋体"/>
                <w:kern w:val="0"/>
              </w:rPr>
              <w:t>4413水力发电</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宋体"/>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ascii="宋体" w:hAnsi="宋体"/>
                <w:kern w:val="0"/>
              </w:rPr>
              <w:t>91</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cs="宋体"/>
                <w:kern w:val="0"/>
              </w:rPr>
              <w:t>4415风力发电</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adjustRightInd w:val="0"/>
              <w:snapToGrid w:val="0"/>
              <w:spacing w:line="276" w:lineRule="auto"/>
              <w:ind w:left="210" w:hanging="210" w:hangingChars="100"/>
              <w:jc w:val="left"/>
              <w:rPr>
                <w:rFonts w:ascii="宋体" w:hAnsi="宋体" w:cs="宋体"/>
                <w:kern w:val="0"/>
              </w:rPr>
            </w:pPr>
            <w:r>
              <w:rPr>
                <w:rFonts w:ascii="宋体" w:hAnsi="宋体" w:cs="Times New Roman"/>
                <w:kern w:val="0"/>
              </w:rPr>
              <w:t>3.</w:t>
            </w:r>
            <w:r>
              <w:rPr>
                <w:rFonts w:hint="eastAsia" w:ascii="宋体" w:hAnsi="宋体" w:cs="Times New Roman"/>
                <w:kern w:val="0"/>
              </w:rPr>
              <w:t>新建项目应对进场道路、建设场地等工程采取相应的水土保持措施，并及时进行场地复绿。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ascii="宋体" w:hAnsi="宋体"/>
                <w:kern w:val="0"/>
              </w:rPr>
              <w:t>92</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cs="宋体"/>
                <w:kern w:val="0"/>
              </w:rPr>
            </w:pPr>
            <w:r>
              <w:rPr>
                <w:rFonts w:hint="eastAsia" w:ascii="宋体" w:hAnsi="宋体" w:cs="宋体"/>
                <w:kern w:val="0"/>
              </w:rPr>
              <w:t>4416太阳能发电</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Style w:val="24"/>
                <w:rFonts w:hint="eastAsia"/>
              </w:rPr>
              <w:t>不得在</w:t>
            </w:r>
            <w:r>
              <w:rPr>
                <w:rFonts w:hint="eastAsia" w:ascii="宋体" w:hAnsi="宋体" w:cs="Times New Roman"/>
                <w:kern w:val="0"/>
              </w:rPr>
              <w:t>宜林地、苗圃地、覆盖度低于50%的灌木林地上</w:t>
            </w:r>
            <w:r>
              <w:rPr>
                <w:rStyle w:val="24"/>
                <w:rFonts w:hint="eastAsia"/>
              </w:rPr>
              <w:t>建设；</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9</w:t>
            </w:r>
            <w:r>
              <w:rPr>
                <w:rFonts w:ascii="宋体" w:hAnsi="宋体"/>
                <w:kern w:val="0"/>
              </w:rPr>
              <w:t>3</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cs="宋体"/>
                <w:kern w:val="0"/>
              </w:rPr>
            </w:pPr>
            <w:r>
              <w:rPr>
                <w:rFonts w:ascii="宋体" w:hAnsi="宋体" w:cs="宋体"/>
                <w:kern w:val="0"/>
              </w:rPr>
              <w:t>4419</w:t>
            </w:r>
            <w:r>
              <w:rPr>
                <w:rFonts w:hint="eastAsia" w:ascii="宋体" w:hAnsi="宋体" w:cs="宋体"/>
                <w:kern w:val="0"/>
              </w:rPr>
              <w:t>其他电力生产</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禁止在生态保护林地草地内、退耕还林还草区域内、水土流失重点治理区、河道和湖泊管理范围内新建、改扩建其它电力生产项目；</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新建项目不得大规模占用耕地、湿地、林地和草地；</w:t>
            </w:r>
          </w:p>
          <w:p>
            <w:pPr>
              <w:pStyle w:val="60"/>
              <w:keepNext/>
              <w:keepLines/>
              <w:widowControl/>
              <w:snapToGrid w:val="0"/>
              <w:spacing w:line="276" w:lineRule="auto"/>
              <w:ind w:left="210" w:hanging="210" w:hangingChars="100"/>
              <w:contextualSpacing/>
              <w:jc w:val="both"/>
              <w:outlineLvl w:val="2"/>
              <w:rPr>
                <w:rFonts w:ascii="Times New Roman" w:hAnsi="Times New Roman"/>
                <w:bCs/>
                <w:color w:val="auto"/>
                <w:szCs w:val="32"/>
              </w:rPr>
            </w:pPr>
            <w:bookmarkStart w:id="24" w:name="_Toc47547369"/>
            <w:bookmarkStart w:id="25" w:name="_Toc47548026"/>
            <w:r>
              <w:rPr>
                <w:rFonts w:cs="Times New Roman"/>
                <w:color w:val="auto"/>
                <w:sz w:val="21"/>
                <w:szCs w:val="21"/>
              </w:rPr>
              <w:t>3.</w:t>
            </w:r>
            <w:r>
              <w:rPr>
                <w:rFonts w:hint="eastAsia" w:cs="Times New Roman"/>
                <w:color w:val="auto"/>
                <w:sz w:val="21"/>
                <w:szCs w:val="21"/>
              </w:rPr>
              <w:t>新建项目应对进场道路、建设场地等工程采取相应的水土保持措施，并及时进行场地复绿。</w:t>
            </w:r>
            <w:bookmarkEnd w:id="24"/>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9</w:t>
            </w:r>
            <w:r>
              <w:rPr>
                <w:rFonts w:ascii="宋体" w:hAnsi="宋体"/>
                <w:kern w:val="0"/>
              </w:rPr>
              <w:t>4</w:t>
            </w:r>
          </w:p>
        </w:tc>
        <w:tc>
          <w:tcPr>
            <w:tcW w:w="992" w:type="dxa"/>
            <w:vAlign w:val="center"/>
          </w:tcPr>
          <w:p>
            <w:pPr>
              <w:widowControl/>
              <w:spacing w:line="276" w:lineRule="auto"/>
              <w:jc w:val="left"/>
              <w:rPr>
                <w:rFonts w:ascii="宋体" w:hAnsi="宋体"/>
                <w:kern w:val="0"/>
              </w:rPr>
            </w:pPr>
            <w:r>
              <w:rPr>
                <w:rFonts w:ascii="宋体" w:hAnsi="宋体"/>
                <w:kern w:val="0"/>
              </w:rPr>
              <w:t>K</w:t>
            </w:r>
            <w:r>
              <w:rPr>
                <w:rFonts w:hint="eastAsia" w:ascii="宋体" w:hAnsi="宋体"/>
                <w:kern w:val="0"/>
              </w:rPr>
              <w:t>房地产业</w:t>
            </w:r>
          </w:p>
        </w:tc>
        <w:tc>
          <w:tcPr>
            <w:tcW w:w="850" w:type="dxa"/>
            <w:vAlign w:val="center"/>
          </w:tcPr>
          <w:p>
            <w:pPr>
              <w:widowControl/>
              <w:spacing w:line="276" w:lineRule="auto"/>
              <w:jc w:val="left"/>
              <w:rPr>
                <w:rFonts w:ascii="宋体" w:hAnsi="宋体"/>
                <w:kern w:val="0"/>
              </w:rPr>
            </w:pPr>
            <w:r>
              <w:rPr>
                <w:rFonts w:ascii="宋体" w:hAnsi="宋体"/>
                <w:kern w:val="0"/>
              </w:rPr>
              <w:t>70</w:t>
            </w:r>
            <w:r>
              <w:rPr>
                <w:rFonts w:hint="eastAsia" w:ascii="宋体" w:hAnsi="宋体"/>
                <w:kern w:val="0"/>
              </w:rPr>
              <w:t>房地产业</w:t>
            </w:r>
          </w:p>
        </w:tc>
        <w:tc>
          <w:tcPr>
            <w:tcW w:w="993" w:type="dxa"/>
            <w:vAlign w:val="center"/>
          </w:tcPr>
          <w:p>
            <w:pPr>
              <w:widowControl/>
              <w:spacing w:line="276" w:lineRule="auto"/>
              <w:jc w:val="left"/>
              <w:rPr>
                <w:rFonts w:ascii="宋体" w:hAnsi="宋体"/>
                <w:kern w:val="0"/>
              </w:rPr>
            </w:pPr>
            <w:r>
              <w:rPr>
                <w:rFonts w:ascii="宋体" w:hAnsi="宋体"/>
                <w:kern w:val="0"/>
              </w:rPr>
              <w:t>701</w:t>
            </w:r>
            <w:r>
              <w:rPr>
                <w:rFonts w:hint="eastAsia" w:ascii="宋体" w:hAnsi="宋体"/>
                <w:kern w:val="0"/>
              </w:rPr>
              <w:t>房地产开发经营</w:t>
            </w:r>
          </w:p>
        </w:tc>
        <w:tc>
          <w:tcPr>
            <w:tcW w:w="992" w:type="dxa"/>
            <w:vAlign w:val="center"/>
          </w:tcPr>
          <w:p>
            <w:pPr>
              <w:widowControl/>
              <w:spacing w:line="276" w:lineRule="auto"/>
              <w:jc w:val="left"/>
              <w:rPr>
                <w:rFonts w:ascii="宋体" w:hAnsi="宋体"/>
                <w:kern w:val="0"/>
              </w:rPr>
            </w:pPr>
            <w:r>
              <w:rPr>
                <w:rFonts w:ascii="宋体" w:hAnsi="宋体"/>
                <w:kern w:val="0"/>
              </w:rPr>
              <w:t>7010房地产开发经营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1.商品房开发应在现有城镇规划区范围内集中布局</w:t>
            </w:r>
            <w:r>
              <w:rPr>
                <w:rFonts w:hint="eastAsia" w:ascii="宋体" w:hAnsi="宋体" w:cs="宋体"/>
                <w:kern w:val="0"/>
              </w:rPr>
              <w:t>，项目开发必须符合国土空间规划要求，禁止在公益林内、退耕还林还草区域新建、改扩建；</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禁止别墅开发，新增商品房开发应顺应社会经济发展需求。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9</w:t>
            </w:r>
            <w:r>
              <w:rPr>
                <w:rFonts w:ascii="宋体" w:hAnsi="宋体"/>
                <w:kern w:val="0"/>
              </w:rPr>
              <w:t>5</w:t>
            </w:r>
          </w:p>
        </w:tc>
        <w:tc>
          <w:tcPr>
            <w:tcW w:w="992" w:type="dxa"/>
            <w:vAlign w:val="center"/>
          </w:tcPr>
          <w:p>
            <w:pPr>
              <w:widowControl/>
              <w:spacing w:line="276" w:lineRule="auto"/>
              <w:jc w:val="left"/>
              <w:rPr>
                <w:rFonts w:ascii="宋体" w:hAnsi="宋体"/>
                <w:kern w:val="0"/>
              </w:rPr>
            </w:pPr>
            <w:r>
              <w:rPr>
                <w:rFonts w:ascii="宋体" w:hAnsi="宋体" w:cs="宋体"/>
                <w:kern w:val="0"/>
              </w:rPr>
              <w:t>N水利、环境和公共设施管理业</w:t>
            </w:r>
          </w:p>
        </w:tc>
        <w:tc>
          <w:tcPr>
            <w:tcW w:w="850" w:type="dxa"/>
            <w:vAlign w:val="center"/>
          </w:tcPr>
          <w:p>
            <w:pPr>
              <w:widowControl/>
              <w:spacing w:line="276" w:lineRule="auto"/>
              <w:jc w:val="left"/>
              <w:rPr>
                <w:rFonts w:ascii="宋体" w:hAnsi="宋体"/>
                <w:kern w:val="0"/>
              </w:rPr>
            </w:pPr>
            <w:r>
              <w:rPr>
                <w:rFonts w:ascii="宋体" w:hAnsi="宋体" w:cs="宋体"/>
                <w:kern w:val="0"/>
              </w:rPr>
              <w:t>78</w:t>
            </w:r>
            <w:r>
              <w:rPr>
                <w:rFonts w:hint="eastAsia" w:ascii="宋体" w:hAnsi="宋体" w:cs="宋体"/>
                <w:kern w:val="0"/>
              </w:rPr>
              <w:t>公共设施管理业</w:t>
            </w:r>
          </w:p>
        </w:tc>
        <w:tc>
          <w:tcPr>
            <w:tcW w:w="993" w:type="dxa"/>
            <w:vAlign w:val="center"/>
          </w:tcPr>
          <w:p>
            <w:pPr>
              <w:widowControl/>
              <w:spacing w:line="276" w:lineRule="auto"/>
              <w:jc w:val="left"/>
              <w:rPr>
                <w:rFonts w:ascii="宋体" w:hAnsi="宋体"/>
                <w:kern w:val="0"/>
              </w:rPr>
            </w:pPr>
            <w:r>
              <w:rPr>
                <w:rFonts w:ascii="宋体" w:hAnsi="宋体" w:cs="宋体"/>
                <w:kern w:val="0"/>
              </w:rPr>
              <w:t>786游览景区管理</w:t>
            </w:r>
          </w:p>
        </w:tc>
        <w:tc>
          <w:tcPr>
            <w:tcW w:w="992" w:type="dxa"/>
            <w:vAlign w:val="center"/>
          </w:tcPr>
          <w:p>
            <w:pPr>
              <w:widowControl/>
              <w:spacing w:line="276" w:lineRule="auto"/>
              <w:jc w:val="left"/>
              <w:rPr>
                <w:rFonts w:ascii="宋体" w:hAnsi="宋体"/>
                <w:kern w:val="0"/>
              </w:rPr>
            </w:pPr>
            <w:r>
              <w:rPr>
                <w:rFonts w:ascii="宋体" w:hAnsi="宋体" w:cs="宋体"/>
                <w:kern w:val="0"/>
              </w:rPr>
              <w:t>7861名胜风景区管理</w:t>
            </w:r>
          </w:p>
        </w:tc>
        <w:tc>
          <w:tcPr>
            <w:tcW w:w="850" w:type="dxa"/>
            <w:vAlign w:val="center"/>
          </w:tcPr>
          <w:p>
            <w:pPr>
              <w:widowControl/>
              <w:spacing w:line="276" w:lineRule="auto"/>
              <w:jc w:val="center"/>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新建项目必须配套固废垃圾收集、生活污水排放处理，现有设施在负面清单施行之日起3年内</w:t>
            </w:r>
            <w:r>
              <w:rPr>
                <w:rFonts w:ascii="宋体" w:hAnsi="宋体" w:cs="宋体"/>
                <w:kern w:val="0"/>
              </w:rPr>
              <w:t>完成改造</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9</w:t>
            </w:r>
            <w:r>
              <w:rPr>
                <w:rFonts w:ascii="宋体" w:hAnsi="宋体"/>
                <w:kern w:val="0"/>
              </w:rPr>
              <w:t>6</w:t>
            </w:r>
          </w:p>
        </w:tc>
        <w:tc>
          <w:tcPr>
            <w:tcW w:w="992" w:type="dxa"/>
            <w:vAlign w:val="center"/>
          </w:tcPr>
          <w:p>
            <w:pPr>
              <w:widowControl/>
              <w:spacing w:line="276" w:lineRule="auto"/>
              <w:jc w:val="left"/>
              <w:rPr>
                <w:rFonts w:ascii="宋体" w:hAnsi="宋体" w:cs="宋体"/>
                <w:kern w:val="0"/>
              </w:rPr>
            </w:pPr>
          </w:p>
        </w:tc>
        <w:tc>
          <w:tcPr>
            <w:tcW w:w="850" w:type="dxa"/>
            <w:vAlign w:val="center"/>
          </w:tcPr>
          <w:p>
            <w:pPr>
              <w:widowControl/>
              <w:spacing w:line="276" w:lineRule="auto"/>
              <w:jc w:val="left"/>
              <w:rPr>
                <w:rFonts w:ascii="宋体" w:hAnsi="宋体" w:cs="宋体"/>
                <w:kern w:val="0"/>
              </w:rPr>
            </w:pPr>
          </w:p>
        </w:tc>
        <w:tc>
          <w:tcPr>
            <w:tcW w:w="993" w:type="dxa"/>
            <w:vAlign w:val="center"/>
          </w:tcPr>
          <w:p>
            <w:pPr>
              <w:widowControl/>
              <w:spacing w:line="276" w:lineRule="auto"/>
              <w:jc w:val="left"/>
              <w:rPr>
                <w:rFonts w:ascii="宋体" w:hAnsi="宋体" w:cs="宋体"/>
                <w:kern w:val="0"/>
              </w:rPr>
            </w:pPr>
          </w:p>
        </w:tc>
        <w:tc>
          <w:tcPr>
            <w:tcW w:w="992" w:type="dxa"/>
            <w:vAlign w:val="center"/>
          </w:tcPr>
          <w:p>
            <w:pPr>
              <w:widowControl/>
              <w:spacing w:line="276" w:lineRule="auto"/>
              <w:jc w:val="left"/>
              <w:rPr>
                <w:rFonts w:ascii="宋体" w:hAnsi="宋体" w:cs="宋体"/>
                <w:kern w:val="0"/>
              </w:rPr>
            </w:pPr>
            <w:r>
              <w:rPr>
                <w:rFonts w:ascii="宋体" w:hAnsi="宋体"/>
                <w:kern w:val="0"/>
              </w:rPr>
              <w:t>7862</w:t>
            </w:r>
            <w:r>
              <w:rPr>
                <w:rFonts w:hint="eastAsia" w:ascii="宋体" w:hAnsi="宋体"/>
                <w:kern w:val="0"/>
              </w:rPr>
              <w:t>森林公园管理</w:t>
            </w:r>
          </w:p>
        </w:tc>
        <w:tc>
          <w:tcPr>
            <w:tcW w:w="850" w:type="dxa"/>
            <w:vAlign w:val="center"/>
          </w:tcPr>
          <w:p>
            <w:pPr>
              <w:widowControl/>
              <w:spacing w:line="276" w:lineRule="auto"/>
              <w:jc w:val="center"/>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9</w:t>
            </w:r>
            <w:r>
              <w:rPr>
                <w:rFonts w:ascii="宋体" w:hAnsi="宋体"/>
                <w:kern w:val="0"/>
              </w:rPr>
              <w:t>7</w:t>
            </w:r>
          </w:p>
        </w:tc>
        <w:tc>
          <w:tcPr>
            <w:tcW w:w="992" w:type="dxa"/>
            <w:vAlign w:val="center"/>
          </w:tcPr>
          <w:p>
            <w:pPr>
              <w:widowControl/>
              <w:spacing w:line="276" w:lineRule="auto"/>
              <w:jc w:val="left"/>
              <w:rPr>
                <w:rFonts w:ascii="宋体" w:hAnsi="宋体" w:cs="宋体"/>
                <w:kern w:val="0"/>
              </w:rPr>
            </w:pPr>
          </w:p>
        </w:tc>
        <w:tc>
          <w:tcPr>
            <w:tcW w:w="850" w:type="dxa"/>
            <w:vAlign w:val="center"/>
          </w:tcPr>
          <w:p>
            <w:pPr>
              <w:widowControl/>
              <w:spacing w:line="276" w:lineRule="auto"/>
              <w:jc w:val="left"/>
              <w:rPr>
                <w:rFonts w:ascii="宋体" w:hAnsi="宋体" w:cs="宋体"/>
                <w:kern w:val="0"/>
              </w:rPr>
            </w:pPr>
          </w:p>
        </w:tc>
        <w:tc>
          <w:tcPr>
            <w:tcW w:w="993" w:type="dxa"/>
            <w:vAlign w:val="center"/>
          </w:tcPr>
          <w:p>
            <w:pPr>
              <w:widowControl/>
              <w:spacing w:line="276" w:lineRule="auto"/>
              <w:jc w:val="left"/>
              <w:rPr>
                <w:rFonts w:ascii="宋体" w:hAnsi="宋体" w:cs="宋体"/>
                <w:kern w:val="0"/>
              </w:rPr>
            </w:pPr>
          </w:p>
        </w:tc>
        <w:tc>
          <w:tcPr>
            <w:tcW w:w="992" w:type="dxa"/>
            <w:vAlign w:val="center"/>
          </w:tcPr>
          <w:p>
            <w:pPr>
              <w:widowControl/>
              <w:spacing w:line="276" w:lineRule="auto"/>
              <w:jc w:val="left"/>
              <w:rPr>
                <w:rFonts w:ascii="宋体" w:hAnsi="宋体" w:cs="宋体"/>
                <w:kern w:val="0"/>
              </w:rPr>
            </w:pPr>
            <w:r>
              <w:rPr>
                <w:rFonts w:ascii="宋体" w:hAnsi="宋体"/>
                <w:kern w:val="0"/>
              </w:rPr>
              <w:t>7869</w:t>
            </w:r>
            <w:r>
              <w:rPr>
                <w:rFonts w:hint="eastAsia" w:ascii="宋体" w:hAnsi="宋体"/>
                <w:kern w:val="0"/>
              </w:rPr>
              <w:t>其他游览景区管理</w:t>
            </w:r>
          </w:p>
        </w:tc>
        <w:tc>
          <w:tcPr>
            <w:tcW w:w="850" w:type="dxa"/>
            <w:vAlign w:val="center"/>
          </w:tcPr>
          <w:p>
            <w:pPr>
              <w:widowControl/>
              <w:spacing w:line="276" w:lineRule="auto"/>
              <w:jc w:val="center"/>
              <w:rPr>
                <w:rFonts w:ascii="宋体" w:hAnsi="宋体" w:cs="宋体"/>
                <w:kern w:val="0"/>
              </w:rPr>
            </w:pPr>
            <w:r>
              <w:rPr>
                <w:rFonts w:hint="eastAsia" w:ascii="宋体" w:hAnsi="宋体" w:cs="宋体"/>
                <w:kern w:val="0"/>
              </w:rPr>
              <w:t>现有一般产业</w:t>
            </w:r>
          </w:p>
        </w:tc>
        <w:tc>
          <w:tcPr>
            <w:tcW w:w="8931" w:type="dxa"/>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4318" w:type="dxa"/>
            <w:gridSpan w:val="7"/>
            <w:vAlign w:val="center"/>
          </w:tcPr>
          <w:p>
            <w:pPr>
              <w:widowControl/>
              <w:spacing w:line="276" w:lineRule="auto"/>
              <w:jc w:val="left"/>
              <w:rPr>
                <w:rFonts w:ascii="宋体" w:hAnsi="宋体" w:cs="宋体"/>
                <w:b/>
                <w:kern w:val="0"/>
              </w:rPr>
            </w:pPr>
            <w:r>
              <w:rPr>
                <w:rFonts w:hint="eastAsia" w:ascii="宋体" w:hAnsi="宋体" w:cs="宋体"/>
                <w:b/>
                <w:kern w:val="0"/>
              </w:rPr>
              <w:t>禁止类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0" w:type="dxa"/>
            <w:vAlign w:val="center"/>
          </w:tcPr>
          <w:p>
            <w:pPr>
              <w:widowControl/>
              <w:spacing w:line="276" w:lineRule="auto"/>
              <w:jc w:val="center"/>
              <w:rPr>
                <w:rFonts w:ascii="宋体" w:hAnsi="宋体"/>
                <w:kern w:val="0"/>
              </w:rPr>
            </w:pPr>
            <w:r>
              <w:rPr>
                <w:rFonts w:ascii="宋体" w:hAnsi="宋体"/>
                <w:kern w:val="0"/>
              </w:rPr>
              <w:t>1</w:t>
            </w:r>
          </w:p>
        </w:tc>
        <w:tc>
          <w:tcPr>
            <w:tcW w:w="992" w:type="dxa"/>
            <w:vAlign w:val="center"/>
          </w:tcPr>
          <w:p>
            <w:pPr>
              <w:widowControl/>
              <w:spacing w:line="276" w:lineRule="auto"/>
              <w:jc w:val="left"/>
              <w:rPr>
                <w:rFonts w:ascii="宋体" w:hAnsi="宋体"/>
                <w:kern w:val="0"/>
              </w:rPr>
            </w:pPr>
            <w:r>
              <w:rPr>
                <w:rFonts w:ascii="宋体" w:hAnsi="宋体"/>
                <w:kern w:val="0"/>
              </w:rPr>
              <w:t>B</w:t>
            </w:r>
            <w:r>
              <w:rPr>
                <w:rFonts w:hint="eastAsia" w:ascii="宋体" w:hAnsi="宋体"/>
                <w:kern w:val="0"/>
              </w:rPr>
              <w:t>采矿业</w:t>
            </w:r>
          </w:p>
        </w:tc>
        <w:tc>
          <w:tcPr>
            <w:tcW w:w="850" w:type="dxa"/>
            <w:vAlign w:val="center"/>
          </w:tcPr>
          <w:p>
            <w:pPr>
              <w:widowControl/>
              <w:spacing w:line="276" w:lineRule="auto"/>
              <w:jc w:val="left"/>
              <w:rPr>
                <w:rFonts w:ascii="宋体" w:hAnsi="宋体"/>
                <w:kern w:val="0"/>
              </w:rPr>
            </w:pPr>
            <w:r>
              <w:rPr>
                <w:rFonts w:ascii="宋体" w:hAnsi="宋体"/>
                <w:kern w:val="0"/>
              </w:rPr>
              <w:t>06</w:t>
            </w:r>
            <w:r>
              <w:rPr>
                <w:rFonts w:hint="eastAsia" w:ascii="宋体" w:hAnsi="宋体"/>
                <w:kern w:val="0"/>
              </w:rPr>
              <w:t>煤炭开采和洗选业</w:t>
            </w:r>
          </w:p>
        </w:tc>
        <w:tc>
          <w:tcPr>
            <w:tcW w:w="993" w:type="dxa"/>
            <w:vAlign w:val="center"/>
          </w:tcPr>
          <w:p>
            <w:pPr>
              <w:widowControl/>
              <w:spacing w:line="276" w:lineRule="auto"/>
              <w:jc w:val="left"/>
              <w:rPr>
                <w:rFonts w:ascii="宋体" w:hAnsi="宋体"/>
                <w:kern w:val="0"/>
              </w:rPr>
            </w:pPr>
            <w:r>
              <w:rPr>
                <w:rFonts w:ascii="宋体" w:hAnsi="宋体"/>
                <w:kern w:val="0"/>
              </w:rPr>
              <w:t>062</w:t>
            </w:r>
            <w:r>
              <w:rPr>
                <w:rFonts w:hint="eastAsia" w:ascii="宋体" w:hAnsi="宋体"/>
                <w:kern w:val="0"/>
              </w:rPr>
              <w:t>褐煤开采洗选</w:t>
            </w:r>
          </w:p>
        </w:tc>
        <w:tc>
          <w:tcPr>
            <w:tcW w:w="992" w:type="dxa"/>
            <w:vAlign w:val="center"/>
          </w:tcPr>
          <w:p>
            <w:pPr>
              <w:widowControl/>
              <w:spacing w:line="276" w:lineRule="auto"/>
              <w:jc w:val="left"/>
              <w:rPr>
                <w:rFonts w:ascii="宋体" w:hAnsi="宋体"/>
                <w:kern w:val="0"/>
              </w:rPr>
            </w:pPr>
            <w:r>
              <w:rPr>
                <w:rFonts w:ascii="宋体" w:hAnsi="宋体"/>
                <w:kern w:val="0"/>
              </w:rPr>
              <w:t>0620</w:t>
            </w:r>
            <w:r>
              <w:rPr>
                <w:rFonts w:hint="eastAsia" w:ascii="宋体" w:hAnsi="宋体"/>
                <w:kern w:val="0"/>
              </w:rPr>
              <w:t>褐煤开采洗选</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禁止新建、改扩建褐煤开采洗选项目，现有企业应在负面清单施行之日起3年内</w:t>
            </w:r>
            <w:r>
              <w:rPr>
                <w:rFonts w:ascii="宋体" w:hAnsi="宋体" w:cs="宋体"/>
                <w:kern w:val="0"/>
              </w:rPr>
              <w:t>关停</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2</w:t>
            </w:r>
          </w:p>
        </w:tc>
        <w:tc>
          <w:tcPr>
            <w:tcW w:w="992" w:type="dxa"/>
            <w:vMerge w:val="restart"/>
            <w:vAlign w:val="center"/>
          </w:tcPr>
          <w:p>
            <w:pPr>
              <w:widowControl/>
              <w:spacing w:line="276" w:lineRule="auto"/>
              <w:jc w:val="center"/>
              <w:rPr>
                <w:rFonts w:ascii="宋体" w:hAnsi="宋体"/>
                <w:kern w:val="0"/>
              </w:rPr>
            </w:pPr>
            <w:r>
              <w:rPr>
                <w:rFonts w:ascii="宋体" w:hAnsi="宋体"/>
                <w:kern w:val="0"/>
              </w:rPr>
              <w:t>C</w:t>
            </w:r>
            <w:r>
              <w:rPr>
                <w:rFonts w:hint="eastAsia" w:ascii="宋体" w:hAnsi="宋体"/>
                <w:kern w:val="0"/>
              </w:rPr>
              <w:t>制造业</w:t>
            </w:r>
          </w:p>
        </w:tc>
        <w:tc>
          <w:tcPr>
            <w:tcW w:w="850" w:type="dxa"/>
            <w:vAlign w:val="center"/>
          </w:tcPr>
          <w:p>
            <w:pPr>
              <w:widowControl/>
              <w:spacing w:line="276" w:lineRule="auto"/>
              <w:jc w:val="left"/>
              <w:rPr>
                <w:rFonts w:ascii="宋体" w:hAnsi="宋体"/>
                <w:kern w:val="0"/>
              </w:rPr>
            </w:pPr>
            <w:r>
              <w:rPr>
                <w:rFonts w:ascii="宋体" w:hAnsi="宋体"/>
                <w:kern w:val="0"/>
              </w:rPr>
              <w:t>19</w:t>
            </w:r>
            <w:r>
              <w:rPr>
                <w:rFonts w:hint="eastAsia" w:ascii="宋体" w:hAnsi="宋体"/>
                <w:kern w:val="0"/>
              </w:rPr>
              <w:t>皮革、皮毛、羽毛及其制品和制鞋业</w:t>
            </w:r>
          </w:p>
        </w:tc>
        <w:tc>
          <w:tcPr>
            <w:tcW w:w="993" w:type="dxa"/>
            <w:vAlign w:val="center"/>
          </w:tcPr>
          <w:p>
            <w:pPr>
              <w:widowControl/>
              <w:spacing w:line="276" w:lineRule="auto"/>
              <w:jc w:val="left"/>
              <w:rPr>
                <w:rFonts w:ascii="宋体" w:hAnsi="宋体"/>
                <w:kern w:val="0"/>
              </w:rPr>
            </w:pPr>
            <w:r>
              <w:rPr>
                <w:rFonts w:ascii="宋体" w:hAnsi="宋体"/>
                <w:kern w:val="0"/>
              </w:rPr>
              <w:t>191</w:t>
            </w:r>
            <w:r>
              <w:rPr>
                <w:rFonts w:hint="eastAsia" w:ascii="宋体" w:hAnsi="宋体"/>
                <w:kern w:val="0"/>
              </w:rPr>
              <w:t>皮革鞣制加工</w:t>
            </w:r>
          </w:p>
        </w:tc>
        <w:tc>
          <w:tcPr>
            <w:tcW w:w="992" w:type="dxa"/>
            <w:vAlign w:val="center"/>
          </w:tcPr>
          <w:p>
            <w:pPr>
              <w:widowControl/>
              <w:spacing w:line="276" w:lineRule="auto"/>
              <w:jc w:val="left"/>
              <w:rPr>
                <w:rFonts w:ascii="宋体" w:hAnsi="宋体"/>
                <w:kern w:val="0"/>
              </w:rPr>
            </w:pPr>
            <w:r>
              <w:rPr>
                <w:rFonts w:ascii="宋体" w:hAnsi="宋体"/>
                <w:kern w:val="0"/>
              </w:rPr>
              <w:t>1910</w:t>
            </w:r>
            <w:r>
              <w:rPr>
                <w:rFonts w:hint="eastAsia" w:ascii="宋体" w:hAnsi="宋体"/>
                <w:kern w:val="0"/>
              </w:rPr>
              <w:t>皮革鞣制加工</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禁止新建、改扩建皮革鞣制加工项目，现有制造企业应在负面清单施行之日起3年内关停。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3</w:t>
            </w:r>
          </w:p>
        </w:tc>
        <w:tc>
          <w:tcPr>
            <w:tcW w:w="992" w:type="dxa"/>
            <w:vMerge w:val="continue"/>
            <w:vAlign w:val="center"/>
          </w:tcPr>
          <w:p>
            <w:pPr>
              <w:widowControl/>
              <w:spacing w:line="276" w:lineRule="auto"/>
              <w:jc w:val="left"/>
              <w:rPr>
                <w:rFonts w:ascii="宋体" w:hAnsi="宋体"/>
                <w:kern w:val="0"/>
              </w:rPr>
            </w:pPr>
          </w:p>
        </w:tc>
        <w:tc>
          <w:tcPr>
            <w:tcW w:w="850" w:type="dxa"/>
            <w:vMerge w:val="restart"/>
            <w:vAlign w:val="center"/>
          </w:tcPr>
          <w:p>
            <w:pPr>
              <w:spacing w:line="276" w:lineRule="auto"/>
              <w:jc w:val="left"/>
              <w:rPr>
                <w:rFonts w:ascii="宋体" w:hAnsi="宋体"/>
                <w:kern w:val="0"/>
              </w:rPr>
            </w:pPr>
            <w:r>
              <w:rPr>
                <w:rFonts w:ascii="宋体" w:hAnsi="宋体"/>
                <w:kern w:val="0"/>
              </w:rPr>
              <w:t>22</w:t>
            </w:r>
            <w:r>
              <w:rPr>
                <w:rFonts w:hint="eastAsia" w:ascii="宋体" w:hAnsi="宋体"/>
                <w:kern w:val="0"/>
              </w:rPr>
              <w:t>造纸和纸制品业</w:t>
            </w:r>
          </w:p>
        </w:tc>
        <w:tc>
          <w:tcPr>
            <w:tcW w:w="993" w:type="dxa"/>
            <w:vMerge w:val="restart"/>
            <w:vAlign w:val="center"/>
          </w:tcPr>
          <w:p>
            <w:pPr>
              <w:widowControl/>
              <w:spacing w:line="276" w:lineRule="auto"/>
              <w:jc w:val="left"/>
              <w:rPr>
                <w:rFonts w:ascii="宋体" w:hAnsi="宋体"/>
                <w:kern w:val="0"/>
              </w:rPr>
            </w:pPr>
            <w:r>
              <w:rPr>
                <w:rFonts w:ascii="宋体" w:hAnsi="宋体"/>
                <w:kern w:val="0"/>
              </w:rPr>
              <w:t>221</w:t>
            </w:r>
            <w:r>
              <w:rPr>
                <w:rFonts w:hint="eastAsia" w:ascii="宋体" w:hAnsi="宋体"/>
                <w:kern w:val="0"/>
              </w:rPr>
              <w:t>纸浆制造</w:t>
            </w:r>
          </w:p>
        </w:tc>
        <w:tc>
          <w:tcPr>
            <w:tcW w:w="992" w:type="dxa"/>
            <w:vAlign w:val="center"/>
          </w:tcPr>
          <w:p>
            <w:pPr>
              <w:widowControl/>
              <w:spacing w:line="276" w:lineRule="auto"/>
              <w:jc w:val="left"/>
              <w:rPr>
                <w:rFonts w:ascii="宋体" w:hAnsi="宋体"/>
                <w:kern w:val="0"/>
              </w:rPr>
            </w:pPr>
            <w:r>
              <w:rPr>
                <w:rFonts w:ascii="宋体" w:hAnsi="宋体"/>
                <w:kern w:val="0"/>
              </w:rPr>
              <w:t>2211</w:t>
            </w:r>
            <w:r>
              <w:rPr>
                <w:rFonts w:hint="eastAsia" w:ascii="宋体" w:hAnsi="宋体"/>
                <w:kern w:val="0"/>
              </w:rPr>
              <w:t>木竹浆制造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禁止新建、改扩建木竹浆制造项目，现有制造企业应在负面清单施行之日起3年内关停。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4</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Merge w:val="continue"/>
            <w:vAlign w:val="center"/>
          </w:tcPr>
          <w:p>
            <w:pPr>
              <w:keepNext/>
              <w:keepLines/>
              <w:widowControl/>
              <w:spacing w:line="276" w:lineRule="auto"/>
              <w:jc w:val="left"/>
              <w:outlineLvl w:val="0"/>
              <w:rPr>
                <w:rFonts w:ascii="宋体" w:hAnsi="宋体"/>
                <w:kern w:val="0"/>
              </w:rPr>
            </w:pPr>
          </w:p>
        </w:tc>
        <w:tc>
          <w:tcPr>
            <w:tcW w:w="992" w:type="dxa"/>
            <w:vAlign w:val="center"/>
          </w:tcPr>
          <w:p>
            <w:pPr>
              <w:widowControl/>
              <w:spacing w:line="276" w:lineRule="auto"/>
              <w:jc w:val="left"/>
              <w:rPr>
                <w:rFonts w:ascii="宋体" w:hAnsi="宋体"/>
                <w:kern w:val="0"/>
              </w:rPr>
            </w:pPr>
            <w:r>
              <w:rPr>
                <w:rFonts w:ascii="宋体" w:hAnsi="宋体"/>
                <w:kern w:val="0"/>
              </w:rPr>
              <w:t>2212</w:t>
            </w:r>
            <w:r>
              <w:rPr>
                <w:rFonts w:hint="eastAsia" w:ascii="宋体" w:hAnsi="宋体"/>
                <w:kern w:val="0"/>
              </w:rPr>
              <w:t>非木竹浆制造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现有主导产业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禁止新建、改扩建非木竹浆制造项目，现有制造企业应在负面清单施行之日起3年内关停。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5</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restart"/>
            <w:vAlign w:val="center"/>
          </w:tcPr>
          <w:p>
            <w:pPr>
              <w:widowControl/>
              <w:spacing w:line="276" w:lineRule="auto"/>
              <w:jc w:val="left"/>
              <w:rPr>
                <w:rFonts w:ascii="宋体" w:hAnsi="宋体"/>
                <w:kern w:val="0"/>
              </w:rPr>
            </w:pPr>
            <w:r>
              <w:rPr>
                <w:rFonts w:ascii="宋体" w:hAnsi="宋体"/>
                <w:kern w:val="0"/>
              </w:rPr>
              <w:t>25</w:t>
            </w:r>
            <w:r>
              <w:rPr>
                <w:rFonts w:hint="eastAsia" w:ascii="宋体" w:hAnsi="宋体"/>
                <w:kern w:val="0"/>
              </w:rPr>
              <w:t>石油加工、炼焦和核燃料加工业</w:t>
            </w:r>
          </w:p>
        </w:tc>
        <w:tc>
          <w:tcPr>
            <w:tcW w:w="993" w:type="dxa"/>
            <w:vAlign w:val="center"/>
          </w:tcPr>
          <w:p>
            <w:pPr>
              <w:widowControl/>
              <w:spacing w:line="276" w:lineRule="auto"/>
              <w:jc w:val="left"/>
              <w:rPr>
                <w:rFonts w:ascii="宋体" w:hAnsi="宋体"/>
                <w:kern w:val="0"/>
              </w:rPr>
            </w:pPr>
            <w:r>
              <w:rPr>
                <w:rFonts w:ascii="宋体" w:hAnsi="宋体"/>
                <w:kern w:val="0"/>
              </w:rPr>
              <w:t>251</w:t>
            </w:r>
            <w:r>
              <w:rPr>
                <w:rFonts w:hint="eastAsia" w:ascii="宋体" w:hAnsi="宋体"/>
                <w:kern w:val="0"/>
              </w:rPr>
              <w:t>精炼石油产品制造</w:t>
            </w:r>
          </w:p>
        </w:tc>
        <w:tc>
          <w:tcPr>
            <w:tcW w:w="992" w:type="dxa"/>
            <w:vAlign w:val="center"/>
          </w:tcPr>
          <w:p>
            <w:pPr>
              <w:widowControl/>
              <w:spacing w:line="276" w:lineRule="auto"/>
              <w:jc w:val="left"/>
              <w:rPr>
                <w:rFonts w:ascii="宋体" w:hAnsi="宋体"/>
                <w:kern w:val="0"/>
              </w:rPr>
            </w:pPr>
            <w:r>
              <w:rPr>
                <w:rFonts w:ascii="宋体" w:hAnsi="宋体"/>
                <w:kern w:val="0"/>
              </w:rPr>
              <w:t>2511</w:t>
            </w:r>
            <w:r>
              <w:rPr>
                <w:rFonts w:hint="eastAsia" w:ascii="宋体" w:hAnsi="宋体"/>
                <w:kern w:val="0"/>
              </w:rPr>
              <w:t>原油加工及石油制品制造</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禁止新建、改扩建原油加工及石油制品制造项目，现有制造企业应在负面清单施行之日起3年内关停。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6</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Merge w:val="continue"/>
            <w:vAlign w:val="center"/>
          </w:tcPr>
          <w:p>
            <w:pPr>
              <w:keepNext/>
              <w:keepLines/>
              <w:widowControl/>
              <w:spacing w:line="276" w:lineRule="auto"/>
              <w:jc w:val="left"/>
              <w:outlineLvl w:val="0"/>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252</w:t>
            </w:r>
            <w:r>
              <w:rPr>
                <w:rFonts w:hint="eastAsia" w:ascii="宋体" w:hAnsi="宋体"/>
                <w:kern w:val="0"/>
              </w:rPr>
              <w:t>煤炭加工</w:t>
            </w:r>
          </w:p>
        </w:tc>
        <w:tc>
          <w:tcPr>
            <w:tcW w:w="992" w:type="dxa"/>
            <w:vAlign w:val="center"/>
          </w:tcPr>
          <w:p>
            <w:pPr>
              <w:widowControl/>
              <w:spacing w:line="276" w:lineRule="auto"/>
              <w:jc w:val="left"/>
              <w:rPr>
                <w:rFonts w:ascii="宋体" w:hAnsi="宋体"/>
                <w:kern w:val="0"/>
              </w:rPr>
            </w:pPr>
            <w:r>
              <w:rPr>
                <w:rFonts w:ascii="宋体" w:hAnsi="宋体"/>
                <w:kern w:val="0"/>
              </w:rPr>
              <w:t>2521</w:t>
            </w:r>
            <w:r>
              <w:rPr>
                <w:rFonts w:hint="eastAsia" w:ascii="宋体" w:hAnsi="宋体"/>
                <w:kern w:val="0"/>
              </w:rPr>
              <w:t>炼焦</w:t>
            </w:r>
          </w:p>
        </w:tc>
        <w:tc>
          <w:tcPr>
            <w:tcW w:w="850" w:type="dxa"/>
            <w:vAlign w:val="center"/>
          </w:tcPr>
          <w:p>
            <w:pPr>
              <w:widowControl/>
              <w:spacing w:line="276" w:lineRule="auto"/>
              <w:jc w:val="left"/>
              <w:rPr>
                <w:rFonts w:ascii="宋体" w:hAnsi="宋体" w:cs="宋体"/>
                <w:kern w:val="0"/>
              </w:rPr>
            </w:pPr>
            <w:r>
              <w:rPr>
                <w:rFonts w:hint="eastAsia" w:ascii="宋体" w:hAnsi="宋体" w:cs="宋体"/>
                <w:kern w:val="0"/>
              </w:rPr>
              <w:t>现有一般产业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禁止新建、改扩建炼焦项目，现有制造企业应在负面清单施行之日起3年内关停。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10" w:type="dxa"/>
            <w:vAlign w:val="center"/>
          </w:tcPr>
          <w:p>
            <w:pPr>
              <w:widowControl/>
              <w:spacing w:line="276" w:lineRule="auto"/>
              <w:jc w:val="center"/>
              <w:rPr>
                <w:rFonts w:ascii="宋体" w:hAnsi="宋体"/>
                <w:kern w:val="0"/>
              </w:rPr>
            </w:pPr>
            <w:r>
              <w:rPr>
                <w:rFonts w:hint="eastAsia" w:ascii="宋体" w:hAnsi="宋体"/>
                <w:kern w:val="0"/>
              </w:rPr>
              <w:t>7</w:t>
            </w:r>
          </w:p>
        </w:tc>
        <w:tc>
          <w:tcPr>
            <w:tcW w:w="992" w:type="dxa"/>
            <w:vMerge w:val="continue"/>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r>
              <w:rPr>
                <w:rFonts w:ascii="宋体" w:hAnsi="宋体"/>
                <w:kern w:val="0"/>
              </w:rPr>
              <w:t xml:space="preserve">32有色金属冶炼和压延加工业 </w:t>
            </w:r>
          </w:p>
        </w:tc>
        <w:tc>
          <w:tcPr>
            <w:tcW w:w="993" w:type="dxa"/>
            <w:vAlign w:val="center"/>
          </w:tcPr>
          <w:p>
            <w:pPr>
              <w:widowControl/>
              <w:spacing w:line="276" w:lineRule="auto"/>
              <w:jc w:val="left"/>
              <w:rPr>
                <w:rFonts w:ascii="宋体" w:hAnsi="宋体"/>
                <w:kern w:val="0"/>
              </w:rPr>
            </w:pPr>
            <w:r>
              <w:rPr>
                <w:rFonts w:ascii="宋体" w:hAnsi="宋体"/>
                <w:kern w:val="0"/>
              </w:rPr>
              <w:t>322贵金属冶炼</w:t>
            </w:r>
          </w:p>
        </w:tc>
        <w:tc>
          <w:tcPr>
            <w:tcW w:w="992" w:type="dxa"/>
            <w:vAlign w:val="center"/>
          </w:tcPr>
          <w:p>
            <w:pPr>
              <w:widowControl/>
              <w:spacing w:line="276" w:lineRule="auto"/>
              <w:jc w:val="left"/>
              <w:rPr>
                <w:rFonts w:ascii="宋体" w:hAnsi="宋体"/>
                <w:kern w:val="0"/>
              </w:rPr>
            </w:pPr>
            <w:r>
              <w:rPr>
                <w:rFonts w:ascii="宋体" w:hAnsi="宋体"/>
                <w:kern w:val="0"/>
              </w:rPr>
              <w:t>3221金冶炼</w:t>
            </w:r>
          </w:p>
        </w:tc>
        <w:tc>
          <w:tcPr>
            <w:tcW w:w="850" w:type="dxa"/>
            <w:vAlign w:val="center"/>
          </w:tcPr>
          <w:p>
            <w:pPr>
              <w:widowControl/>
              <w:spacing w:line="276" w:lineRule="auto"/>
              <w:jc w:val="left"/>
              <w:rPr>
                <w:rFonts w:ascii="宋体" w:hAnsi="宋体"/>
                <w:kern w:val="0"/>
              </w:rPr>
            </w:pPr>
            <w:r>
              <w:rPr>
                <w:rFonts w:hint="eastAsia" w:ascii="宋体" w:hAnsi="宋体"/>
                <w:kern w:val="0"/>
              </w:rPr>
              <w:t>现有一般产业</w:t>
            </w:r>
          </w:p>
        </w:tc>
        <w:tc>
          <w:tcPr>
            <w:tcW w:w="8931" w:type="dxa"/>
            <w:vAlign w:val="center"/>
          </w:tcPr>
          <w:p>
            <w:pPr>
              <w:widowControl/>
              <w:spacing w:line="276" w:lineRule="auto"/>
              <w:jc w:val="left"/>
              <w:rPr>
                <w:rFonts w:ascii="宋体" w:hAnsi="宋体"/>
                <w:kern w:val="0"/>
              </w:rPr>
            </w:pPr>
            <w:r>
              <w:rPr>
                <w:rFonts w:hint="eastAsia" w:ascii="宋体" w:hAnsi="宋体" w:cs="宋体"/>
                <w:kern w:val="0"/>
              </w:rPr>
              <w:t>禁止新建、改扩建</w:t>
            </w:r>
            <w:r>
              <w:rPr>
                <w:rFonts w:hint="eastAsia" w:ascii="宋体" w:hAnsi="宋体"/>
                <w:kern w:val="0"/>
              </w:rPr>
              <w:t>金冶炼</w:t>
            </w:r>
            <w:r>
              <w:rPr>
                <w:rFonts w:hint="eastAsia" w:ascii="宋体" w:hAnsi="宋体" w:cs="宋体"/>
                <w:kern w:val="0"/>
              </w:rPr>
              <w:t>项目，现有制造企业应在负面清单施行之日起3年内</w:t>
            </w:r>
            <w:r>
              <w:rPr>
                <w:rFonts w:ascii="宋体" w:hAnsi="宋体" w:cs="宋体"/>
                <w:kern w:val="0"/>
              </w:rPr>
              <w:t>关停</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10" w:type="dxa"/>
            <w:vAlign w:val="center"/>
          </w:tcPr>
          <w:p>
            <w:pPr>
              <w:widowControl/>
              <w:spacing w:line="276" w:lineRule="auto"/>
              <w:jc w:val="center"/>
              <w:rPr>
                <w:rFonts w:ascii="宋体" w:hAnsi="宋体"/>
                <w:kern w:val="0"/>
              </w:rPr>
            </w:pPr>
            <w:r>
              <w:rPr>
                <w:rFonts w:ascii="宋体" w:hAnsi="宋体"/>
                <w:kern w:val="0"/>
              </w:rPr>
              <w:t>8</w:t>
            </w:r>
          </w:p>
        </w:tc>
        <w:tc>
          <w:tcPr>
            <w:tcW w:w="992" w:type="dxa"/>
            <w:vAlign w:val="center"/>
          </w:tcPr>
          <w:p>
            <w:pPr>
              <w:keepNext/>
              <w:keepLines/>
              <w:widowControl/>
              <w:spacing w:line="276" w:lineRule="auto"/>
              <w:jc w:val="left"/>
              <w:outlineLvl w:val="0"/>
              <w:rPr>
                <w:rFonts w:ascii="宋体" w:hAnsi="宋体"/>
                <w:kern w:val="0"/>
              </w:rPr>
            </w:pPr>
          </w:p>
        </w:tc>
        <w:tc>
          <w:tcPr>
            <w:tcW w:w="850" w:type="dxa"/>
            <w:vAlign w:val="center"/>
          </w:tcPr>
          <w:p>
            <w:pPr>
              <w:widowControl/>
              <w:spacing w:line="276" w:lineRule="auto"/>
              <w:jc w:val="left"/>
              <w:rPr>
                <w:rFonts w:ascii="宋体" w:hAnsi="宋体"/>
                <w:kern w:val="0"/>
              </w:rPr>
            </w:pPr>
          </w:p>
        </w:tc>
        <w:tc>
          <w:tcPr>
            <w:tcW w:w="993" w:type="dxa"/>
            <w:vAlign w:val="center"/>
          </w:tcPr>
          <w:p>
            <w:pPr>
              <w:widowControl/>
              <w:spacing w:line="276" w:lineRule="auto"/>
              <w:jc w:val="left"/>
              <w:rPr>
                <w:rFonts w:ascii="宋体" w:hAnsi="宋体"/>
                <w:kern w:val="0"/>
              </w:rPr>
            </w:pPr>
            <w:r>
              <w:rPr>
                <w:rFonts w:ascii="宋体" w:hAnsi="宋体"/>
                <w:kern w:val="0"/>
              </w:rPr>
              <w:t>336</w:t>
            </w:r>
            <w:r>
              <w:rPr>
                <w:rFonts w:hint="eastAsia" w:ascii="宋体" w:hAnsi="宋体"/>
                <w:kern w:val="0"/>
              </w:rPr>
              <w:t>金属表面处理及热处理加工</w:t>
            </w:r>
          </w:p>
        </w:tc>
        <w:tc>
          <w:tcPr>
            <w:tcW w:w="992" w:type="dxa"/>
            <w:vAlign w:val="center"/>
          </w:tcPr>
          <w:p>
            <w:pPr>
              <w:widowControl/>
              <w:spacing w:line="276" w:lineRule="auto"/>
              <w:jc w:val="left"/>
              <w:rPr>
                <w:rFonts w:ascii="宋体" w:hAnsi="宋体"/>
                <w:kern w:val="0"/>
              </w:rPr>
            </w:pPr>
            <w:r>
              <w:rPr>
                <w:rFonts w:ascii="宋体" w:hAnsi="宋体"/>
                <w:kern w:val="0"/>
              </w:rPr>
              <w:t>3360</w:t>
            </w:r>
            <w:r>
              <w:rPr>
                <w:rFonts w:hint="eastAsia" w:ascii="宋体" w:hAnsi="宋体"/>
                <w:kern w:val="0"/>
              </w:rPr>
              <w:t>金属表面处理及热处理加工</w:t>
            </w:r>
          </w:p>
        </w:tc>
        <w:tc>
          <w:tcPr>
            <w:tcW w:w="850" w:type="dxa"/>
            <w:vAlign w:val="center"/>
          </w:tcPr>
          <w:p>
            <w:pPr>
              <w:widowControl/>
              <w:spacing w:line="276" w:lineRule="auto"/>
              <w:jc w:val="left"/>
              <w:rPr>
                <w:rFonts w:ascii="宋体" w:hAnsi="宋体"/>
                <w:kern w:val="0"/>
              </w:rPr>
            </w:pPr>
            <w:r>
              <w:rPr>
                <w:rFonts w:hint="eastAsia" w:ascii="宋体" w:hAnsi="宋体" w:cs="宋体"/>
                <w:kern w:val="0"/>
              </w:rPr>
              <w:t>现有主导产业</w:t>
            </w:r>
          </w:p>
        </w:tc>
        <w:tc>
          <w:tcPr>
            <w:tcW w:w="8931" w:type="dxa"/>
            <w:vAlign w:val="center"/>
          </w:tcPr>
          <w:p>
            <w:pPr>
              <w:widowControl/>
              <w:spacing w:line="276" w:lineRule="auto"/>
              <w:jc w:val="left"/>
              <w:rPr>
                <w:rFonts w:ascii="宋体" w:hAnsi="宋体" w:cs="宋体"/>
                <w:kern w:val="0"/>
              </w:rPr>
            </w:pPr>
            <w:r>
              <w:rPr>
                <w:rFonts w:hint="eastAsia" w:ascii="宋体" w:hAnsi="宋体" w:cs="宋体"/>
                <w:kern w:val="0"/>
              </w:rPr>
              <w:t>禁止新建、改扩建金属表面处理及热处理加工项目，现有制造企业应在负面清单施行之日起3年内</w:t>
            </w:r>
            <w:r>
              <w:rPr>
                <w:rFonts w:ascii="宋体" w:hAnsi="宋体" w:cs="宋体"/>
                <w:kern w:val="0"/>
              </w:rPr>
              <w:t>关停</w:t>
            </w:r>
            <w:r>
              <w:rPr>
                <w:rFonts w:hint="eastAsia" w:ascii="宋体" w:hAnsi="宋体" w:cs="宋体"/>
                <w:kern w:val="0"/>
              </w:rPr>
              <w:t>。</w:t>
            </w:r>
          </w:p>
        </w:tc>
      </w:tr>
    </w:tbl>
    <w:p>
      <w:pPr>
        <w:pStyle w:val="2"/>
        <w:rPr>
          <w:rFonts w:ascii="黑体" w:hAnsi="黑体" w:eastAsia="黑体"/>
          <w:color w:val="000000" w:themeColor="text1"/>
          <w:sz w:val="36"/>
          <w:szCs w:val="36"/>
          <w14:textFill>
            <w14:solidFill>
              <w14:schemeClr w14:val="tx1"/>
            </w14:solidFill>
          </w14:textFill>
        </w:rPr>
        <w:sectPr>
          <w:pgSz w:w="16838" w:h="11906" w:orient="landscape"/>
          <w:pgMar w:top="1797" w:right="1440" w:bottom="1797" w:left="1440" w:header="851" w:footer="992" w:gutter="0"/>
          <w:cols w:space="720" w:num="1"/>
          <w:docGrid w:type="lines" w:linePitch="312" w:charSpace="0"/>
        </w:sectPr>
      </w:pPr>
      <w:bookmarkStart w:id="26" w:name="_Toc496531958"/>
    </w:p>
    <w:p>
      <w:pPr>
        <w:pStyle w:val="2"/>
        <w:jc w:val="center"/>
        <w:rPr>
          <w:rFonts w:ascii="黑体" w:hAnsi="黑体" w:eastAsia="黑体"/>
          <w:color w:val="000000" w:themeColor="text1"/>
          <w:sz w:val="36"/>
          <w:szCs w:val="36"/>
          <w14:textFill>
            <w14:solidFill>
              <w14:schemeClr w14:val="tx1"/>
            </w14:solidFill>
          </w14:textFill>
        </w:rPr>
      </w:pPr>
      <w:bookmarkStart w:id="27" w:name="_Toc47548027"/>
      <w:bookmarkStart w:id="28" w:name="_Toc47547370"/>
      <w:r>
        <w:rPr>
          <w:rFonts w:hint="eastAsia" w:ascii="黑体" w:hAnsi="黑体" w:eastAsia="黑体"/>
          <w:color w:val="000000" w:themeColor="text1"/>
          <w:sz w:val="36"/>
          <w:szCs w:val="36"/>
          <w14:textFill>
            <w14:solidFill>
              <w14:schemeClr w14:val="tx1"/>
            </w14:solidFill>
          </w14:textFill>
        </w:rPr>
        <w:t>5、磐安县国家重点生态功能区产业准入负面清单</w:t>
      </w:r>
      <w:bookmarkEnd w:id="26"/>
      <w:bookmarkEnd w:id="27"/>
      <w:bookmarkEnd w:id="28"/>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1.磐安县</w:t>
      </w:r>
      <w:r>
        <w:rPr>
          <w:rFonts w:ascii="仿宋" w:hAnsi="仿宋" w:eastAsia="仿宋" w:cs="仿宋"/>
          <w:color w:val="000000" w:themeColor="text1"/>
          <w:sz w:val="32"/>
          <w:szCs w:val="32"/>
          <w14:textFill>
            <w14:solidFill>
              <w14:schemeClr w14:val="tx1"/>
            </w14:solidFill>
          </w14:textFill>
        </w:rPr>
        <w:t>属于</w:t>
      </w:r>
      <w:r>
        <w:rPr>
          <w:rFonts w:hint="eastAsia" w:ascii="仿宋" w:hAnsi="仿宋" w:eastAsia="仿宋" w:cs="仿宋"/>
          <w:color w:val="000000" w:themeColor="text1"/>
          <w:sz w:val="32"/>
          <w:szCs w:val="32"/>
          <w14:textFill>
            <w14:solidFill>
              <w14:schemeClr w14:val="tx1"/>
            </w14:solidFill>
          </w14:textFill>
        </w:rPr>
        <w:t>水源涵养型国家</w:t>
      </w:r>
      <w:r>
        <w:rPr>
          <w:rFonts w:ascii="仿宋" w:hAnsi="仿宋" w:eastAsia="仿宋" w:cs="仿宋"/>
          <w:color w:val="000000" w:themeColor="text1"/>
          <w:sz w:val="32"/>
          <w:szCs w:val="32"/>
          <w14:textFill>
            <w14:solidFill>
              <w14:schemeClr w14:val="tx1"/>
            </w14:solidFill>
          </w14:textFill>
        </w:rPr>
        <w:t>重点生态功能区。本负面清单涉及国民经济</w:t>
      </w:r>
      <w:r>
        <w:rPr>
          <w:rFonts w:hint="eastAsia" w:ascii="仿宋" w:hAnsi="仿宋" w:eastAsia="仿宋" w:cs="仿宋"/>
          <w:color w:val="000000" w:themeColor="text1"/>
          <w:sz w:val="32"/>
          <w:szCs w:val="32"/>
          <w14:textFill>
            <w14:solidFill>
              <w14:schemeClr w14:val="tx1"/>
            </w14:solidFill>
          </w14:textFill>
        </w:rPr>
        <w:t>6</w:t>
      </w:r>
      <w:r>
        <w:rPr>
          <w:rFonts w:ascii="仿宋" w:hAnsi="仿宋" w:eastAsia="仿宋" w:cs="仿宋"/>
          <w:color w:val="000000" w:themeColor="text1"/>
          <w:sz w:val="32"/>
          <w:szCs w:val="32"/>
          <w14:textFill>
            <w14:solidFill>
              <w14:schemeClr w14:val="tx1"/>
            </w14:solidFill>
          </w14:textFill>
        </w:rPr>
        <w:t>个门类</w:t>
      </w: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8大类</w:t>
      </w:r>
      <w:r>
        <w:rPr>
          <w:rFonts w:hint="eastAsia" w:ascii="仿宋" w:hAnsi="仿宋" w:eastAsia="仿宋" w:cs="仿宋"/>
          <w:color w:val="000000" w:themeColor="text1"/>
          <w:sz w:val="32"/>
          <w:szCs w:val="32"/>
          <w14:textFill>
            <w14:solidFill>
              <w14:schemeClr w14:val="tx1"/>
            </w14:solidFill>
          </w14:textFill>
        </w:rPr>
        <w:t>60</w:t>
      </w:r>
      <w:r>
        <w:rPr>
          <w:rFonts w:ascii="仿宋" w:hAnsi="仿宋" w:eastAsia="仿宋" w:cs="仿宋"/>
          <w:color w:val="000000" w:themeColor="text1"/>
          <w:sz w:val="32"/>
          <w:szCs w:val="32"/>
          <w14:textFill>
            <w14:solidFill>
              <w14:schemeClr w14:val="tx1"/>
            </w14:solidFill>
          </w14:textFill>
        </w:rPr>
        <w:t>中类</w:t>
      </w:r>
      <w:r>
        <w:rPr>
          <w:rFonts w:hint="eastAsia" w:ascii="仿宋" w:hAnsi="仿宋" w:eastAsia="仿宋" w:cs="仿宋"/>
          <w:color w:val="000000" w:themeColor="text1"/>
          <w:sz w:val="32"/>
          <w:szCs w:val="32"/>
          <w14:textFill>
            <w14:solidFill>
              <w14:schemeClr w14:val="tx1"/>
            </w14:solidFill>
          </w14:textFill>
        </w:rPr>
        <w:t>10</w:t>
      </w:r>
      <w:r>
        <w:rPr>
          <w:rFonts w:ascii="仿宋" w:hAnsi="仿宋" w:eastAsia="仿宋" w:cs="仿宋"/>
          <w:color w:val="000000" w:themeColor="text1"/>
          <w:sz w:val="32"/>
          <w:szCs w:val="32"/>
          <w14:textFill>
            <w14:solidFill>
              <w14:schemeClr w14:val="tx1"/>
            </w14:solidFill>
          </w14:textFill>
        </w:rPr>
        <w:t>8小类</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其中，</w:t>
      </w:r>
      <w:r>
        <w:rPr>
          <w:rFonts w:hint="eastAsia" w:ascii="仿宋" w:hAnsi="仿宋" w:eastAsia="仿宋" w:cs="仿宋"/>
          <w:color w:val="000000" w:themeColor="text1"/>
          <w:sz w:val="32"/>
          <w:szCs w:val="32"/>
          <w14:textFill>
            <w14:solidFill>
              <w14:schemeClr w14:val="tx1"/>
            </w14:solidFill>
          </w14:textFill>
        </w:rPr>
        <w:t>限制类涉及</w:t>
      </w:r>
      <w:r>
        <w:rPr>
          <w:rFonts w:ascii="仿宋" w:hAnsi="仿宋" w:eastAsia="仿宋" w:cs="仿宋"/>
          <w:color w:val="000000" w:themeColor="text1"/>
          <w:sz w:val="32"/>
          <w:szCs w:val="32"/>
          <w14:textFill>
            <w14:solidFill>
              <w14:schemeClr w14:val="tx1"/>
            </w14:solidFill>
          </w14:textFill>
        </w:rPr>
        <w:t>国民经济</w:t>
      </w:r>
      <w:r>
        <w:rPr>
          <w:rFonts w:hint="eastAsia" w:ascii="仿宋" w:hAnsi="仿宋" w:eastAsia="仿宋" w:cs="仿宋"/>
          <w:color w:val="000000" w:themeColor="text1"/>
          <w:sz w:val="32"/>
          <w:szCs w:val="32"/>
          <w14:textFill>
            <w14:solidFill>
              <w14:schemeClr w14:val="tx1"/>
            </w14:solidFill>
          </w14:textFill>
        </w:rPr>
        <w:t>6</w:t>
      </w:r>
      <w:r>
        <w:rPr>
          <w:rFonts w:ascii="仿宋" w:hAnsi="仿宋" w:eastAsia="仿宋" w:cs="仿宋"/>
          <w:color w:val="000000" w:themeColor="text1"/>
          <w:sz w:val="32"/>
          <w:szCs w:val="32"/>
          <w14:textFill>
            <w14:solidFill>
              <w14:schemeClr w14:val="tx1"/>
            </w14:solidFill>
          </w14:textFill>
        </w:rPr>
        <w:t>个门类</w:t>
      </w:r>
      <w:r>
        <w:rPr>
          <w:rFonts w:hint="eastAsia" w:ascii="仿宋" w:hAnsi="仿宋" w:eastAsia="仿宋" w:cs="仿宋"/>
          <w:color w:val="000000" w:themeColor="text1"/>
          <w:sz w:val="32"/>
          <w:szCs w:val="32"/>
          <w14:textFill>
            <w14:solidFill>
              <w14:schemeClr w14:val="tx1"/>
            </w14:solidFill>
          </w14:textFill>
        </w:rPr>
        <w:t>26</w:t>
      </w:r>
      <w:r>
        <w:rPr>
          <w:rFonts w:ascii="仿宋" w:hAnsi="仿宋" w:eastAsia="仿宋" w:cs="仿宋"/>
          <w:color w:val="000000" w:themeColor="text1"/>
          <w:sz w:val="32"/>
          <w:szCs w:val="32"/>
          <w14:textFill>
            <w14:solidFill>
              <w14:schemeClr w14:val="tx1"/>
            </w14:solidFill>
          </w14:textFill>
        </w:rPr>
        <w:t>大类</w:t>
      </w:r>
      <w:r>
        <w:rPr>
          <w:rFonts w:hint="eastAsia" w:ascii="仿宋" w:hAnsi="仿宋" w:eastAsia="仿宋" w:cs="仿宋"/>
          <w:color w:val="000000" w:themeColor="text1"/>
          <w:sz w:val="32"/>
          <w:szCs w:val="32"/>
          <w14:textFill>
            <w14:solidFill>
              <w14:schemeClr w14:val="tx1"/>
            </w14:solidFill>
          </w14:textFill>
        </w:rPr>
        <w:t>5</w:t>
      </w:r>
      <w:r>
        <w:rPr>
          <w:rFonts w:ascii="仿宋" w:hAnsi="仿宋" w:eastAsia="仿宋" w:cs="仿宋"/>
          <w:color w:val="000000" w:themeColor="text1"/>
          <w:sz w:val="32"/>
          <w:szCs w:val="32"/>
          <w14:textFill>
            <w14:solidFill>
              <w14:schemeClr w14:val="tx1"/>
            </w14:solidFill>
          </w14:textFill>
        </w:rPr>
        <w:t>3中类100</w:t>
      </w:r>
      <w:r>
        <w:rPr>
          <w:rFonts w:hint="eastAsia" w:ascii="仿宋" w:hAnsi="仿宋" w:eastAsia="仿宋" w:cs="仿宋"/>
          <w:color w:val="000000" w:themeColor="text1"/>
          <w:sz w:val="32"/>
          <w:szCs w:val="32"/>
          <w14:textFill>
            <w14:solidFill>
              <w14:schemeClr w14:val="tx1"/>
            </w14:solidFill>
          </w14:textFill>
        </w:rPr>
        <w:t>小类</w:t>
      </w:r>
      <w:r>
        <w:rPr>
          <w:rFonts w:ascii="仿宋" w:hAnsi="仿宋" w:eastAsia="仿宋" w:cs="仿宋"/>
          <w:color w:val="000000" w:themeColor="text1"/>
          <w:sz w:val="32"/>
          <w:szCs w:val="32"/>
          <w14:textFill>
            <w14:solidFill>
              <w14:schemeClr w14:val="tx1"/>
            </w14:solidFill>
          </w14:textFill>
        </w:rPr>
        <w:t>，禁止类涉及国民经济</w:t>
      </w: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个门类</w:t>
      </w:r>
      <w:r>
        <w:rPr>
          <w:rFonts w:hint="eastAsia" w:ascii="仿宋" w:hAnsi="仿宋" w:eastAsia="仿宋" w:cs="仿宋"/>
          <w:color w:val="000000" w:themeColor="text1"/>
          <w:sz w:val="32"/>
          <w:szCs w:val="32"/>
          <w14:textFill>
            <w14:solidFill>
              <w14:schemeClr w14:val="tx1"/>
            </w14:solidFill>
          </w14:textFill>
        </w:rPr>
        <w:t>7</w:t>
      </w:r>
      <w:r>
        <w:rPr>
          <w:rFonts w:ascii="仿宋" w:hAnsi="仿宋" w:eastAsia="仿宋" w:cs="仿宋"/>
          <w:color w:val="000000" w:themeColor="text1"/>
          <w:sz w:val="32"/>
          <w:szCs w:val="32"/>
          <w14:textFill>
            <w14:solidFill>
              <w14:schemeClr w14:val="tx1"/>
            </w14:solidFill>
          </w14:textFill>
        </w:rPr>
        <w:t>大类8中类8小类。</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2.清单所列产业不涉及由国家规划布局的产业（如核电、航空运输、跨流域调水、抽水蓄能电站等）。</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与《指导目录》中限制类、淘汰类要求一致的，所涉及的产业不再在清单中重复列出。</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5.本行政区域内的世界文化自然遗产、生态保护红线、自然保护地、风景名胜区、饮用水水源保护区、水产种质资源保护区、I级保护林地等区域的管控要求依照相关法律、法规、规定执行，不在清单表格中复述。</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6.旅游开发宜合理控制强度和范围，旅游景区应依据生态资源承载力确定游客规模。</w:t>
      </w:r>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根据水源涵养型国家重点生态功能区建设要求，于负面清单施行之日起三个月内制定颁布严于国家、省市标准的地方污染物排放要求。本行政区域所有产业污染物排放管控均按地方污染物排放要求实施，不在清单表格中复述。</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31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09"/>
        <w:gridCol w:w="850"/>
        <w:gridCol w:w="993"/>
        <w:gridCol w:w="992"/>
        <w:gridCol w:w="850"/>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blHeader/>
        </w:trPr>
        <w:tc>
          <w:tcPr>
            <w:tcW w:w="793"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909"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门类（代码及名称）</w:t>
            </w:r>
          </w:p>
        </w:tc>
        <w:tc>
          <w:tcPr>
            <w:tcW w:w="850"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大类（代码及名称）</w:t>
            </w:r>
          </w:p>
        </w:tc>
        <w:tc>
          <w:tcPr>
            <w:tcW w:w="993"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中类（代码及名称）</w:t>
            </w:r>
          </w:p>
        </w:tc>
        <w:tc>
          <w:tcPr>
            <w:tcW w:w="992"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小类（代码及名称）</w:t>
            </w:r>
          </w:p>
        </w:tc>
        <w:tc>
          <w:tcPr>
            <w:tcW w:w="850"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产业存在状况</w:t>
            </w:r>
          </w:p>
        </w:tc>
        <w:tc>
          <w:tcPr>
            <w:tcW w:w="8931" w:type="dxa"/>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4318" w:type="dxa"/>
            <w:gridSpan w:val="7"/>
            <w:vAlign w:val="center"/>
          </w:tcPr>
          <w:p>
            <w:pPr>
              <w:widowControl/>
              <w:spacing w:line="276" w:lineRule="auto"/>
              <w:ind w:left="211" w:hanging="210" w:hangingChars="100"/>
              <w:jc w:val="left"/>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限制类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909"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A农、林、牧、渔业</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01农业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2.禁止不利于生态环境保护的开荒性农业开发项目，禁止毁林毁草开荒、引火开荒、露天焚烧农作物秸秆等行为，秸秆综合利用率不得低于95%；</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3.禁止在坡度25°以上陡坡地开垦种植农作物，并对现有坡度25°以上陡坡耕地逐步退耕还林还草（传统梯田除外）；坡度5-25°耕地应采取相应的水土流失治理措施。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022 </w:t>
            </w:r>
            <w:r>
              <w:rPr>
                <w:rFonts w:hint="eastAsia" w:ascii="宋体" w:hAnsi="宋体"/>
                <w:color w:val="000000" w:themeColor="text1"/>
                <w:kern w:val="0"/>
                <w14:textFill>
                  <w14:solidFill>
                    <w14:schemeClr w14:val="tx1"/>
                  </w14:solidFill>
                </w14:textFill>
              </w:rPr>
              <w:t>造林和更新</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931" w:type="dxa"/>
            <w:vAlign w:val="center"/>
          </w:tcPr>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1.禁止新建灌木型材用原料林基地项目、林木类纸浆原料林（不含竹林）基地项目；</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2.造林选种必须适地适树，禁止种植不适合本地气候、生态环境的生态林和经济林；</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3.经济林建设必须落实水土保持措施；</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4.不得种植桉树等高耗水速生林，现有高耗水速生林应在负面清单施行之日起3年内实施符合地方生态的树种替换。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024木材和竹材采运</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0241木材采运</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 25°以上和水土流失重点预防区和治理区低产（效）林皆伐改造面积；</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2.对水源涵养林、水土保持林等防护林仅限进行抚育和更新性质的采伐；</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3.禁止公益林采伐（二级国家级公益林及以下公益林抚育和更新性质的采伐除外）；</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4.未经依法批准，不得采伐、采集国家重点保护野生植物、珍贵树木和珍稀濒危植物；</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5.严格落实森林采伐限额管理制度，对采伐区和集材道应当采取防治水土流失的保护措施。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0242竹材采运</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1.控制坡度35°以上商品竹林一次皆伐面积，限制坡度 25°以上和水土流失重点预防区和治理区低产（效）竹林皆伐改造面积；</w:t>
            </w:r>
          </w:p>
          <w:p>
            <w:pPr>
              <w:widowControl/>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2.对水源涵养林、水土保持林等防护竹林仅限进行抚育和更新性质的采伐；</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3.对采伐区和集材道应当采取防治水土流失的保护措施。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03畜牧业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031牲畜饲养</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2.非禁养区内应配套建设排泄物无害化资源化处理设施，不得直接排放；新、扩、改建的畜禽养殖场必须执行环境影响评价制度、环保“三同时”制度和污染物排污许可证制度；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3.区域内牲畜排泄物资源化利用和病死动物无害化处理率不得低于98%；</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032家禽饲养</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olor w:val="000000" w:themeColor="text1"/>
                <w:kern w:val="0"/>
                <w14:textFill>
                  <w14:solidFill>
                    <w14:schemeClr w14:val="tx1"/>
                  </w14:solidFill>
                </w14:textFill>
              </w:rPr>
              <w:t>养殖场；</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3.区域内家禽排泄物资源化利用和病死动物无害化处理率不得低于98%；</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04渔业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041水产养殖</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0412内陆养殖</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hint="eastAsia" w:ascii="宋体" w:hAnsi="宋体" w:cs="宋体"/>
                <w:kern w:val="0"/>
              </w:rPr>
              <w:t>禁止不符合生态养殖要求的湖泊、水库投饵网箱养殖</w:t>
            </w:r>
            <w:r>
              <w:rPr>
                <w:rFonts w:hint="eastAsia" w:ascii="宋体" w:hAnsi="宋体" w:cs="宋体"/>
                <w:color w:val="000000" w:themeColor="text1"/>
                <w:kern w:val="0"/>
                <w14:textFill>
                  <w14:solidFill>
                    <w14:schemeClr w14:val="tx1"/>
                  </w14:solidFill>
                </w14:textFill>
              </w:rPr>
              <w:t>；</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2.禁养区内现有投饵网箱养殖在负面清单施行之日起3年内完成清退。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w:t>
            </w:r>
          </w:p>
        </w:tc>
        <w:tc>
          <w:tcPr>
            <w:tcW w:w="909"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B采矿业</w:t>
            </w: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10非金属矿采选业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101土砂石开采</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1012建筑装饰用石开采</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饰面用花岗岩矿山的开采规模不得低于3万吨/年，新建普通建筑石料矿山的开采规模不得低于25万吨/年，现有低于上述规模的矿山企业，应在负面清单施行之日起3年内完成升级改造或依法逐步关停，有序退出；</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4.新建建筑装饰用石开采项目清洁生产水平不得低于清洁生产国内先进水平，现有未达到清洁生产国内先进水平的矿山企业，应在负面清单施行之日起3年内完成升级改造，矿区要符合绿色矿山要求；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1019粘土及其他土砂石开采</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1.在负面清单施行之日起3年内关停砖瓦用粘土矿山，对矿山废弃地、尾矿进行生态修复；</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4.新建粘土及其他土砂石开采项目清洁生产水平不得低于清洁生产国内先进水平，现有未达到清洁生产国内先进水平的矿山企业，应在负面清单施行之日起3年内完成升级改造，矿区要符合绿色矿山要求；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12其他采矿业</w:t>
            </w: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120其他采矿业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200</w:t>
            </w:r>
            <w:r>
              <w:rPr>
                <w:rFonts w:ascii="宋体" w:hAnsi="宋体" w:cs="宋体"/>
                <w:color w:val="000000" w:themeColor="text1"/>
                <w:kern w:val="0"/>
                <w14:textFill>
                  <w14:solidFill>
                    <w14:schemeClr w14:val="tx1"/>
                  </w14:solidFill>
                </w14:textFill>
              </w:rPr>
              <w:t>其他采矿业</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2.新建其他矿开采规模地下开采不得低于3万吨/年，露天开采模不得低于5万吨/年，现有低于上述规模的制造企业，在负面清单施行之日起3年内完成升级改造或关停并转；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3.新建和现有矿山开采回采率不得低于75%，露天矿山开采回采率不得低于95%；</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5.新建其他矿开采项目清洁生产水平不得低于清洁生产国内先进水平，现有未达到清洁生产国内先进水平的矿山企业，应在负面清单施行之日起3年内完成升级改造，矿区要符合绿色矿山要求；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w:t>
            </w:r>
          </w:p>
        </w:tc>
        <w:tc>
          <w:tcPr>
            <w:tcW w:w="909"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C制造业</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13农副食品加工业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135屠宰及肉类加工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1351牲畜屠宰</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1.新建项目应符合当地国土空间规划、环保“三线一单”等相关规划</w:t>
            </w:r>
            <w:r>
              <w:rPr>
                <w:rFonts w:hint="eastAsia" w:ascii="宋体" w:hAnsi="宋体"/>
                <w:color w:val="000000" w:themeColor="text1"/>
                <w:kern w:val="0"/>
                <w14:textFill>
                  <w14:solidFill>
                    <w14:schemeClr w14:val="tx1"/>
                  </w14:solidFill>
                </w14:textFill>
              </w:rPr>
              <w:t>管控要求</w:t>
            </w:r>
            <w:r>
              <w:rPr>
                <w:rFonts w:hint="eastAsia" w:ascii="宋体" w:hAnsi="宋体" w:cs="宋体"/>
                <w:color w:val="000000" w:themeColor="text1"/>
                <w:kern w:val="0"/>
                <w14:textFill>
                  <w14:solidFill>
                    <w14:schemeClr w14:val="tx1"/>
                  </w14:solidFill>
                </w14:textFill>
              </w:rPr>
              <w:t>；</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2.新建屠宰项目规模不得小于年屠宰生猪15万头或肉牛1万头或肉羊15万只或活禽1000万只；</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3.现有及新建屠宰场的生猪屠宰取水量不得高于0.5立方米/头，牛屠宰取水量不得高于0.7立方米/吨；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w:t>
            </w:r>
          </w:p>
        </w:tc>
        <w:tc>
          <w:tcPr>
            <w:tcW w:w="909" w:type="dxa"/>
            <w:vMerge w:val="continue"/>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14食品制造业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149其他食品制造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1495食品及饲料添加剂制造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2.现有及新建项目的添加剂（味精）制造取水量不得高于20立方米/吨；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15酒、饮料和精制茶制造业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151酒的制造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1512白酒制造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扩建白酒生产线（单纯勾兑、水果酒和废糖蜜制酒精除外），现有园区外白酒制造企业（传统的白酒小作坊除外）应在负面清单施行之日起3年内，完成升级改造或关停并转，并根据市场发展实际和企业能力，</w:t>
            </w:r>
            <w:r>
              <w:rPr>
                <w:rFonts w:hint="eastAsia" w:ascii="宋体" w:hAnsi="宋体"/>
                <w:kern w:val="0"/>
              </w:rPr>
              <w:t>适时</w:t>
            </w:r>
            <w:r>
              <w:rPr>
                <w:rFonts w:hint="eastAsia" w:ascii="宋体" w:hAnsi="宋体" w:cs="宋体"/>
                <w:color w:val="000000" w:themeColor="text1"/>
                <w:kern w:val="0"/>
                <w14:textFill>
                  <w14:solidFill>
                    <w14:schemeClr w14:val="tx1"/>
                  </w14:solidFill>
                </w14:textFill>
              </w:rPr>
              <w:t>整合入园；</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2.现有项目勾兑白酒制造取水量不得高于6.0立方米/千升，原酒白酒制造取水量不得高于 43立方米/千升；</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3.现有项目清洁生产水平不得低于清洁生产国内先进水平，未达到清洁生产国内先进水平的制造企业，应在负面清单施行之日起3年内完成升级改造。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15酒、饮料和精制茶制造业</w:t>
            </w: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1514黄酒制造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限制新建、扩建黄酒生产线（单纯勾兑除外），现有园区外黄酒制造企业（传统的黄酒小作坊除外）应在负面清单施行之日起3年内，完成升级改造或关停并转，并根据市场发展实际和企业能力，有条件整合入园；</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2.现有及新建项目的黄酒制造取水量不得高于3.0立方米/吨；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152饮料制造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1522瓶（罐）装饮用水制造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1.现有及新建项目的桶装饮用水制造取水量不得高于1.6立方米/吨，瓶装饮用水制造取水量不得高于1.8立方米/吨；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p>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1525固</w:t>
            </w:r>
            <w:r>
              <w:rPr>
                <w:rFonts w:hint="eastAsia" w:ascii="宋体" w:hAnsi="宋体" w:cs="宋体"/>
                <w:color w:val="000000" w:themeColor="text1"/>
                <w:kern w:val="0"/>
                <w14:textFill>
                  <w14:solidFill>
                    <w14:schemeClr w14:val="tx1"/>
                  </w14:solidFill>
                </w14:textFill>
              </w:rPr>
              <w:t>体饮料制造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2.现有及新建项目的速溶茶制造取水量不得高于50立方米/吨；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p>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17纺织业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171棉纺织及印染精加工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1711棉纺纱加工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2.现有及新建项目的棉纱加工取水量不得高于10立方米/吨；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p>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1712棉织造加工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2.新建项目禁止使用辊长1000毫米以下的皮辊轧花机、锯片片数在80以下的锯齿轧花机等落后设备；</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3.现有及新建项目的棉布加工取水量不得高于1.6立方米/百米；</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2"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p>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174丝绢</w:t>
            </w:r>
            <w:r>
              <w:rPr>
                <w:rFonts w:hint="eastAsia" w:ascii="宋体" w:hAnsi="宋体" w:cs="宋体"/>
                <w:color w:val="000000" w:themeColor="text1"/>
                <w:kern w:val="0"/>
                <w14:textFill>
                  <w14:solidFill>
                    <w14:schemeClr w14:val="tx1"/>
                  </w14:solidFill>
                </w14:textFill>
              </w:rPr>
              <w:t>纺织和印染精加工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1742绢</w:t>
            </w:r>
            <w:r>
              <w:rPr>
                <w:rFonts w:hint="eastAsia" w:ascii="宋体" w:hAnsi="宋体" w:cs="宋体"/>
                <w:color w:val="000000" w:themeColor="text1"/>
                <w:kern w:val="0"/>
                <w14:textFill>
                  <w14:solidFill>
                    <w14:schemeClr w14:val="tx1"/>
                  </w14:solidFill>
                </w14:textFill>
              </w:rPr>
              <w:t>纺和丝织加工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2.现有及新建项目的绢纺制造取水量不得高于0.2立方米/百米；真丝绸机织物制造取水量不得高于0.2立方米/百米；真丝绸针织物制造取水量不得高于10立方米/吨；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p>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175化纤织造及印染精加工加工</w:t>
            </w:r>
          </w:p>
        </w:tc>
        <w:tc>
          <w:tcPr>
            <w:tcW w:w="992"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1751化纤织造加工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喷水机织坯布加工取水量不得高于1.5立方米/百米，其它机织坯布加工取水量不得高于0.4立方米/百米，涤纶长丝织物加工取水量不得高于0.3立方米/百米；锦纶长丝织物加工取水量不得高于0.2立方米/百米；人造丝织物加工取水量不得高于0.2立方米/百米；</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19皮革、皮毛、羽毛及其制品和制鞋业</w:t>
            </w: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195制鞋业</w:t>
            </w:r>
          </w:p>
        </w:tc>
        <w:tc>
          <w:tcPr>
            <w:tcW w:w="992"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1952皮鞋制造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2.新建项目不得使用含有毒有害的有机溶剂的生产工艺，现有采用有机溶剂生产工艺的制造企业，应在负面清单施行之日起3年内完成升级改造或关停并转；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3.现有及新建项目的皮鞋制造取水量不得高于200立方米/万双；</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21家具制造业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211木质家具制造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2110木质家具制造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s="Times New Roman"/>
                <w:kern w:val="0"/>
              </w:rPr>
              <w:t>（无化学处理工艺、喷漆工艺且属于来料加工的项目除外）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3.现有及新建项目的木质家具制造取水量不得高于0.4立方米/件；</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212竹、藤家具制造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2120竹、藤家具制造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改扩建项目禁止采用制胶和磷化工艺，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3.现有及新建项目的竹胶板家具制造取水量不得高于2.5立方米/件，竹木、藤木家具制造取水量不得高于0.4立方米/件；</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213金属家具制造</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2130金属家具制造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工艺，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3.现有及新建项目的金属板家具制造取水量不得高于0.2立方米/件；</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214塑料家具制造</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2140塑料家具制造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化学处理等工艺，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22造纸和纸制品业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222造纸</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2221机制纸及纸板制造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w:t>
            </w:r>
            <w:r>
              <w:rPr>
                <w:rFonts w:hint="eastAsia" w:ascii="宋体" w:hAnsi="宋体" w:cs="Times New Roman"/>
                <w:kern w:val="0"/>
              </w:rPr>
              <w:t>园区内需配套完善集中污水处理等设施，</w:t>
            </w:r>
            <w:r>
              <w:rPr>
                <w:rFonts w:hint="eastAsia" w:ascii="宋体" w:hAnsi="宋体" w:cs="宋体"/>
                <w:color w:val="000000" w:themeColor="text1"/>
                <w:kern w:val="0"/>
                <w14:textFill>
                  <w14:solidFill>
                    <w14:schemeClr w14:val="tx1"/>
                  </w14:solidFill>
                </w14:textFill>
              </w:rPr>
              <w:t>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2.新建、改扩建项目不得采用造纸制浆工艺（《指导目录》中鼓励类项目除外），现有采用造纸制浆工艺的制造企业，应在负面清单施行之日起3年内完成升级改造或关停并转；或关停并转；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新闻纸制造取水量不得高于10立方米/吨，印刷书写纸制造取水量不得高于15立方米/吨，生活纸制造取水量不得高于12立方米/吨；包装用纸制造取水量不得高于12立方米/吨，箱纸板制造取水量不得高于8立方米/吨，白纸板制造取水量不得高于10立方米/吨；瓦楞原纸制造取水量不得高于8立方米/吨，纤维类过滤纸及纸板（汽车用）制造取水量不得高于30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223纸制品制造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2231纸和纸板容器制造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w:t>
            </w:r>
            <w:r>
              <w:rPr>
                <w:rFonts w:hint="eastAsia" w:ascii="宋体" w:hAnsi="宋体" w:cs="Times New Roman"/>
                <w:kern w:val="0"/>
              </w:rPr>
              <w:t>园区内需配套完善集中污水处理等设施，</w:t>
            </w:r>
            <w:r>
              <w:rPr>
                <w:rFonts w:hint="eastAsia" w:ascii="宋体" w:hAnsi="宋体" w:cs="宋体"/>
                <w:color w:val="000000" w:themeColor="text1"/>
                <w:kern w:val="0"/>
                <w14:textFill>
                  <w14:solidFill>
                    <w14:schemeClr w14:val="tx1"/>
                  </w14:solidFill>
                </w14:textFill>
              </w:rPr>
              <w:t>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3.现有及新建项目的纸和纸板制容器制造取水量不得高于2立方米/吨；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2239其他纸制品制造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w:t>
            </w:r>
            <w:r>
              <w:rPr>
                <w:rFonts w:hint="eastAsia" w:ascii="宋体" w:hAnsi="宋体" w:cs="Times New Roman"/>
                <w:kern w:val="0"/>
              </w:rPr>
              <w:t>园区内需配套完善集中污水处理等设施，</w:t>
            </w:r>
            <w:r>
              <w:rPr>
                <w:rFonts w:hint="eastAsia" w:ascii="宋体" w:hAnsi="宋体" w:cs="宋体"/>
                <w:color w:val="000000" w:themeColor="text1"/>
                <w:kern w:val="0"/>
                <w14:textFill>
                  <w14:solidFill>
                    <w14:schemeClr w14:val="tx1"/>
                  </w14:solidFill>
                </w14:textFill>
              </w:rPr>
              <w:t>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24文教、工美、体育和娱乐用品制造业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243工艺美术及礼仪用品制造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2431雕塑工艺品制造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s="Times New Roman"/>
                <w:kern w:val="0"/>
              </w:rPr>
              <w:t>（无电镀、喷漆工艺以及机加工的项目除外）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2.禁止以现有珍稀植物为原料的根雕制造业；</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3.新建项目不得采用含电镀工艺，现有采用电镀工艺的制造企业，应在负面清单施行之日起3年内完成升级改造或关停并转；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2432金属工艺品制造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26化学原料和化学制品制造业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261基础化学原料制造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2614有机化学原料制造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2619其他基础化学原料制造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合成氨（煤制法）制造取水量不得高于15立方米/吨，乙烯制造取水量不得高于8.0立方米/吨，乙炔（气）制造取水量不得高于10立方米/吨，活性碳制造取水量不得高于40立方米/吨，二氧化硫制造取水量不得高于15立方米/吨等；</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263农药制造</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2631化学农药制造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除草剂制造取水量不得高于50立方米/吨，三唑磷制造取水量不得高于200立方米/吨；杀螟松制造取水量不得高于80立方米/吨，杀虫双制造取水量不得高于50立方米/吨，杀虫单制造取水量不得高于50立方米/吨，草甘膦制造取水量不得高于,40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2632生物化学农药及微生物农药制造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264涂料、油墨、颜料及类似产品制</w:t>
            </w:r>
            <w:r>
              <w:rPr>
                <w:rFonts w:hint="eastAsia" w:ascii="宋体" w:hAnsi="宋体" w:cs="宋体"/>
                <w:color w:val="000000" w:themeColor="text1"/>
                <w:kern w:val="0"/>
                <w14:textFill>
                  <w14:solidFill>
                    <w14:schemeClr w14:val="tx1"/>
                  </w14:solidFill>
                </w14:textFill>
              </w:rPr>
              <w:t>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2641涂料制造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4.现有及新建项目的涂料制造取水量不得高于1.5立方米/吨；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2645染料制造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3.现有及新建项目的分散染料制造取水量不得高于80立方米/吨，染料制造取水量不得高于10立方米/吨；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265合成材料制造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2651 初级形态塑料及合成树脂制造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3.现有及新建项目的ABS 工程塑料制造取水量不得高于2.5立方米/吨，聚氯乙烯（电石法）制造取水量不得高于6立方米/吨，聚氯乙烯（乙烯氧氯化法）制造取水量不得高于7.5立方米/吨，酚醛树脂制造取水量不得高于1.5立方米/吨，环氧树脂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2659其他合成材料制造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3.现有及新建项目的必须在负面清单施行之日起3年内完成对合成材料制造生产工艺过程实施密闭化的工艺处理，使用低挥发性有机物含量的原料，加强挥发性气体的收集和处理工作；</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4.现有及新建项目的有机硅单体制造取水量不得高于25立方米/吨，多晶硅制造取水量不得高于120立方米/吨；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266专用化学产品制造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2661化学试剂和助剂制</w:t>
            </w:r>
            <w:r>
              <w:rPr>
                <w:rFonts w:hint="eastAsia" w:ascii="宋体" w:hAnsi="宋体" w:cs="宋体"/>
                <w:color w:val="000000" w:themeColor="text1"/>
                <w:kern w:val="0"/>
                <w14:textFill>
                  <w14:solidFill>
                    <w14:schemeClr w14:val="tx1"/>
                  </w14:solidFill>
                </w14:textFill>
              </w:rPr>
              <w:t>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3.现有及新建项目的固化剂制造取水量不得高于200立方米/吨，印染助剂制造取水量不得高于15立方米/吨，渗透剂制造取水量不得高于25立方米/吨，消泡剂制造取水量不得高于20立方米/吨等；</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2662专项化学用品制造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2663林产化学产品制造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3.新建项目不得采用含有以木材、伐根为主要原料的活性炭生产以及氯化锌法活性炭生产工艺，现有采用含上述生产工艺的制造企业，应在负面清单施行之日起3年内完成升级改造或关停并转；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2669其他专用化学产品制造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268日用化学产品制造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2681肥皂及洗涤剂制造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洗衣粉制造取水量不得高于3立方米/吨，泡花碱制造取水量不得高于2.9立方米/吨，香（透）皂制造取水量不得高于8立方米/吨，洗涤剂制造取水量不得高于6立方米/吨，液洗皂制造取水量不得高于2.9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2682化妆品制造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1.新建项目仅限布局在浙江磐安工业园，现有园区外项目应在负面清单施行之日起3年内，完成升级改造或关停并转；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3.现有及新建项目的日用化妆品制造取水量不得高于12立方米/吨；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2684香料、香精制造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3.现有及新建项目的合成香料制造取水量不得高于300立方米/吨，香精制造取水量不得高于15立方米/吨；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2689其他日用化学产品制造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3.现有及新建项目的甘油制造取水量不得高于100立方米/吨；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27医药制造业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273中药饮片加工</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2730中药饮片加工</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274中成药生产</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2740中成药生产</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3.现有及新建项目的片剂（西药）制造取水量不得高于3立方米/万片，胶囊（西药）制造取水量不得高于1立方米/万粒，针剂制造取水量不得高于20立方米/万支，大输液制造取水量不得高于30立方米/万瓶，注射剂 制造取水量不得高于160立方米/万瓶；粉针剂 制造取水量不得高于5立方米/万瓶；滴眼液 制造取水量不得高于5立方米/万支；</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277卫生</w:t>
            </w:r>
            <w:r>
              <w:rPr>
                <w:rFonts w:hint="eastAsia" w:ascii="宋体" w:hAnsi="宋体" w:cs="宋体"/>
                <w:color w:val="000000" w:themeColor="text1"/>
                <w:kern w:val="0"/>
                <w14:textFill>
                  <w14:solidFill>
                    <w14:schemeClr w14:val="tx1"/>
                  </w14:solidFill>
                </w14:textFill>
              </w:rPr>
              <w:t>材料及医药用品制造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2770卫</w:t>
            </w:r>
            <w:r>
              <w:rPr>
                <w:rFonts w:hint="eastAsia" w:ascii="宋体" w:hAnsi="宋体" w:cs="宋体"/>
                <w:color w:val="000000" w:themeColor="text1"/>
                <w:kern w:val="0"/>
                <w14:textFill>
                  <w14:solidFill>
                    <w14:schemeClr w14:val="tx1"/>
                  </w14:solidFill>
                </w14:textFill>
              </w:rPr>
              <w:t>生材料及医药用品制造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 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29橡胶和塑料制品业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291橡胶制品业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2911轮胎制造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2.新建项目不得采用涉及有密炼和含硫磺硫化工艺，限制橡胶促进剂二硫化四甲基秋兰姆等使用量，现有采用含密炼和含硫磺硫化工艺的企业，应在负面清单施行之日起3年内完成升级改造；</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全钢轮胎制造取水量不得高于800立方米/万套，半钢轮胎制造取水量不得高于70立方米/万只，摩托胎、子午线轮胎、电动胎和力车胎制造取水量不得高于160立方米/万只（套），翻新胎制造取水量不得高于300立方米/万只；</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2912橡胶板、管、带制造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2.新建项目不得采用涉及有密炼和含硫磺硫化工艺，限制橡胶促进剂二硫化四甲基秋兰姆等使用量，现有采用含密炼和含硫磺硫化工艺的企业，应在负面清单施行之日起3年内完成升级改造；</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3.现有及新建项目的输送带制造取水量不得高于0.1立方米/平方米，胶管制造取水量不得高于70立方米/千米；</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2913橡胶零件制造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2.新建项目不得采用涉及有密炼和含硫磺硫化工艺，限制橡胶促进剂二硫化四甲基秋兰姆等使用量，现有采用含密炼和含硫磺硫化工艺的企业，应在负面清单施行之日起3年内完成升级改造；</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3.现有及新建项目的成型底制造取水量不得高于500立方米/万双；胶鞋制造取水量不得高于200立方米/万双；</w:t>
            </w:r>
            <w:r>
              <w:rPr>
                <w:rFonts w:hint="eastAsia" w:ascii="宋体" w:hAnsi="宋体" w:cs="宋体"/>
                <w:kern w:val="0"/>
              </w:rPr>
              <w:t>工作鞋制造取水量不得高于110立方米/万双；橡胶油封制造取水量不得高于1立方米/万支；</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2919其他橡胶制品制造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2.新建项目不得采用涉及有密炼和含硫磺硫化工艺，限制橡胶促进剂二硫化四甲基秋兰姆等使用量，现有采用含密炼和含硫磺硫化工艺的企业，应在负面清单施行之日起3年内完成升级改造；</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292塑料制品业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2921塑料薄膜制造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3.现有及新建项目的农用薄膜制造取水量不得高于5立方米/吨，包装薄膜制造取水量不得高于5立方米/吨，食用薄膜制造取水量不得高于5立方米/吨；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2922塑料板、管、型材制造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3.现有及新建项目的塑料软管制造取水量不得高于 4立方米/吨，PVC硬板制造取水量不得高于3.5立方米/吨，PE板制造取水量不得高于3立方米/吨，注塑件制造取水量不得高于 10立方米/吨，PU复合板制造取水量不得高于 8立方米/吨；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2923塑料丝、绳及编织品制造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3.现有及新建项目的PP编织产品制造取水量不得高于1.5立方米/吨；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2924泡沫塑料制造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3.现有及新建项目的聚苯乙稀泡沫制造取水量不得高于3.8立方米/吨，聚四氟乙稀制造取水量不得高于19立方米/吨；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2926塑料包装箱及容器制造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3.现有及新建项目的塑料啤酒箱制造取水量不得高于2.9立方米/吨；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2927日用塑料制品制造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3.现有及新建项目的塑料洁具制造取水量不得高于4.8立方米/万只；</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2929塑料零件及其他塑料制品制造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3.现有及新建项目的汽车仪表台制造取水量不得高于12.0立方米/吨，摩托车塑件制造取水量不得高于5.5立方米/吨，汽车塑件制造取水量不得高于6.5立方米/吨，空调塑件制造取水量不得高于6立方米/吨；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30非金属矿物制品业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303砖瓦、石材等建筑材料制造</w:t>
            </w:r>
          </w:p>
        </w:tc>
        <w:tc>
          <w:tcPr>
            <w:tcW w:w="992"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3031粘土砖瓦及建筑砌块制造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931"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1.现有及新建项目的建筑砌块（加气砖）制造取水量不得高于0.3立方米/立方；</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3032建筑用石加工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2.现有及新建项目的大理石板加工取水量不得高于300立方米/万平方米，花岗岩加工取水量不得高于300立方米/万平方米；</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3039其他建筑材料制造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建筑卫生陶瓷土窑、倒焰窑、多孔窑、煤烧明焰隧道窑、隔焰隧道窑、匣钵装卫生陶瓷隧道窑等生产工艺，现有采用上述工艺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304玻璃制造</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3049其他玻璃制造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305玻璃制品制造</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3051技术玻璃制品制造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3.现有及新建项目的玻璃瓶 制造取水量不得高于0.5立方米/吨；玻璃管 制造取水量不得高于0.5立方米/吨；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3052光学玻璃制造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3054日用玻璃制品制造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1.新建项目仅限布局在磐安县生态产业园，现有园区外的制造企业应在负面清单施行之日起3年内完成升级改造或关停并转；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2.新建项目不得采用铂金坩埚球法拉丝生产工艺，不得采取陶土坩埚玻璃纤维拉丝生产工艺与装备，现有采用上述工艺企业应在负面清单施行之日起3年内完成升级改造或关停并转；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3.现有及新建项目的日用玻璃制品制造取水量不得高于0.8立方米/吨，器皿玻璃制品制造取水量不得高于1.5立方米/吨；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3056玻璃保温</w:t>
            </w:r>
            <w:r>
              <w:rPr>
                <w:rFonts w:hint="eastAsia" w:ascii="宋体" w:hAnsi="宋体" w:cs="宋体"/>
                <w:color w:val="000000" w:themeColor="text1"/>
                <w:kern w:val="0"/>
                <w14:textFill>
                  <w14:solidFill>
                    <w14:schemeClr w14:val="tx1"/>
                  </w14:solidFill>
                </w14:textFill>
              </w:rPr>
              <w:t>容器制造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2.新建项目不得采用铂金坩埚球法拉丝生产工艺，不得采取陶土坩埚玻璃纤维拉丝生产工艺与装备，现有采用上述工艺企业，应在负面清单施行之日起3年内完成升级改造或关停并转；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3.现有及新建项目的日用玻璃制品制造取水量不得高于0.8立方米/吨，器皿玻璃制造取水量不得高于1.5立方米/吨；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3059其他玻璃制品制造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306玻璃纤维和玻璃纤维增强塑料制品制造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3061玻璃纤维及制品制造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3.现有及新建项目的玻璃纤维制造取水量不得高于70立方米/吨，玻璃纤维纱制造取水量不得高于10立方米/吨；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309石墨及其他非金属矿物制品制造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3099其他非金属矿物制品制造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31黑色金属冶炼和压延加工业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313钢压延加工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3130钢压延加工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2.现有项目立即淘汰一段式煤气发生炉等落后生产设施，加快实施天然气替代工程；</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3.现有及新建项目的无缝钢管制造取水量不得高于4立方米/吨，钢板制造取水量不得高于2立方米/吨，包装（光亮）钢带制造取水量不得高于16立方米/吨；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32有色金属冶炼和压延加工业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325有色金属压延加工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3252铝压延加工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2.现有项目立即淘汰一段式煤气发生炉等落后生产设施，加快实施天然气替代工程；</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3.现有及新建项目的铝型材压延制造取水量不得高于8立方米/吨；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33金属制品业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331结构性金属制品制造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3311金属结构制造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s="Times New Roman"/>
                <w:kern w:val="0"/>
              </w:rPr>
              <w:t>（仅切割组装的项目除外）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3.现有及新建项目的钢结构件制造取水量不得高于1.5立方米/吨，压力钢管制造取水量不得高于5立方米/吨；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3312金属门窗制造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s="Times New Roman"/>
                <w:kern w:val="0"/>
              </w:rPr>
              <w:t>（仅切割组装的项目除外）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3.现有及新建项目的铝合金门框制造取水量不得高于10立方米/吨；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3321切削工具制造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.现有及新建项目的金属切削工具制造取水量不得高于54立方米/万件；</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3322手工具制造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3.现有及新建项目的扳手、铁钳制造取水量不得高于130立方米/万把；</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332金属工具制造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3323农用及园林用金属工具制造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3.现有及新建项目的剪刀、刀制造取水量不得高于10立方米/万把，扳手、铁钳制造取水量不得高于130立方米/万把；</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3324刀剪及类似日用金属工具制造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3.现有及新建项目的剪刀、刀制造取水量不得高于10立方米/万把；</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3329其他金属工具制造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（仅切割组装的项目除外）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333集装箱及金属包装容器制造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3333</w:t>
            </w:r>
            <w:r>
              <w:rPr>
                <w:rFonts w:hint="eastAsia" w:ascii="宋体" w:hAnsi="宋体" w:cs="宋体"/>
                <w:color w:val="000000" w:themeColor="text1"/>
                <w:kern w:val="0"/>
                <w14:textFill>
                  <w14:solidFill>
                    <w14:schemeClr w14:val="tx1"/>
                  </w14:solidFill>
                </w14:textFill>
              </w:rPr>
              <w:t>金属包装容器及材料制造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3.现有及新建项目的印铁制罐制造取水量不得高于0.6立方米/万只；</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334金属丝绳及其制品制造</w:t>
            </w:r>
          </w:p>
        </w:tc>
        <w:tc>
          <w:tcPr>
            <w:tcW w:w="992"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3340金属丝绳及其制品制造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（仅切割组装的项目除外）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3.现有及新建项目的钢丝绳制造取水量不得高于5立方米/吨；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335建筑、安全用金属制品制造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3351建筑、家具用金属配件制造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3.现有及新建项目的彩钢板制造取水量不得高于4.9立方米/吨，铝塑板制造取水量不得高于1200立方米/万张，铁钉制造取水量不得高于50立方米/吨；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3352建筑装饰及水暖管道零件制造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338金属制日用品制造</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3381金属制厨房用器具制造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3382金属制餐具和器皿制造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s="宋体"/>
                <w:kern w:val="0"/>
              </w:rPr>
              <w:t>（仅切割组装的项目除外）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6"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3389其他金属制日用品制造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（仅切割组装的项目除外）</w:t>
            </w:r>
            <w:r>
              <w:rPr>
                <w:rFonts w:hint="eastAsia" w:ascii="宋体" w:hAnsi="宋体" w:cs="宋体"/>
                <w:color w:val="000000" w:themeColor="text1"/>
                <w:kern w:val="0"/>
                <w14:textFill>
                  <w14:solidFill>
                    <w14:schemeClr w14:val="tx1"/>
                  </w14:solidFill>
                </w14:textFill>
              </w:rPr>
              <w:t>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3.现有及新建项目的铸铁件制造取水量不得高于10立方米/吨，铸钢件制造取水量不得高于10立方米/吨；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88</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339铸造及其他金属制品制造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3391黑色金属铸造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3.现有及新建项目的铸铁件制造取水量不得高于10立方米/吨，铸钢件制造取水量不得高于10立方米/吨；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89</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3393锻件及粉末冶金制品制造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3.现有及新建项目的锻件制造取水量不得高于10立方米/吨，磁钢制造取水量不得高于70立方米/吨；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90</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3394交通及公共管理用金属标牌制造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shd w:val="clear" w:color="auto" w:fill="auto"/>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3.现有及新建项目的标牌制造取水量不得高于2.5立方米/万个；</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91</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3399其他未列明金属制品制造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3.现有及新建项目的电焊条取水量不得高于1.5立方米/吨；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92</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42废弃资源综合利用业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421 </w:t>
            </w:r>
            <w:r>
              <w:rPr>
                <w:rFonts w:hint="eastAsia" w:ascii="宋体" w:hAnsi="宋体" w:cs="宋体"/>
                <w:color w:val="000000" w:themeColor="text1"/>
                <w:kern w:val="0"/>
                <w14:textFill>
                  <w14:solidFill>
                    <w14:schemeClr w14:val="tx1"/>
                  </w14:solidFill>
                </w14:textFill>
              </w:rPr>
              <w:t>金属废料和碎屑加工处理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4210 </w:t>
            </w:r>
            <w:r>
              <w:rPr>
                <w:rFonts w:hint="eastAsia" w:ascii="宋体" w:hAnsi="宋体" w:cs="宋体"/>
                <w:color w:val="000000" w:themeColor="text1"/>
                <w:kern w:val="0"/>
                <w14:textFill>
                  <w14:solidFill>
                    <w14:schemeClr w14:val="tx1"/>
                  </w14:solidFill>
                </w14:textFill>
              </w:rPr>
              <w:t>金属废料和碎屑加工处理</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2.现有及新建项目的废钢(铁)铸造加工处理取水量不得高于0.8立方米/吨；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r>
              <w:rPr>
                <w:rFonts w:hint="eastAsia" w:ascii="宋体" w:hAnsi="宋体" w:cs="宋体"/>
                <w:color w:val="000000" w:themeColor="text1"/>
                <w:kern w:val="0"/>
                <w14:textFill>
                  <w14:solidFill>
                    <w14:schemeClr w14:val="tx1"/>
                  </w14:solidFill>
                </w14:textFill>
              </w:rPr>
              <w:t>2非金属废料和碎屑加工处理</w:t>
            </w:r>
          </w:p>
        </w:tc>
        <w:tc>
          <w:tcPr>
            <w:tcW w:w="992"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4220非金属废料和碎屑加工处理</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1.新建项目仅限布局在浙江磐安工业园，现有园区外的制造企业应在负面清单施行之日起3年内，完成升级改造或关停并转；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2.现有及新建项目的木塑门框制造取水量不得高于5.0立方米/吨；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94</w:t>
            </w:r>
          </w:p>
        </w:tc>
        <w:tc>
          <w:tcPr>
            <w:tcW w:w="909"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D电力、热力、燃气及水生产和供应业</w:t>
            </w: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44电力、热力生产和供应业</w:t>
            </w:r>
          </w:p>
        </w:tc>
        <w:tc>
          <w:tcPr>
            <w:tcW w:w="993"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441电力生产</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4413水力发电</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1.禁止新建和扩建无下泄生态流量的引水式水力发电站（水库配套项目除外）；</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2.现有无下泄生态流量的小水电应在负面清单施行之日起3年内完成改造。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9</w:t>
            </w:r>
            <w:r>
              <w:rPr>
                <w:rFonts w:ascii="宋体" w:hAnsi="宋体" w:cs="宋体"/>
                <w:color w:val="000000" w:themeColor="text1"/>
                <w:kern w:val="0"/>
                <w14:textFill>
                  <w14:solidFill>
                    <w14:schemeClr w14:val="tx1"/>
                  </w14:solidFill>
                </w14:textFill>
              </w:rPr>
              <w:t>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4415风力发电</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2.新建项目不得大规模占用耕地、湿地、水域、林地和草地；</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3.新建项目应对进场道路、建设场地等工程采取相应的水土保持措施，并及时进行场地复绿。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4416太阳能发电</w:t>
            </w:r>
          </w:p>
        </w:tc>
        <w:tc>
          <w:tcPr>
            <w:tcW w:w="850"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2.新建项目不得大规模占用耕地、湿地、水域、林地和草地；</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3.光伏电站不得在宜林地、苗圃地、覆盖度低于50%的灌木林地上建设；</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4.新建项目应对进场道路、建设场地等工程采取相应的水土保持措施，并及时进行场地复绿。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97</w:t>
            </w:r>
          </w:p>
        </w:tc>
        <w:tc>
          <w:tcPr>
            <w:tcW w:w="909"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K房地产业</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70房地产业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701房地产开发经营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7010房地产开发经营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kern w:val="0"/>
              </w:rPr>
              <w:t>商品房开发应在现有城镇规划区范围内集中布局</w:t>
            </w:r>
            <w:r>
              <w:rPr>
                <w:rFonts w:hint="eastAsia" w:ascii="宋体" w:hAnsi="宋体" w:cs="宋体"/>
                <w:kern w:val="0"/>
              </w:rPr>
              <w:t>，</w:t>
            </w:r>
            <w:r>
              <w:rPr>
                <w:rFonts w:hint="eastAsia" w:ascii="宋体" w:hAnsi="宋体" w:cs="宋体"/>
                <w:color w:val="000000" w:themeColor="text1"/>
                <w:kern w:val="0"/>
                <w14:textFill>
                  <w14:solidFill>
                    <w14:schemeClr w14:val="tx1"/>
                  </w14:solidFill>
                </w14:textFill>
              </w:rPr>
              <w:t>项目开发必须符合国土空间规划要求，禁止在公益林内、退耕还林还草区域新建、改扩建；</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2.禁止别墅开发，新增商品房开发应顺应社会经济发展需求。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98</w:t>
            </w:r>
          </w:p>
        </w:tc>
        <w:tc>
          <w:tcPr>
            <w:tcW w:w="909"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N水利、环境和公共设施管理业</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78公共设施管理业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786游览景区管理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7861名胜风景区管理</w:t>
            </w:r>
          </w:p>
        </w:tc>
        <w:tc>
          <w:tcPr>
            <w:tcW w:w="850"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spacing w:line="276" w:lineRule="auto"/>
              <w:ind w:left="210" w:hanging="210" w:hangingChars="100"/>
              <w:rPr>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9</w:t>
            </w:r>
            <w:r>
              <w:rPr>
                <w:rFonts w:ascii="宋体" w:hAnsi="宋体" w:cs="宋体"/>
                <w:color w:val="000000" w:themeColor="text1"/>
                <w:kern w:val="0"/>
                <w14:textFill>
                  <w14:solidFill>
                    <w14:schemeClr w14:val="tx1"/>
                  </w14:solidFill>
                </w14:textFill>
              </w:rPr>
              <w:t>9</w:t>
            </w:r>
          </w:p>
        </w:tc>
        <w:tc>
          <w:tcPr>
            <w:tcW w:w="909"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850"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00</w:t>
            </w:r>
          </w:p>
        </w:tc>
        <w:tc>
          <w:tcPr>
            <w:tcW w:w="909"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850"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1.禁止新建的旅游景区破坏环境，禁止在生态脆弱地区布局；</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2.新建项目必须配套固废垃圾收集、生活污水排放处理，现有设施在负面清单施行之日起3年内完成改造；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4318" w:type="dxa"/>
            <w:gridSpan w:val="7"/>
            <w:vAlign w:val="center"/>
          </w:tcPr>
          <w:p>
            <w:pPr>
              <w:widowControl/>
              <w:spacing w:line="276" w:lineRule="auto"/>
              <w:jc w:val="left"/>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禁止类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909"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B采矿业</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06煤炭开采和洗选业</w:t>
            </w:r>
          </w:p>
        </w:tc>
        <w:tc>
          <w:tcPr>
            <w:tcW w:w="993"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061烟煤和无烟煤开采洗选</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0610烟煤和无烟煤开采洗选</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禁止新建、改扩建烟煤和无烟煤开采洗选项，现有工业企业应在负面清单施行之日起3年内关停。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909"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C制造业</w:t>
            </w:r>
          </w:p>
        </w:tc>
        <w:tc>
          <w:tcPr>
            <w:tcW w:w="850" w:type="dxa"/>
            <w:vMerge w:val="restart"/>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17纺织业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171棉纺织及印染精加工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1713棉印染精加工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禁止新建、改扩建棉印染精加工制造项目，现有工业企业应在负面清单施行之日起3年内关停。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993"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172毛纺织及染整精加工</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1723毛染整精加工</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禁止新建、改扩建毛染整精加工项目，现有工业企业应在负面清单施行之日起3年内关停。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19皮革、毛皮、羽毛及其制品和制鞋业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191皮革鞣制加工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1910皮革鞣制加工</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禁止新建、改扩建皮革鞣制加工项目，现有制造企业应在负面清单施行之日起3年内关停。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w:t>
            </w:r>
            <w:r>
              <w:rPr>
                <w:rFonts w:hint="eastAsia" w:ascii="宋体" w:hAnsi="宋体" w:cs="宋体"/>
                <w:color w:val="000000" w:themeColor="text1"/>
                <w:kern w:val="0"/>
                <w14:textFill>
                  <w14:solidFill>
                    <w14:schemeClr w14:val="tx1"/>
                  </w14:solidFill>
                </w14:textFill>
              </w:rPr>
              <w:t>石油、煤炭及其他燃料加工业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251精炼石油产品制造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2511原油加工及石油制品制造</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禁止新建、改扩建原油加工及石油制品制造项目，现有制造企业应在负面清单施行之日起3年内关停。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31黑色金属冶炼和压延加工业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312炼钢</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3120炼钢</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禁止新建、改扩建炼钢项目，现有制造企业应在负面清单施行之日起3年内关停。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w:t>
            </w:r>
          </w:p>
        </w:tc>
        <w:tc>
          <w:tcPr>
            <w:tcW w:w="909"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32有色金属冶炼和压延加工业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321常用有色金属冶炼</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3211铜冶炼</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禁止新建、改扩建初铜冶炼项目，现有制造企业应在负面清单施行之日起3年内关停。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3"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w:t>
            </w:r>
          </w:p>
        </w:tc>
        <w:tc>
          <w:tcPr>
            <w:tcW w:w="909"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33金属制品业</w:t>
            </w:r>
          </w:p>
        </w:tc>
        <w:tc>
          <w:tcPr>
            <w:tcW w:w="993"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336金属表面处理及热处理加工</w:t>
            </w:r>
          </w:p>
        </w:tc>
        <w:tc>
          <w:tcPr>
            <w:tcW w:w="99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3360金属表面处理及热处理加工</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931" w:type="dxa"/>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禁止新建、改扩建金属表面处理及热处理加工项目，现有制造企业应在负面清单施行之日起3年内关停。</w:t>
            </w:r>
          </w:p>
        </w:tc>
      </w:tr>
    </w:tbl>
    <w:p>
      <w:pPr>
        <w:ind w:right="300"/>
        <w:jc w:val="left"/>
        <w:rPr>
          <w:rFonts w:ascii="仿宋_GB2312" w:hAnsi="华文仿宋" w:eastAsia="仿宋_GB2312" w:cs="华文仿宋"/>
          <w:color w:val="000000" w:themeColor="text1"/>
          <w:sz w:val="32"/>
          <w:szCs w:val="32"/>
          <w14:textFill>
            <w14:solidFill>
              <w14:schemeClr w14:val="tx1"/>
            </w14:solidFill>
          </w14:textFill>
        </w:rPr>
      </w:pPr>
    </w:p>
    <w:p/>
    <w:p>
      <w:pPr>
        <w:widowControl/>
        <w:jc w:val="left"/>
        <w:sectPr>
          <w:footerReference r:id="rId7" w:type="default"/>
          <w:pgSz w:w="16838" w:h="11906" w:orient="landscape"/>
          <w:pgMar w:top="1797" w:right="1440" w:bottom="1797" w:left="1440" w:header="851" w:footer="992" w:gutter="0"/>
          <w:cols w:space="425" w:num="1"/>
          <w:docGrid w:type="linesAndChars" w:linePitch="312" w:charSpace="0"/>
        </w:sectPr>
      </w:pPr>
    </w:p>
    <w:p>
      <w:pPr>
        <w:pStyle w:val="2"/>
        <w:jc w:val="center"/>
        <w:rPr>
          <w:rFonts w:ascii="黑体" w:hAnsi="黑体" w:eastAsia="黑体"/>
          <w:color w:val="000000" w:themeColor="text1"/>
          <w:sz w:val="36"/>
          <w:szCs w:val="36"/>
          <w14:textFill>
            <w14:solidFill>
              <w14:schemeClr w14:val="tx1"/>
            </w14:solidFill>
          </w14:textFill>
        </w:rPr>
      </w:pPr>
      <w:bookmarkStart w:id="29" w:name="_Toc47547371"/>
      <w:bookmarkStart w:id="30" w:name="_Toc47548028"/>
      <w:bookmarkStart w:id="31" w:name="_Toc496531959"/>
      <w:r>
        <w:rPr>
          <w:rFonts w:hint="eastAsia" w:ascii="黑体" w:hAnsi="黑体" w:eastAsia="黑体"/>
          <w:color w:val="000000" w:themeColor="text1"/>
          <w:sz w:val="36"/>
          <w:szCs w:val="36"/>
          <w14:textFill>
            <w14:solidFill>
              <w14:schemeClr w14:val="tx1"/>
            </w14:solidFill>
          </w14:textFill>
        </w:rPr>
        <w:t>6、淳安县国家重点生态功能区产业准入负面清单</w:t>
      </w:r>
      <w:bookmarkEnd w:id="29"/>
      <w:bookmarkEnd w:id="30"/>
      <w:bookmarkEnd w:id="31"/>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1.淳安县属于水源涵养型国家重点生态功能区。本负面清单涉及国民经济</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个门类3</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大类5</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中类</w:t>
      </w:r>
      <w:r>
        <w:rPr>
          <w:rFonts w:ascii="仿宋" w:hAnsi="仿宋" w:eastAsia="仿宋" w:cs="仿宋"/>
          <w:color w:val="000000" w:themeColor="text1"/>
          <w:sz w:val="32"/>
          <w:szCs w:val="32"/>
          <w14:textFill>
            <w14:solidFill>
              <w14:schemeClr w14:val="tx1"/>
            </w14:solidFill>
          </w14:textFill>
        </w:rPr>
        <w:t>101</w:t>
      </w:r>
      <w:r>
        <w:rPr>
          <w:rFonts w:hint="eastAsia" w:ascii="仿宋" w:hAnsi="仿宋" w:eastAsia="仿宋" w:cs="仿宋"/>
          <w:color w:val="000000" w:themeColor="text1"/>
          <w:sz w:val="32"/>
          <w:szCs w:val="32"/>
          <w14:textFill>
            <w14:solidFill>
              <w14:schemeClr w14:val="tx1"/>
            </w14:solidFill>
          </w14:textFill>
        </w:rPr>
        <w:t>小类。其中，限制类涉及国民经济</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个门类28大类</w:t>
      </w:r>
      <w:r>
        <w:rPr>
          <w:rFonts w:ascii="仿宋" w:hAnsi="仿宋" w:eastAsia="仿宋" w:cs="仿宋"/>
          <w:color w:val="000000" w:themeColor="text1"/>
          <w:sz w:val="32"/>
          <w:szCs w:val="32"/>
          <w14:textFill>
            <w14:solidFill>
              <w14:schemeClr w14:val="tx1"/>
            </w14:solidFill>
          </w14:textFill>
        </w:rPr>
        <w:t>50</w:t>
      </w:r>
      <w:r>
        <w:rPr>
          <w:rFonts w:hint="eastAsia" w:ascii="仿宋" w:hAnsi="仿宋" w:eastAsia="仿宋" w:cs="仿宋"/>
          <w:color w:val="000000" w:themeColor="text1"/>
          <w:sz w:val="32"/>
          <w:szCs w:val="32"/>
          <w14:textFill>
            <w14:solidFill>
              <w14:schemeClr w14:val="tx1"/>
            </w14:solidFill>
          </w14:textFill>
        </w:rPr>
        <w:t>中类8</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小类，禁止类涉及国民经济</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个门类</w:t>
      </w:r>
      <w:r>
        <w:rPr>
          <w:rFonts w:ascii="仿宋" w:hAnsi="仿宋" w:eastAsia="仿宋" w:cs="仿宋"/>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大类</w:t>
      </w:r>
      <w:r>
        <w:rPr>
          <w:rFonts w:ascii="仿宋" w:hAnsi="仿宋" w:eastAsia="仿宋" w:cs="仿宋"/>
          <w:color w:val="000000" w:themeColor="text1"/>
          <w:sz w:val="32"/>
          <w:szCs w:val="32"/>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中类1</w:t>
      </w: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小类。</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2.清单所列产业不涉及由国家规划布局的产业（如核电、航空运输、跨流域调水等）。</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与《指导目录》中限制类、淘汰类要求一致的，所涉及的产业不再在清单中重复列出。</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5.本行政区域内的世界文化自然遗产、生态保护红线、自然保护地、风景名胜区、饮用水水源保护区、水产种质资源保护区、I级保护林地等区域的管控要求依照相关法律、法规、规定执行，不在清单表格中复述。</w:t>
      </w:r>
    </w:p>
    <w:p>
      <w:pPr>
        <w:ind w:firstLine="480" w:firstLineChars="15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6.旅游开发宜合理控制强度和范围，旅游景区应依据生态资源承载力确定游客规模。</w:t>
      </w:r>
    </w:p>
    <w:p>
      <w:pPr>
        <w:ind w:firstLine="480" w:firstLineChars="15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根据水源涵养型国家重点生态功能区建设要求，于负面清单施行之日起三个月内制定颁布严于国家、省市标准的地方污染物排放要求。本行政区域所有产业污染物排放管控均按地方污染物排放要求实施，不在清单表格中复述。</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318" w:type="dxa"/>
        <w:tblInd w:w="-176" w:type="dxa"/>
        <w:tblLayout w:type="fixed"/>
        <w:tblCellMar>
          <w:top w:w="0" w:type="dxa"/>
          <w:left w:w="108" w:type="dxa"/>
          <w:bottom w:w="0" w:type="dxa"/>
          <w:right w:w="108" w:type="dxa"/>
        </w:tblCellMar>
      </w:tblPr>
      <w:tblGrid>
        <w:gridCol w:w="851"/>
        <w:gridCol w:w="709"/>
        <w:gridCol w:w="851"/>
        <w:gridCol w:w="850"/>
        <w:gridCol w:w="851"/>
        <w:gridCol w:w="850"/>
        <w:gridCol w:w="9356"/>
      </w:tblGrid>
      <w:tr>
        <w:tblPrEx>
          <w:tblCellMar>
            <w:top w:w="0" w:type="dxa"/>
            <w:left w:w="108" w:type="dxa"/>
            <w:bottom w:w="0" w:type="dxa"/>
            <w:right w:w="108" w:type="dxa"/>
          </w:tblCellMar>
        </w:tblPrEx>
        <w:trPr>
          <w:trHeight w:val="960"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709"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门类（代码及名称）</w:t>
            </w: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大类（代码及名称）</w:t>
            </w: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中类（代码及名称）</w:t>
            </w: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小类（代码及名称）</w:t>
            </w: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产业存在状况</w:t>
            </w:r>
          </w:p>
        </w:tc>
        <w:tc>
          <w:tcPr>
            <w:tcW w:w="9356"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管控要求</w:t>
            </w:r>
          </w:p>
        </w:tc>
      </w:tr>
      <w:tr>
        <w:tblPrEx>
          <w:tblCellMar>
            <w:top w:w="0" w:type="dxa"/>
            <w:left w:w="108" w:type="dxa"/>
            <w:bottom w:w="0" w:type="dxa"/>
            <w:right w:w="108" w:type="dxa"/>
          </w:tblCellMar>
        </w:tblPrEx>
        <w:trPr>
          <w:trHeight w:val="448" w:hRule="atLeast"/>
        </w:trPr>
        <w:tc>
          <w:tcPr>
            <w:tcW w:w="14318" w:type="dxa"/>
            <w:gridSpan w:val="7"/>
            <w:tcBorders>
              <w:top w:val="nil"/>
              <w:left w:val="single" w:color="auto" w:sz="4" w:space="0"/>
              <w:bottom w:val="single" w:color="auto" w:sz="4" w:space="0"/>
              <w:right w:val="single" w:color="auto" w:sz="4" w:space="0"/>
            </w:tcBorders>
            <w:vAlign w:val="center"/>
          </w:tcPr>
          <w:p>
            <w:pPr>
              <w:widowControl/>
              <w:spacing w:line="276" w:lineRule="auto"/>
              <w:ind w:left="211" w:hanging="210" w:hangingChars="100"/>
              <w:jc w:val="left"/>
              <w:rPr>
                <w:rFonts w:ascii="宋体" w:hAnsi="宋体" w:cs="Times New Roman"/>
                <w:b/>
                <w:kern w:val="0"/>
              </w:rPr>
            </w:pPr>
            <w:r>
              <w:rPr>
                <w:rFonts w:hint="eastAsia" w:ascii="宋体" w:hAnsi="宋体" w:cs="Times New Roman"/>
                <w:b/>
                <w:kern w:val="0"/>
              </w:rPr>
              <w:t>限制类</w:t>
            </w:r>
          </w:p>
        </w:tc>
      </w:tr>
      <w:tr>
        <w:tblPrEx>
          <w:tblCellMar>
            <w:top w:w="0" w:type="dxa"/>
            <w:left w:w="108" w:type="dxa"/>
            <w:bottom w:w="0" w:type="dxa"/>
            <w:right w:w="108" w:type="dxa"/>
          </w:tblCellMar>
        </w:tblPrEx>
        <w:trPr>
          <w:trHeight w:val="174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709" w:type="dxa"/>
            <w:vMerge w:val="restart"/>
            <w:tcBorders>
              <w:top w:val="nil"/>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A农、林、牧、渔业</w:t>
            </w:r>
          </w:p>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01农业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CellMar>
            <w:top w:w="0" w:type="dxa"/>
            <w:left w:w="108" w:type="dxa"/>
            <w:bottom w:w="0" w:type="dxa"/>
            <w:right w:w="108" w:type="dxa"/>
          </w:tblCellMar>
        </w:tblPrEx>
        <w:trPr>
          <w:trHeight w:val="168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709" w:type="dxa"/>
            <w:vMerge w:val="continue"/>
            <w:tcBorders>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022 </w:t>
            </w:r>
            <w:r>
              <w:rPr>
                <w:rFonts w:hint="eastAsia" w:ascii="宋体" w:hAnsi="宋体"/>
                <w:color w:val="000000" w:themeColor="text1"/>
                <w:kern w:val="0"/>
                <w14:textFill>
                  <w14:solidFill>
                    <w14:schemeClr w14:val="tx1"/>
                  </w14:solidFill>
                </w14:textFill>
              </w:rPr>
              <w:t>造林和更新</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kern w:val="0"/>
              </w:rPr>
              <w:t>.</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ascii="宋体" w:hAnsi="宋体"/>
                <w:kern w:val="0"/>
              </w:rPr>
              <w:t>.</w:t>
            </w:r>
            <w:r>
              <w:rPr>
                <w:rFonts w:hint="eastAsia" w:ascii="宋体" w:hAnsi="宋体" w:cs="Times New Roman"/>
                <w:kern w:val="0"/>
              </w:rPr>
              <w:t>经济林建设必须落实水土保持措施；</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4</w:t>
            </w:r>
            <w:r>
              <w:rPr>
                <w:rFonts w:ascii="宋体" w:hAnsi="宋体"/>
                <w:kern w:val="0"/>
              </w:rPr>
              <w:t>.</w:t>
            </w:r>
            <w:r>
              <w:rPr>
                <w:rFonts w:hint="eastAsia" w:ascii="宋体" w:hAnsi="宋体" w:cs="Times New Roman"/>
                <w:kern w:val="0"/>
              </w:rPr>
              <w:t>不得种植桉树等高耗水速生林，现有高耗水速生林应在负面清单施行之日起3年内实施符合地方生态的树种替换。</w:t>
            </w:r>
          </w:p>
        </w:tc>
      </w:tr>
      <w:tr>
        <w:tblPrEx>
          <w:tblCellMar>
            <w:top w:w="0" w:type="dxa"/>
            <w:left w:w="108" w:type="dxa"/>
            <w:bottom w:w="0" w:type="dxa"/>
            <w:right w:w="108" w:type="dxa"/>
          </w:tblCellMar>
        </w:tblPrEx>
        <w:trPr>
          <w:trHeight w:val="168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709" w:type="dxa"/>
            <w:vMerge w:val="continue"/>
            <w:tcBorders>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024木材和竹材采运</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0241木材采运</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 25°</w:t>
            </w:r>
            <w:r>
              <w:rPr>
                <w:rFonts w:hint="eastAsia" w:ascii="宋体" w:hAnsi="宋体"/>
                <w:kern w:val="0"/>
              </w:rPr>
              <w:t>以上</w:t>
            </w:r>
            <w:r>
              <w:rPr>
                <w:rFonts w:hint="eastAsia" w:ascii="宋体" w:hAnsi="宋体" w:cs="Times New Roman"/>
                <w:kern w:val="0"/>
              </w:rPr>
              <w:t>和水土流失重点预防区和治理区低产（效）林皆伐改造面积；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对水源涵养林、水土保持林等防护林仅限进行抚育和更新性质的采伐；</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禁止公益林采伐（二级国家级公益林及以下公益林抚育和更新性质的采伐除外）；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未经依法批准，不得采伐、采集国家重点保护野生植物、珍贵树木和珍稀濒危植物；</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严格落实森林采伐限额管理制度，对采伐区和集材道应当采取防治水土流失的保护措施。</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709" w:type="dxa"/>
            <w:vMerge w:val="continue"/>
            <w:tcBorders>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0242竹材采运</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控制</w:t>
            </w:r>
            <w:r>
              <w:rPr>
                <w:rFonts w:hint="eastAsia" w:ascii="宋体" w:hAnsi="宋体" w:cs="Times New Roman"/>
                <w:kern w:val="0"/>
              </w:rPr>
              <w:t>坡度</w:t>
            </w:r>
            <w:r>
              <w:rPr>
                <w:rFonts w:hint="eastAsia" w:ascii="宋体" w:hAnsi="宋体"/>
                <w:kern w:val="0"/>
              </w:rPr>
              <w:t>35°以上商品竹林一次皆伐面积，限制</w:t>
            </w:r>
            <w:r>
              <w:rPr>
                <w:rFonts w:hint="eastAsia" w:ascii="宋体" w:hAnsi="宋体" w:cs="Times New Roman"/>
                <w:kern w:val="0"/>
              </w:rPr>
              <w:t>坡度</w:t>
            </w:r>
            <w:r>
              <w:rPr>
                <w:rFonts w:hint="eastAsia" w:ascii="宋体" w:hAnsi="宋体"/>
                <w:kern w:val="0"/>
              </w:rPr>
              <w:t xml:space="preserve"> 25°以上和水土流失重点预防区和治理区低产（效）竹林皆伐改造面积；</w:t>
            </w:r>
          </w:p>
          <w:p>
            <w:pPr>
              <w:widowControl/>
              <w:spacing w:line="276" w:lineRule="auto"/>
              <w:ind w:left="210" w:hanging="210" w:hangingChars="100"/>
              <w:jc w:val="left"/>
              <w:rPr>
                <w:rFonts w:ascii="宋体" w:hAnsi="宋体"/>
                <w:kern w:val="0"/>
              </w:rPr>
            </w:pPr>
            <w:r>
              <w:rPr>
                <w:rFonts w:ascii="宋体" w:hAnsi="宋体"/>
                <w:kern w:val="0"/>
              </w:rPr>
              <w:t>2.对水源涵养林、水土保持林等防护竹林仅限进行抚育和更新性质的采伐；</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kern w:val="0"/>
              </w:rPr>
              <w:t>3.对采伐区和集材道应当采取</w:t>
            </w:r>
            <w:r>
              <w:rPr>
                <w:rFonts w:hint="eastAsia" w:ascii="宋体" w:hAnsi="宋体" w:cs="Times New Roman"/>
                <w:kern w:val="0"/>
              </w:rPr>
              <w:t>防治</w:t>
            </w:r>
            <w:r>
              <w:rPr>
                <w:rFonts w:ascii="宋体" w:hAnsi="宋体"/>
                <w:kern w:val="0"/>
              </w:rPr>
              <w:t>水土流失的保护措施。</w:t>
            </w:r>
          </w:p>
        </w:tc>
      </w:tr>
      <w:tr>
        <w:tblPrEx>
          <w:tblCellMar>
            <w:top w:w="0" w:type="dxa"/>
            <w:left w:w="108" w:type="dxa"/>
            <w:bottom w:w="0" w:type="dxa"/>
            <w:right w:w="108" w:type="dxa"/>
          </w:tblCellMar>
        </w:tblPrEx>
        <w:trPr>
          <w:trHeight w:val="29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w:t>
            </w:r>
          </w:p>
        </w:tc>
        <w:tc>
          <w:tcPr>
            <w:tcW w:w="709" w:type="dxa"/>
            <w:vMerge w:val="continue"/>
            <w:tcBorders>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03畜牧业</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031牲畜饲养</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tabs>
                <w:tab w:val="left" w:pos="312"/>
              </w:tabs>
              <w:snapToGrid w:val="0"/>
              <w:spacing w:line="276" w:lineRule="auto"/>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非禁养区内应配套建设排泄物无害化资源化处理设施，不得直接排放；新、扩、改建的畜禽养殖场必须执行环境影响评价制度、环保“三同时”制度和污染物排污许可证制度；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区域内牲畜排泄物资源化利用和病死动物无害化处理率不得低于</w:t>
            </w:r>
            <w:r>
              <w:rPr>
                <w:rFonts w:ascii="宋体" w:hAnsi="宋体"/>
                <w:kern w:val="0"/>
              </w:rPr>
              <w:t>98%</w:t>
            </w:r>
            <w:r>
              <w:rPr>
                <w:rFonts w:hint="eastAsia" w:ascii="宋体" w:hAnsi="宋体"/>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kern w:val="0"/>
              </w:rPr>
              <w:t>4.禁止使用国家已明令禁止使用的兽药或物质。</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w:t>
            </w:r>
          </w:p>
        </w:tc>
        <w:tc>
          <w:tcPr>
            <w:tcW w:w="709" w:type="dxa"/>
            <w:vMerge w:val="continue"/>
            <w:tcBorders>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032家禽饲养</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napToGrid w:val="0"/>
              <w:spacing w:line="276" w:lineRule="auto"/>
              <w:ind w:left="210" w:hanging="210" w:hangingChars="100"/>
              <w:jc w:val="left"/>
              <w:rPr>
                <w:rFonts w:ascii="宋体" w:hAnsi="宋体"/>
                <w:kern w:val="0"/>
              </w:rPr>
            </w:pPr>
            <w:r>
              <w:rPr>
                <w:rFonts w:hint="eastAsia" w:ascii="宋体" w:hAnsi="宋体"/>
                <w:kern w:val="0"/>
              </w:rPr>
              <w:t>1.禁养区内禁止规模化养殖，现有养殖场和养殖小区应立即依法关闭或搬迁；严禁在天然林地和生态公益林中的有林地上建设家禽养殖场；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区域内家禽排泄物资源化利用和病死动物无害化处理率不得低于</w:t>
            </w:r>
            <w:r>
              <w:rPr>
                <w:rFonts w:ascii="宋体" w:hAnsi="宋体"/>
                <w:kern w:val="0"/>
              </w:rPr>
              <w:t>98%</w:t>
            </w:r>
            <w:r>
              <w:rPr>
                <w:rFonts w:hint="eastAsia" w:ascii="宋体" w:hAnsi="宋体"/>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kern w:val="0"/>
              </w:rPr>
              <w:t>4.禁止使用国家已明令禁止使用的兽药或物质。</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w:t>
            </w:r>
          </w:p>
        </w:tc>
        <w:tc>
          <w:tcPr>
            <w:tcW w:w="709"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04渔业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041水产养殖</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0412内陆养殖</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kern w:val="0"/>
              </w:rPr>
            </w:pPr>
            <w:r>
              <w:rPr>
                <w:rFonts w:hint="eastAsia" w:ascii="宋体" w:hAnsi="宋体" w:cs="宋体"/>
                <w:kern w:val="0"/>
              </w:rPr>
              <w:t>1</w:t>
            </w:r>
            <w:r>
              <w:rPr>
                <w:rFonts w:ascii="宋体" w:hAnsi="宋体" w:cs="宋体"/>
                <w:kern w:val="0"/>
              </w:rPr>
              <w:t>.</w:t>
            </w:r>
            <w:r>
              <w:rPr>
                <w:rFonts w:hint="eastAsia" w:ascii="宋体" w:hAnsi="宋体" w:cs="宋体"/>
                <w:kern w:val="0"/>
              </w:rPr>
              <w:t>禁止不符合生态养殖要求的湖泊、水库投饵网箱养殖；</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2</w:t>
            </w:r>
            <w:r>
              <w:rPr>
                <w:rFonts w:ascii="宋体" w:hAnsi="宋体" w:cs="宋体"/>
                <w:kern w:val="0"/>
              </w:rPr>
              <w:t>.</w:t>
            </w:r>
            <w:r>
              <w:rPr>
                <w:rFonts w:hint="eastAsia" w:ascii="宋体" w:hAnsi="宋体" w:cs="宋体"/>
                <w:kern w:val="0"/>
              </w:rPr>
              <w:t>禁养区内现有投饵网箱养殖</w:t>
            </w:r>
            <w:r>
              <w:rPr>
                <w:rFonts w:hint="eastAsia" w:ascii="宋体" w:hAnsi="宋体"/>
                <w:kern w:val="0"/>
              </w:rPr>
              <w:t>在负面清单施行之日起3年内</w:t>
            </w:r>
            <w:r>
              <w:rPr>
                <w:rFonts w:hint="eastAsia" w:ascii="宋体" w:hAnsi="宋体" w:cs="宋体"/>
                <w:kern w:val="0"/>
              </w:rPr>
              <w:t>完成清退。</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B采矿业</w:t>
            </w: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08黑色金属矿采选业</w:t>
            </w: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081铁矿采选</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0810铁矿采选</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限制新增铁矿采选矿山数量，新建铁矿采选矿山开采规模不得低于3</w:t>
            </w:r>
            <w:r>
              <w:rPr>
                <w:rFonts w:ascii="宋体" w:hAnsi="宋体" w:cs="Times New Roman"/>
                <w:kern w:val="0"/>
              </w:rPr>
              <w:t>0</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4.现有及新建项目的铁矿采选 取水量</w:t>
            </w:r>
            <w:r>
              <w:rPr>
                <w:rFonts w:ascii="宋体" w:hAnsi="宋体" w:cs="Times New Roman"/>
                <w:kern w:val="0"/>
              </w:rPr>
              <w:t>不得高于</w:t>
            </w:r>
            <w:r>
              <w:rPr>
                <w:rFonts w:hint="eastAsia" w:ascii="宋体" w:hAnsi="宋体" w:cs="Times New Roman"/>
                <w:kern w:val="0"/>
              </w:rPr>
              <w:t>0.5立方米/吨；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新建铁矿采选项目清洁生产水平不得低于清洁生产国内先进水平，现有未达到清洁生产国内先进水平的矿山企业，应在负面清单施行之日起3年内完成升级改造，矿区要符合绿色矿山要求；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kern w:val="0"/>
              </w:rPr>
              <w:t>6.对关停的矿山企业，按照谁破坏谁治理的原则进行矿山地质环境恢复治理。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9</w:t>
            </w:r>
          </w:p>
        </w:tc>
        <w:tc>
          <w:tcPr>
            <w:tcW w:w="709" w:type="dxa"/>
            <w:vMerge w:val="continue"/>
            <w:tcBorders>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09有色金属采选业</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091常用有色金属矿采选</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0912铅锌矿采选</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限制新增铅锌矿采选矿山数量，新建铅锌矿采选矿山开采规模不得低于10万吨/年，铅选矿回收率不得低于75%，锌选矿回收率不得低于75%，露天矿山开采回采率不得低于95%；现有低于上述规模和指标的矿山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4.现有及新建项目的铅锌矿采选 取水量不得高于5立方米/吨；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5.新建铅锌矿采选项目清洁生产水平不得低于清洁生产国内先进水平，现有未达到清洁生产国内先进水平的矿山企业，应在负面清单施行之日起3年内完成升级改造，矿区要符合绿色矿山要求；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w:t>
            </w:r>
          </w:p>
        </w:tc>
        <w:tc>
          <w:tcPr>
            <w:tcW w:w="709" w:type="dxa"/>
            <w:vMerge w:val="continue"/>
            <w:tcBorders>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single" w:color="auto" w:sz="4" w:space="0"/>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0915锑矿采选</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2.限制新增锑矿采选矿山数量，选矿回收率不得低于75%，露天矿山开采回采率不得低于95%；现有低于上述规模和指标的矿山企业，应在负面清单施行之日起3年内完成升级改造或关停并转；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4.新建锑矿采选项目清洁生产水平不得低于清洁生产国内先进水平，现有未达到清洁生产国内先进水平的矿山企业，应在负面清单施行之日起3年内完成升级改造，矿区要符合绿色矿山要求；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11</w:t>
            </w:r>
          </w:p>
        </w:tc>
        <w:tc>
          <w:tcPr>
            <w:tcW w:w="709" w:type="dxa"/>
            <w:vMerge w:val="continue"/>
            <w:tcBorders>
              <w:left w:val="single" w:color="auto" w:sz="4" w:space="0"/>
              <w:bottom w:val="single" w:color="auto" w:sz="4" w:space="0"/>
              <w:right w:val="single" w:color="auto" w:sz="4" w:space="0"/>
            </w:tcBorders>
            <w:vAlign w:val="center"/>
          </w:tcPr>
          <w:p>
            <w:pPr>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092贵金属矿采选</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0922银矿采选</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限制新增银矿采选矿山项目，新建银矿采选矿山开采规模不得低于3万吨/年，选矿回收率不得低于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kern w:val="0"/>
              </w:rPr>
            </w:pPr>
            <w:r>
              <w:rPr>
                <w:rFonts w:ascii="宋体" w:hAnsi="宋体" w:cs="Times New Roman"/>
                <w:kern w:val="0"/>
              </w:rPr>
              <w:t>4.</w:t>
            </w:r>
            <w:r>
              <w:rPr>
                <w:rFonts w:hint="eastAsia" w:ascii="宋体" w:hAnsi="宋体" w:cs="Times New Roman"/>
                <w:kern w:val="0"/>
              </w:rPr>
              <w:t>新建银矿采选项目清洁生产水平不得低于清洁生产国内先进水平，现有未达到清洁生产国内先进水平的矿山企业，应在负面清单施行之日起3年内完成升级改造，矿区要符合绿色矿山要求；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宋体"/>
                <w:b/>
                <w:bCs/>
                <w:color w:val="000000" w:themeColor="text1"/>
                <w:kern w:val="0"/>
                <w:szCs w:val="22"/>
                <w14:textFill>
                  <w14:solidFill>
                    <w14:schemeClr w14:val="tx1"/>
                  </w14:solidFill>
                </w14:textFill>
              </w:rPr>
            </w:pPr>
            <w:r>
              <w:rPr>
                <w:rFonts w:hint="eastAsia" w:ascii="宋体" w:hAnsi="宋体" w:cs="Times New Roman"/>
                <w:kern w:val="0"/>
              </w:rPr>
              <w:t>5.对关停的矿山企业，按照谁破坏谁治理的原则进行矿山地质环境恢复治理。</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w:t>
            </w:r>
          </w:p>
        </w:tc>
        <w:tc>
          <w:tcPr>
            <w:tcW w:w="709"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10非金属矿采选业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101土砂石开采</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1012建筑装饰用石开采</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饰面用花岗岩矿山的开采规模不得低于3万吨/年，新建普通建筑石料矿山的开采规模不得低于50万吨/年，现有低于上述规模的矿山企业，应在负面清单施行之日起3年内完成升级改造或依法逐步关停，有序退出；</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4.</w:t>
            </w:r>
            <w:r>
              <w:rPr>
                <w:rFonts w:hint="eastAsia" w:ascii="宋体" w:hAnsi="宋体" w:cs="Times New Roman"/>
                <w:kern w:val="0"/>
              </w:rPr>
              <w:t>新建</w:t>
            </w:r>
            <w:r>
              <w:rPr>
                <w:rFonts w:hint="eastAsia" w:ascii="宋体" w:hAnsi="宋体"/>
                <w:kern w:val="0"/>
              </w:rPr>
              <w:t>建筑装饰用石开采</w:t>
            </w:r>
            <w:r>
              <w:rPr>
                <w:rFonts w:hint="eastAsia" w:ascii="宋体" w:hAnsi="宋体" w:cs="Times New Roman"/>
                <w:kern w:val="0"/>
              </w:rPr>
              <w:t>项目清洁生产水平不得低于清洁生产国内先进水平，现有未达到清洁生产国内先进水平的矿山企业，应在负面清单施行之日起3年内完成升级改造，矿区要符合绿色矿山要求；</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5.对关停的矿山企业，按照谁破坏谁治理的原则进行矿山地质环境恢复治理</w:t>
            </w:r>
            <w:r>
              <w:rPr>
                <w:rFonts w:hint="eastAsia" w:ascii="宋体" w:hAnsi="宋体" w:cs="宋体"/>
                <w:kern w:val="0"/>
              </w:rPr>
              <w:t>。</w:t>
            </w:r>
          </w:p>
        </w:tc>
      </w:tr>
      <w:tr>
        <w:tblPrEx>
          <w:tblCellMar>
            <w:top w:w="0" w:type="dxa"/>
            <w:left w:w="108" w:type="dxa"/>
            <w:bottom w:w="0" w:type="dxa"/>
            <w:right w:w="108" w:type="dxa"/>
          </w:tblCellMar>
        </w:tblPrEx>
        <w:trPr>
          <w:trHeight w:val="145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p>
        </w:tc>
        <w:tc>
          <w:tcPr>
            <w:tcW w:w="709"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1013耐火土石开采</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新建耐火土石开采矿山开采规模不得低于</w:t>
            </w:r>
            <w:r>
              <w:rPr>
                <w:rFonts w:ascii="宋体" w:hAnsi="宋体" w:cs="宋体"/>
                <w:kern w:val="0"/>
              </w:rPr>
              <w:t>1</w:t>
            </w:r>
            <w:r>
              <w:rPr>
                <w:rFonts w:hint="eastAsia" w:ascii="宋体" w:hAnsi="宋体" w:cs="宋体"/>
                <w:kern w:val="0"/>
              </w:rPr>
              <w:t>万吨</w:t>
            </w:r>
            <w:r>
              <w:rPr>
                <w:rFonts w:ascii="宋体" w:hAnsi="宋体" w:cs="宋体"/>
                <w:kern w:val="0"/>
              </w:rPr>
              <w:t>/</w:t>
            </w:r>
            <w:r>
              <w:rPr>
                <w:rFonts w:hint="eastAsia" w:ascii="宋体" w:hAnsi="宋体" w:cs="宋体"/>
                <w:kern w:val="0"/>
              </w:rPr>
              <w:t>年，露天开采矿规模不得低于</w:t>
            </w:r>
            <w:r>
              <w:rPr>
                <w:rFonts w:ascii="宋体" w:hAnsi="宋体" w:cs="宋体"/>
                <w:kern w:val="0"/>
              </w:rPr>
              <w:t>5</w:t>
            </w:r>
            <w:r>
              <w:rPr>
                <w:rFonts w:hint="eastAsia" w:ascii="宋体" w:hAnsi="宋体" w:cs="宋体"/>
                <w:kern w:val="0"/>
              </w:rPr>
              <w:t>万吨</w:t>
            </w:r>
            <w:r>
              <w:rPr>
                <w:rFonts w:ascii="宋体" w:hAnsi="宋体" w:cs="宋体"/>
                <w:kern w:val="0"/>
              </w:rPr>
              <w:t>/</w:t>
            </w:r>
            <w:r>
              <w:rPr>
                <w:rFonts w:hint="eastAsia" w:ascii="宋体" w:hAnsi="宋体" w:cs="宋体"/>
                <w:kern w:val="0"/>
              </w:rPr>
              <w:t>年，现有低于上述规模的制造企业，应在负面清单施行之日起3年内完成升级改造或关停并转；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新建和现有矿山开采回采率不得低于</w:t>
            </w:r>
            <w:r>
              <w:rPr>
                <w:rFonts w:ascii="宋体" w:hAnsi="宋体" w:cs="宋体"/>
                <w:kern w:val="0"/>
              </w:rPr>
              <w:t>75%</w:t>
            </w:r>
            <w:r>
              <w:rPr>
                <w:rFonts w:hint="eastAsia" w:ascii="宋体" w:hAnsi="宋体" w:cs="宋体"/>
                <w:kern w:val="0"/>
              </w:rPr>
              <w:t>，选矿回收率不得低于</w:t>
            </w:r>
            <w:r>
              <w:rPr>
                <w:rFonts w:ascii="宋体" w:hAnsi="宋体" w:cs="宋体"/>
                <w:kern w:val="0"/>
              </w:rPr>
              <w:t>75%</w:t>
            </w:r>
            <w:r>
              <w:rPr>
                <w:rFonts w:hint="eastAsia" w:ascii="宋体" w:hAnsi="宋体" w:cs="宋体"/>
                <w:kern w:val="0"/>
              </w:rPr>
              <w:t>，露天矿山开采回采率不得低于</w:t>
            </w:r>
            <w:r>
              <w:rPr>
                <w:rFonts w:ascii="宋体" w:hAnsi="宋体" w:cs="宋体"/>
                <w:kern w:val="0"/>
              </w:rPr>
              <w:t>95%</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4.</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5.</w:t>
            </w:r>
            <w:r>
              <w:rPr>
                <w:rFonts w:hint="eastAsia" w:ascii="宋体" w:hAnsi="宋体" w:cs="宋体"/>
                <w:kern w:val="0"/>
              </w:rPr>
              <w:t>新建耐火土石开采项目清洁生产水平不得低于清洁生产国内先进水平，现有未达到清洁生产国内先进水平的矿山企业，应在负面清单施行之日起3年内完成升级改造，矿区要符合绿色矿山要求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6.对关停的矿山企业，按照谁破坏谁治理的原则进行矿山地质环境恢复治理</w:t>
            </w:r>
            <w:r>
              <w:rPr>
                <w:rFonts w:hint="eastAsia" w:ascii="宋体" w:hAnsi="宋体" w:cs="宋体"/>
                <w:kern w:val="0"/>
              </w:rPr>
              <w:t>。</w:t>
            </w:r>
          </w:p>
        </w:tc>
      </w:tr>
      <w:tr>
        <w:tblPrEx>
          <w:tblCellMar>
            <w:top w:w="0" w:type="dxa"/>
            <w:left w:w="108" w:type="dxa"/>
            <w:bottom w:w="0" w:type="dxa"/>
            <w:right w:w="108" w:type="dxa"/>
          </w:tblCellMar>
        </w:tblPrEx>
        <w:trPr>
          <w:trHeight w:val="32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w:t>
            </w:r>
          </w:p>
        </w:tc>
        <w:tc>
          <w:tcPr>
            <w:tcW w:w="709"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1019粘土及其他土砂石开采</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在负面清单施行之日起3年内</w:t>
            </w:r>
            <w:r>
              <w:rPr>
                <w:rFonts w:ascii="宋体" w:hAnsi="宋体" w:cs="宋体"/>
                <w:kern w:val="0"/>
              </w:rPr>
              <w:t>关停砖瓦用粘土矿山</w:t>
            </w:r>
            <w:r>
              <w:rPr>
                <w:rFonts w:hint="eastAsia" w:ascii="宋体" w:hAnsi="宋体" w:cs="Times New Roman"/>
                <w:kern w:val="0"/>
              </w:rPr>
              <w:t>，</w:t>
            </w:r>
            <w:r>
              <w:rPr>
                <w:rFonts w:ascii="宋体" w:hAnsi="宋体" w:cs="Times New Roman"/>
              </w:rPr>
              <w:t>对矿山废弃地、尾矿进行生态修复</w:t>
            </w:r>
            <w:r>
              <w:rPr>
                <w:rFonts w:ascii="宋体" w:hAnsi="宋体" w:cs="宋体"/>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4.</w:t>
            </w:r>
            <w:r>
              <w:rPr>
                <w:rFonts w:hint="eastAsia" w:ascii="宋体" w:hAnsi="宋体" w:cs="宋体"/>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color w:val="000000" w:themeColor="text1"/>
                <w:kern w:val="0"/>
                <w:szCs w:val="22"/>
                <w14:textFill>
                  <w14:solidFill>
                    <w14:schemeClr w14:val="tx1"/>
                  </w14:solidFill>
                </w14:textFill>
              </w:rPr>
            </w:pPr>
            <w:r>
              <w:rPr>
                <w:rFonts w:hint="eastAsia" w:ascii="宋体" w:hAnsi="宋体" w:cs="Times New Roman"/>
                <w:kern w:val="0"/>
              </w:rPr>
              <w:t>5.对关停的矿山企业，按照谁破坏谁治理的原则进行矿山地质环境恢复治理</w:t>
            </w:r>
            <w:r>
              <w:rPr>
                <w:rFonts w:hint="eastAsia" w:ascii="宋体" w:hAnsi="宋体" w:cs="宋体"/>
                <w:kern w:val="0"/>
              </w:rPr>
              <w:t>。</w:t>
            </w:r>
          </w:p>
        </w:tc>
      </w:tr>
      <w:tr>
        <w:tblPrEx>
          <w:tblCellMar>
            <w:top w:w="0" w:type="dxa"/>
            <w:left w:w="108" w:type="dxa"/>
            <w:bottom w:w="0" w:type="dxa"/>
            <w:right w:w="108" w:type="dxa"/>
          </w:tblCellMar>
        </w:tblPrEx>
        <w:trPr>
          <w:trHeight w:val="168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w:t>
            </w:r>
          </w:p>
        </w:tc>
        <w:tc>
          <w:tcPr>
            <w:tcW w:w="709"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109石棉及其他非金属矿采选</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1099其他未列明非金属矿采选</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新建未列明非金属矿采选项目清洁生产水平不得低于清洁生产国内先进水平，现有未达到清洁生产国内先进水平矿山企业，应在负面清单施行之日起3年内完成升级改造，矿区要符合绿色矿山要求；</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6</w:t>
            </w:r>
            <w:r>
              <w:rPr>
                <w:rFonts w:hint="eastAsia" w:ascii="宋体" w:hAnsi="宋体" w:cs="Times New Roman"/>
                <w:kern w:val="0"/>
              </w:rPr>
              <w:t>.对关停的矿山企业，按照谁破坏谁治理的原则进行矿山地质环境恢复治理。</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C制造业</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13农副食品加工业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135屠宰及肉类加工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1351牲畜屠宰</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tabs>
                <w:tab w:val="left" w:pos="312"/>
              </w:tabs>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新建项目应符合当地国土空间规划、环保“三线一单”等相关规划</w:t>
            </w:r>
            <w:r>
              <w:rPr>
                <w:rFonts w:hint="eastAsia" w:ascii="宋体" w:hAnsi="宋体"/>
                <w:color w:val="000000" w:themeColor="text1"/>
                <w:kern w:val="0"/>
                <w14:textFill>
                  <w14:solidFill>
                    <w14:schemeClr w14:val="tx1"/>
                  </w14:solidFill>
                </w14:textFill>
              </w:rPr>
              <w:t>管控要求</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新建屠宰项目规模不得小于年屠宰生猪</w:t>
            </w:r>
            <w:r>
              <w:rPr>
                <w:rFonts w:ascii="宋体" w:hAnsi="宋体" w:cs="Times New Roman"/>
                <w:kern w:val="0"/>
              </w:rPr>
              <w:t>15</w:t>
            </w:r>
            <w:r>
              <w:rPr>
                <w:rFonts w:hint="eastAsia" w:ascii="宋体" w:hAnsi="宋体" w:cs="Times New Roman"/>
                <w:kern w:val="0"/>
              </w:rPr>
              <w:t>万头或肉牛</w:t>
            </w:r>
            <w:r>
              <w:rPr>
                <w:rFonts w:ascii="宋体" w:hAnsi="宋体" w:cs="Times New Roman"/>
                <w:kern w:val="0"/>
              </w:rPr>
              <w:t>1</w:t>
            </w:r>
            <w:r>
              <w:rPr>
                <w:rFonts w:hint="eastAsia" w:ascii="宋体" w:hAnsi="宋体" w:cs="Times New Roman"/>
                <w:kern w:val="0"/>
              </w:rPr>
              <w:t>万头或肉羊</w:t>
            </w:r>
            <w:r>
              <w:rPr>
                <w:rFonts w:ascii="宋体" w:hAnsi="宋体" w:cs="Times New Roman"/>
                <w:kern w:val="0"/>
              </w:rPr>
              <w:t>15</w:t>
            </w:r>
            <w:r>
              <w:rPr>
                <w:rFonts w:hint="eastAsia" w:ascii="宋体" w:hAnsi="宋体" w:cs="Times New Roman"/>
                <w:kern w:val="0"/>
              </w:rPr>
              <w:t>万只或活禽</w:t>
            </w:r>
            <w:r>
              <w:rPr>
                <w:rFonts w:ascii="宋体" w:hAnsi="宋体" w:cs="Times New Roman"/>
                <w:kern w:val="0"/>
              </w:rPr>
              <w:t>1000</w:t>
            </w:r>
            <w:r>
              <w:rPr>
                <w:rFonts w:hint="eastAsia" w:ascii="宋体" w:hAnsi="宋体" w:cs="Times New Roman"/>
                <w:kern w:val="0"/>
              </w:rPr>
              <w:t>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现有及新建屠宰场的生猪屠宰取水量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头，牛屠宰取水量</w:t>
            </w:r>
            <w:r>
              <w:rPr>
                <w:rFonts w:ascii="宋体" w:hAnsi="宋体" w:cs="Times New Roman"/>
                <w:kern w:val="0"/>
              </w:rPr>
              <w:t>不得高于0.7</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1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1353肉制品及副产品加工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s="Times New Roman"/>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kern w:val="0"/>
              </w:rPr>
              <w:t>,</w:t>
            </w:r>
            <w:r>
              <w:rPr>
                <w:rFonts w:hint="eastAsia" w:ascii="宋体" w:hAnsi="宋体"/>
                <w:color w:val="000000" w:themeColor="text1"/>
                <w:kern w:val="0"/>
                <w14:textFill>
                  <w14:solidFill>
                    <w14:schemeClr w14:val="tx1"/>
                  </w14:solidFill>
                </w14:textFill>
              </w:rPr>
              <w:t>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现有及新建项目的肉制品加工取水量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吨，腌制品加工取水量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吨，烤鸡烤鸭加工取水量</w:t>
            </w:r>
            <w:r>
              <w:rPr>
                <w:rFonts w:ascii="宋体" w:hAnsi="宋体" w:cs="Times New Roman"/>
                <w:kern w:val="0"/>
              </w:rPr>
              <w:t>不得高于4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136水产品加工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1362</w:t>
            </w:r>
            <w:r>
              <w:rPr>
                <w:rFonts w:hint="eastAsia" w:ascii="宋体" w:hAnsi="宋体"/>
                <w:color w:val="000000" w:themeColor="text1"/>
                <w:kern w:val="0"/>
                <w14:textFill>
                  <w14:solidFill>
                    <w14:schemeClr w14:val="tx1"/>
                  </w14:solidFill>
                </w14:textFill>
              </w:rPr>
              <w:t>鱼糜制品及水产品干腌制加工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1.新建项目仅限布局在浙江淳安经济开发区，园区外限制新建、改扩建，现有园区外的制造企业应在负面清单施行之日起3年内完成升级改造或关停并转；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2.现有及新建项目的冻鱼取水量不得高于6立方米/吨，冻虾仁取水量不得高于18立方米/吨；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14食品制造业</w:t>
            </w: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146调味品、发酵制品制造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1462酱油、食醋及类似制</w:t>
            </w:r>
            <w:r>
              <w:rPr>
                <w:rFonts w:hint="eastAsia" w:ascii="宋体" w:hAnsi="宋体" w:cs="宋体"/>
                <w:color w:val="000000" w:themeColor="text1"/>
                <w:kern w:val="0"/>
                <w14:textFill>
                  <w14:solidFill>
                    <w14:schemeClr w14:val="tx1"/>
                  </w14:solidFill>
                </w14:textFill>
              </w:rPr>
              <w:t>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2.现有及新建项目的酱油制造取水量不得高于8立方米/吨，米醋制造取水量不得高于5立方米/吨，豆酱制造取水量不得高于5.5立方米/吨；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2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1469其他调味品、发酵制品制造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2.现有及新建项目的酱菜制造取水量不得高于9立方米/吨，腐乳制造取水量不得高于13立方米/吨；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309"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149其他食品制造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1495食品及饲料添加剂制造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2.现有及新建项目的添加剂（味精）制造取水量不得高于20立方米/吨；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15酒、饮料和精制茶制造业</w:t>
            </w:r>
          </w:p>
        </w:tc>
        <w:tc>
          <w:tcPr>
            <w:tcW w:w="850" w:type="dxa"/>
            <w:vMerge w:val="restart"/>
            <w:tcBorders>
              <w:top w:val="nil"/>
              <w:left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151酒的制造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1512白酒制造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禁止新建、扩建白酒生产线（单纯勾兑</w:t>
            </w:r>
            <w:r>
              <w:rPr>
                <w:rFonts w:hint="eastAsia" w:ascii="宋体" w:hAnsi="宋体"/>
                <w:kern w:val="0"/>
              </w:rPr>
              <w:t>、</w:t>
            </w:r>
            <w:r>
              <w:rPr>
                <w:rFonts w:hint="eastAsia" w:ascii="宋体" w:hAnsi="宋体" w:cs="Times New Roman"/>
                <w:kern w:val="0"/>
              </w:rPr>
              <w:t>水果酒和废糖蜜制酒精除外），</w:t>
            </w:r>
            <w:r>
              <w:rPr>
                <w:rFonts w:hint="eastAsia" w:ascii="宋体" w:hAnsi="宋体"/>
                <w:kern w:val="0"/>
              </w:rPr>
              <w:t>现有园区外白酒制造企业（传统的白酒小作坊除外）应在负面清单施行之日起3年内，完成升级改造或关停并转，并根据市场发展实际和企业能力，适时整合入园；</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现有项目勾兑白酒制造取水量</w:t>
            </w:r>
            <w:r>
              <w:rPr>
                <w:rFonts w:ascii="宋体" w:hAnsi="宋体" w:cs="Times New Roman"/>
                <w:kern w:val="0"/>
              </w:rPr>
              <w:t>不得高于6.0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千升，原酒白酒制造取水量</w:t>
            </w:r>
            <w:r>
              <w:rPr>
                <w:rFonts w:ascii="宋体" w:hAnsi="宋体" w:cs="Times New Roman"/>
                <w:kern w:val="0"/>
              </w:rPr>
              <w:t>不得高于 43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现有</w:t>
            </w:r>
            <w:r>
              <w:rPr>
                <w:rFonts w:ascii="宋体" w:hAnsi="宋体" w:cs="Times New Roman"/>
                <w:kern w:val="0"/>
              </w:rPr>
              <w:t>项目清洁生产水平不得低于清洁生产国内先进水平，未达到清洁生产国内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151</w:t>
            </w:r>
            <w:r>
              <w:rPr>
                <w:rFonts w:ascii="宋体" w:hAnsi="宋体" w:cs="宋体"/>
                <w:color w:val="000000" w:themeColor="text1"/>
                <w:kern w:val="0"/>
                <w14:textFill>
                  <w14:solidFill>
                    <w14:schemeClr w14:val="tx1"/>
                  </w14:solidFill>
                </w14:textFill>
              </w:rPr>
              <w:t>3啤酒制造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w:t>
            </w:r>
            <w:r>
              <w:rPr>
                <w:rFonts w:hint="eastAsia" w:ascii="宋体" w:hAnsi="宋体"/>
                <w:kern w:val="0"/>
              </w:rPr>
              <w:t>现有园区外啤酒制造企业应在负面清单施行之日起3年内，完成升级改造或关停并转，并根据市场发展实际和企业能力，有条件整合入园；</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2.现有及新建项目的啤酒制造取水量不得高于3.3立方米/千升；</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362"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1514黄酒制造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限制新建、扩建黄酒生产线（单纯勾兑除外），</w:t>
            </w:r>
            <w:r>
              <w:rPr>
                <w:rFonts w:hint="eastAsia" w:ascii="宋体" w:hAnsi="宋体"/>
                <w:kern w:val="0"/>
              </w:rPr>
              <w:t>现有园区外黄酒制造企业（传统的黄酒小作坊除外）应在负面清单施行之日起3年内，完成升级改造或关停并转，并根据市场发展实际和企业能力，有条件整合入园；</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2.现有及新建项目的</w:t>
            </w:r>
            <w:r>
              <w:rPr>
                <w:rFonts w:ascii="宋体" w:hAnsi="宋体" w:cs="宋体"/>
                <w:kern w:val="0"/>
              </w:rPr>
              <w:t>黄酒制造取水量不得高于3.0</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CellMar>
            <w:top w:w="0" w:type="dxa"/>
            <w:left w:w="108" w:type="dxa"/>
            <w:bottom w:w="0" w:type="dxa"/>
            <w:right w:w="108" w:type="dxa"/>
          </w:tblCellMar>
        </w:tblPrEx>
        <w:trPr>
          <w:trHeight w:val="1251"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152饮料制造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1522瓶（罐）装饮用水制造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现有及新建项目的桶装饮用水制造取水量</w:t>
            </w:r>
            <w:r>
              <w:rPr>
                <w:rFonts w:ascii="宋体" w:hAnsi="宋体" w:cs="Times New Roman"/>
                <w:kern w:val="0"/>
              </w:rPr>
              <w:t>不得高于</w:t>
            </w:r>
            <w:r>
              <w:rPr>
                <w:rFonts w:hint="eastAsia" w:ascii="宋体" w:hAnsi="宋体" w:cs="Times New Roman"/>
                <w:kern w:val="0"/>
              </w:rPr>
              <w:t>1.6立方米</w:t>
            </w:r>
            <w:r>
              <w:rPr>
                <w:rFonts w:ascii="宋体" w:hAnsi="宋体" w:cs="Times New Roman"/>
                <w:kern w:val="0"/>
              </w:rPr>
              <w:t>/</w:t>
            </w:r>
            <w:r>
              <w:rPr>
                <w:rFonts w:hint="eastAsia" w:ascii="宋体" w:hAnsi="宋体" w:cs="Times New Roman"/>
                <w:kern w:val="0"/>
              </w:rPr>
              <w:t>吨，瓶装饮用水制造取水量</w:t>
            </w:r>
            <w:r>
              <w:rPr>
                <w:rFonts w:ascii="宋体" w:hAnsi="宋体" w:cs="Times New Roman"/>
                <w:kern w:val="0"/>
              </w:rPr>
              <w:t>不得高于</w:t>
            </w:r>
            <w:r>
              <w:rPr>
                <w:rFonts w:hint="eastAsia" w:ascii="宋体" w:hAnsi="宋体" w:cs="Times New Roman"/>
                <w:kern w:val="0"/>
              </w:rPr>
              <w:t>1.8立方米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1525固体饮料制造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2.现有及新建项目的速溶茶制造取水量不得高于50立方米/吨；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04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17纺织业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171纺织业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1711棉纺纱加工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2.现有及新建项目的棉纱加工取水量不得高于10立方米/吨；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99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1712棉织造加工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olor w:val="000000" w:themeColor="text1"/>
                <w:kern w:val="0"/>
                <w14:textFill>
                  <w14:solidFill>
                    <w14:schemeClr w14:val="tx1"/>
                  </w14:solidFill>
                </w14:textFill>
              </w:rPr>
              <w:t>（来料加工项目除外）</w:t>
            </w:r>
            <w:r>
              <w:rPr>
                <w:rFonts w:ascii="宋体" w:hAnsi="宋体" w:cs="宋体"/>
                <w:kern w:val="0"/>
              </w:rPr>
              <w:t>仅限布局在</w:t>
            </w:r>
            <w:r>
              <w:rPr>
                <w:rFonts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新建项目禁止使用辊长</w:t>
            </w:r>
            <w:r>
              <w:rPr>
                <w:rFonts w:ascii="宋体" w:hAnsi="宋体" w:cs="宋体"/>
                <w:kern w:val="0"/>
              </w:rPr>
              <w:t>1000</w:t>
            </w:r>
            <w:r>
              <w:rPr>
                <w:rFonts w:hint="eastAsia" w:ascii="宋体" w:hAnsi="宋体" w:cs="宋体"/>
                <w:kern w:val="0"/>
              </w:rPr>
              <w:t>毫米以下的皮辊轧花机、锯片片数在</w:t>
            </w:r>
            <w:r>
              <w:rPr>
                <w:rFonts w:ascii="宋体" w:hAnsi="宋体" w:cs="宋体"/>
                <w:kern w:val="0"/>
              </w:rPr>
              <w:t>80</w:t>
            </w:r>
            <w:r>
              <w:rPr>
                <w:rFonts w:hint="eastAsia" w:ascii="宋体" w:hAnsi="宋体" w:cs="宋体"/>
                <w:kern w:val="0"/>
              </w:rPr>
              <w:t>以下的锯齿轧花机等落后设备；</w:t>
            </w:r>
          </w:p>
          <w:p>
            <w:pPr>
              <w:widowControl/>
              <w:adjustRightInd w:val="0"/>
              <w:snapToGrid w:val="0"/>
              <w:spacing w:line="276" w:lineRule="auto"/>
              <w:ind w:left="158" w:hanging="157" w:hangingChars="75"/>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棉布加工取水量不得高于1.6立方米/百米；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4.新建项目清洁生产水平不得低于清洁生产国内先进水平，现有未达到清洁生产国内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1656"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174丝绢纺织及印染精加工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1741缫丝加工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2.现有及新建项目的白厂丝（100吨以上）制造取水量不得高于600立方米/吨；生丝制造取水量不得高于240立方米/吨；绢丝制造取水量不得高于800立方米/吨；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04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1742绢纺和丝织加工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2.现有及新建项目的绢纺制造取水量不得高于0.2立方米/百米；真丝绸机织物制造取水量不得高于0.2立方米/百米；真丝绸针织物制造取水量不得高于10立方米/吨；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29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175化纤织造及印染精加工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1751化纤织造加工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喷水机织坯布加工取水量不得高于1.5立方米/百米，其它机织坯布加工取水量不得高于0.4立方米/百米，涤纶长丝织物加工取水量不得高于0.3立方米/百米；锦纶长丝织物加工取水量不得高于0.2立方米/百米；人造丝织物加工取水量不得高于0.2立方米/百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7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20木材加工和木、竹、藤、棕、草制品业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202人造板制造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2021胶合板制造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新建项目生产线规模不得低于</w:t>
            </w:r>
            <w:r>
              <w:rPr>
                <w:rFonts w:ascii="宋体" w:hAnsi="宋体" w:cs="宋体"/>
                <w:kern w:val="0"/>
              </w:rPr>
              <w:t>1</w:t>
            </w:r>
            <w:r>
              <w:rPr>
                <w:rFonts w:hint="eastAsia" w:ascii="宋体" w:hAnsi="宋体" w:cs="宋体"/>
                <w:kern w:val="0"/>
              </w:rPr>
              <w:t>万立方米</w:t>
            </w:r>
            <w:r>
              <w:rPr>
                <w:rFonts w:ascii="宋体" w:hAnsi="宋体" w:cs="宋体"/>
                <w:kern w:val="0"/>
              </w:rPr>
              <w:t>/</w:t>
            </w:r>
            <w:r>
              <w:rPr>
                <w:rFonts w:hint="eastAsia" w:ascii="宋体" w:hAnsi="宋体" w:cs="宋体"/>
                <w:kern w:val="0"/>
              </w:rPr>
              <w:t>年的胶合板和细木工板；</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2022纤维板制造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，现有园区外制造企业，应在负面清单施行之日起3年内，完成升级改造或关停并转；</w:t>
            </w:r>
          </w:p>
          <w:p>
            <w:pPr>
              <w:widowControl/>
              <w:jc w:val="left"/>
              <w:rPr>
                <w:rFonts w:ascii="宋体" w:hAnsi="宋体" w:cs="宋体"/>
                <w:kern w:val="0"/>
              </w:rPr>
            </w:pPr>
            <w:r>
              <w:rPr>
                <w:rFonts w:ascii="宋体" w:hAnsi="宋体" w:cs="宋体"/>
                <w:kern w:val="0"/>
              </w:rPr>
              <w:t>2.</w:t>
            </w:r>
            <w:r>
              <w:rPr>
                <w:rFonts w:hint="eastAsia" w:ascii="宋体" w:hAnsi="宋体" w:cs="宋体"/>
                <w:kern w:val="0"/>
              </w:rPr>
              <w:t xml:space="preserve"> 新建项目生产线规模不得低于</w:t>
            </w:r>
            <w:r>
              <w:rPr>
                <w:rFonts w:ascii="宋体" w:hAnsi="宋体" w:cs="宋体"/>
                <w:kern w:val="0"/>
              </w:rPr>
              <w:t>1</w:t>
            </w:r>
            <w:r>
              <w:rPr>
                <w:rFonts w:hint="eastAsia" w:ascii="宋体" w:hAnsi="宋体" w:cs="宋体"/>
                <w:kern w:val="0"/>
              </w:rPr>
              <w:t>万立方米</w:t>
            </w:r>
            <w:r>
              <w:rPr>
                <w:rFonts w:ascii="宋体" w:hAnsi="宋体" w:cs="宋体"/>
                <w:kern w:val="0"/>
              </w:rPr>
              <w:t>/</w:t>
            </w:r>
            <w:r>
              <w:rPr>
                <w:rFonts w:hint="eastAsia" w:ascii="宋体" w:hAnsi="宋体" w:cs="宋体"/>
                <w:kern w:val="0"/>
              </w:rPr>
              <w:t>年；</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木质纤维板制造取水量不得高于2立方米/立方米</w:t>
            </w:r>
            <w:r>
              <w:rPr>
                <w:rFonts w:hint="eastAsia" w:ascii="宋体" w:hAnsi="宋体" w:cs="宋体"/>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2029其他人造板制造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r>
              <w:rPr>
                <w:rFonts w:hint="eastAsia" w:ascii="宋体" w:hAnsi="宋体" w:cs="Times New Roman"/>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204竹、藤、棕、草等制品制造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2041竹制品制造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 xml:space="preserve"> 新建项目不得采用含</w:t>
            </w:r>
            <w:r>
              <w:rPr>
                <w:rFonts w:hint="eastAsia" w:ascii="宋体" w:hAnsi="宋体"/>
                <w:kern w:val="0"/>
              </w:rPr>
              <w:t>化学处理和硫磺熏制的生产工艺，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现有及新建项目的竹胶板制造取水量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立方米，竹木地板制造取水量</w:t>
            </w:r>
            <w:r>
              <w:rPr>
                <w:rFonts w:ascii="宋体" w:hAnsi="宋体" w:cs="Times New Roman"/>
                <w:kern w:val="0"/>
              </w:rPr>
              <w:t>不得高于0.4立方米/</w:t>
            </w:r>
            <w:r>
              <w:rPr>
                <w:rFonts w:hint="eastAsia" w:ascii="宋体" w:hAnsi="宋体" w:cs="Times New Roman"/>
                <w:kern w:val="0"/>
              </w:rPr>
              <w:t>平方米；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21家</w:t>
            </w:r>
            <w:r>
              <w:rPr>
                <w:rFonts w:hint="eastAsia" w:ascii="宋体" w:hAnsi="宋体" w:cs="宋体"/>
                <w:color w:val="000000" w:themeColor="text1"/>
                <w:kern w:val="0"/>
                <w14:textFill>
                  <w14:solidFill>
                    <w14:schemeClr w14:val="tx1"/>
                  </w14:solidFill>
                </w14:textFill>
              </w:rPr>
              <w:t>具制造业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211木</w:t>
            </w:r>
            <w:r>
              <w:rPr>
                <w:rFonts w:hint="eastAsia" w:ascii="宋体" w:hAnsi="宋体" w:cs="宋体"/>
                <w:color w:val="000000" w:themeColor="text1"/>
                <w:kern w:val="0"/>
                <w14:textFill>
                  <w14:solidFill>
                    <w14:schemeClr w14:val="tx1"/>
                  </w14:solidFill>
                </w14:textFill>
              </w:rPr>
              <w:t>质家具制造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2110</w:t>
            </w:r>
            <w:r>
              <w:rPr>
                <w:rFonts w:hint="eastAsia" w:ascii="宋体" w:hAnsi="宋体" w:cs="宋体"/>
                <w:color w:val="000000" w:themeColor="text1"/>
                <w:kern w:val="0"/>
                <w14:textFill>
                  <w14:solidFill>
                    <w14:schemeClr w14:val="tx1"/>
                  </w14:solidFill>
                </w14:textFill>
              </w:rPr>
              <w:t>木质家具制造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现有及新建项目的木质家具制造取水量</w:t>
            </w:r>
            <w:r>
              <w:rPr>
                <w:rFonts w:ascii="宋体" w:hAnsi="宋体" w:cs="Times New Roman"/>
                <w:kern w:val="0"/>
              </w:rPr>
              <w:t>不得高于0.4立方米/</w:t>
            </w:r>
            <w:r>
              <w:rPr>
                <w:rFonts w:hint="eastAsia" w:ascii="宋体" w:hAnsi="宋体" w:cs="Times New Roman"/>
                <w:kern w:val="0"/>
              </w:rPr>
              <w:t>件；</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52"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212竹、藤家具制造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2120竹、藤家具制造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pPr>
            <w:r>
              <w:rPr>
                <w:rFonts w:hint="eastAsia" w:ascii="宋体" w:hAnsi="宋体" w:cs="宋体"/>
                <w:kern w:val="0"/>
              </w:rPr>
              <w:t>2.</w:t>
            </w:r>
            <w:r>
              <w:rPr>
                <w:rFonts w:ascii="宋体" w:hAnsi="宋体" w:cs="宋体"/>
                <w:kern w:val="0"/>
              </w:rPr>
              <w:t>新建、改扩建项目禁止采用制胶和磷化工艺，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或关停并转</w:t>
            </w:r>
            <w:r>
              <w:rPr>
                <w:rFonts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3.现有及新建项目的</w:t>
            </w:r>
            <w:r>
              <w:rPr>
                <w:rFonts w:ascii="宋体" w:hAnsi="宋体" w:cs="宋体"/>
                <w:kern w:val="0"/>
              </w:rPr>
              <w:t>竹胶板家具制造取水量不得高于2.5立方米/件，竹木、藤木家具制造</w:t>
            </w:r>
            <w:r>
              <w:rPr>
                <w:rFonts w:hint="eastAsia" w:ascii="宋体" w:hAnsi="宋体" w:cs="宋体"/>
                <w:kern w:val="0"/>
              </w:rPr>
              <w:t>取水量</w:t>
            </w:r>
            <w:r>
              <w:rPr>
                <w:rFonts w:ascii="宋体" w:hAnsi="宋体" w:cs="宋体"/>
                <w:kern w:val="0"/>
              </w:rPr>
              <w:t>不得高于0.4立方米/件；</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22造</w:t>
            </w:r>
            <w:r>
              <w:rPr>
                <w:rFonts w:hint="eastAsia" w:ascii="宋体" w:hAnsi="宋体" w:cs="宋体"/>
                <w:color w:val="000000" w:themeColor="text1"/>
                <w:kern w:val="0"/>
                <w14:textFill>
                  <w14:solidFill>
                    <w14:schemeClr w14:val="tx1"/>
                  </w14:solidFill>
                </w14:textFill>
              </w:rPr>
              <w:t>纸和纸制品业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223纸</w:t>
            </w:r>
            <w:r>
              <w:rPr>
                <w:rFonts w:hint="eastAsia" w:ascii="宋体" w:hAnsi="宋体" w:cs="宋体"/>
                <w:color w:val="000000" w:themeColor="text1"/>
                <w:kern w:val="0"/>
                <w14:textFill>
                  <w14:solidFill>
                    <w14:schemeClr w14:val="tx1"/>
                  </w14:solidFill>
                </w14:textFill>
              </w:rPr>
              <w:t>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2231</w:t>
            </w:r>
            <w:r>
              <w:rPr>
                <w:rFonts w:hint="eastAsia" w:ascii="宋体" w:hAnsi="宋体" w:cs="宋体"/>
                <w:color w:val="000000" w:themeColor="text1"/>
                <w:kern w:val="0"/>
                <w14:textFill>
                  <w14:solidFill>
                    <w14:schemeClr w14:val="tx1"/>
                  </w14:solidFill>
                </w14:textFill>
              </w:rPr>
              <w:t>纸和纸板容器制造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w:t>
            </w:r>
            <w:r>
              <w:rPr>
                <w:rFonts w:hint="eastAsia" w:ascii="宋体" w:hAnsi="宋体" w:cs="Times New Roman"/>
                <w:kern w:val="0"/>
              </w:rPr>
              <w:t>园区内需配套完善集中污水处理等设施，</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新建、改扩建项目不得采用造纸制浆工艺（《指导目录》中鼓励类项目除外），现有采用造纸制浆工艺的制造企业，应在负面清单施行之日起3年内完成升级改造或关停并转；</w:t>
            </w:r>
          </w:p>
          <w:p>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9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24文教、工美、体育和娱乐用品制造业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243工艺美术及礼仪用品制造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2431雕塑工艺品制造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w:t>
            </w:r>
            <w:r>
              <w:rPr>
                <w:rFonts w:hint="eastAsia" w:ascii="宋体" w:hAnsi="宋体" w:cs="Times New Roman"/>
                <w:kern w:val="0"/>
              </w:rPr>
              <w:t>（无电镀、喷漆工艺以及机加工的项目除外）</w:t>
            </w:r>
            <w:r>
              <w:rPr>
                <w:rFonts w:hint="eastAsia" w:ascii="宋体" w:hAnsi="宋体" w:cs="宋体"/>
                <w:kern w:val="0"/>
              </w:rPr>
              <w:t>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禁止以现有珍稀植物为原料的根雕制造业；</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3.新建项目不得采用含电镀工艺，现有采用电镀工艺的制造企业，应</w:t>
            </w:r>
            <w:r>
              <w:rPr>
                <w:rFonts w:hint="eastAsia" w:ascii="宋体" w:hAnsi="宋体" w:cs="宋体"/>
                <w:kern w:val="0"/>
              </w:rPr>
              <w:t>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4.</w:t>
            </w:r>
            <w:r>
              <w:rPr>
                <w:rFonts w:hint="eastAsia" w:ascii="宋体" w:hAnsi="宋体" w:cs="宋体"/>
                <w:kern w:val="0"/>
              </w:rPr>
              <w:t>新建项目清洁生产水平不得低于清洁生产国内先进水平，现有未达到清洁生产国内</w:t>
            </w:r>
            <w:r>
              <w:rPr>
                <w:rFonts w:ascii="宋体" w:hAnsi="宋体" w:cs="宋体"/>
                <w:kern w:val="0"/>
              </w:rPr>
              <w:t>先进水平的制造企业</w:t>
            </w:r>
            <w:r>
              <w:rPr>
                <w:rFonts w:hint="eastAsia" w:ascii="宋体" w:hAnsi="宋体" w:cs="宋体"/>
                <w:kern w:val="0"/>
              </w:rPr>
              <w:t>，应在负面清单施行之日起3年内完成升级改造。</w:t>
            </w:r>
          </w:p>
        </w:tc>
      </w:tr>
      <w:tr>
        <w:tblPrEx>
          <w:tblCellMar>
            <w:top w:w="0" w:type="dxa"/>
            <w:left w:w="108" w:type="dxa"/>
            <w:bottom w:w="0" w:type="dxa"/>
            <w:right w:w="108" w:type="dxa"/>
          </w:tblCellMar>
        </w:tblPrEx>
        <w:trPr>
          <w:trHeight w:val="148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2432金属工艺品制造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w:t>
            </w:r>
            <w:r>
              <w:rPr>
                <w:rFonts w:hint="eastAsia" w:ascii="宋体" w:hAnsi="宋体" w:cs="Times New Roman"/>
                <w:kern w:val="0"/>
              </w:rPr>
              <w:t>电镀工艺，现有采用电镀工艺的制造企业，应在负面清单施行之日起3年内完成升级改造或关停并转；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8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27医药制造业</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271化学药品原料药制造</w:t>
            </w:r>
          </w:p>
        </w:tc>
        <w:tc>
          <w:tcPr>
            <w:tcW w:w="851"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2710化学药品原料药制造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3年内完成升级改造</w:t>
            </w:r>
            <w:r>
              <w:rPr>
                <w:rFonts w:hint="eastAsia" w:ascii="宋体" w:hAnsi="宋体" w:cs="宋体"/>
                <w:kern w:val="0"/>
              </w:rPr>
              <w:t>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现有及新建项目的麦芽糖醇制造取水量</w:t>
            </w:r>
            <w:r>
              <w:rPr>
                <w:rFonts w:ascii="宋体" w:hAnsi="宋体" w:cs="宋体"/>
                <w:kern w:val="0"/>
              </w:rPr>
              <w:t>不得高于60</w:t>
            </w:r>
            <w:r>
              <w:rPr>
                <w:rFonts w:hint="eastAsia" w:ascii="宋体" w:hAnsi="宋体" w:cs="宋体"/>
                <w:kern w:val="0"/>
              </w:rPr>
              <w:t>立方米</w:t>
            </w:r>
            <w:r>
              <w:rPr>
                <w:rFonts w:ascii="宋体" w:hAnsi="宋体" w:cs="宋体"/>
                <w:kern w:val="0"/>
              </w:rPr>
              <w:t>/吨</w:t>
            </w:r>
            <w:r>
              <w:rPr>
                <w:rFonts w:hint="eastAsia" w:ascii="宋体" w:hAnsi="宋体" w:cs="宋体"/>
                <w:kern w:val="0"/>
              </w:rPr>
              <w:t>，麻黄碱制造取水量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/吨</w:t>
            </w:r>
            <w:r>
              <w:rPr>
                <w:rFonts w:hint="eastAsia" w:ascii="宋体" w:hAnsi="宋体" w:cs="宋体"/>
                <w:kern w:val="0"/>
              </w:rPr>
              <w:t>；制霉素制造取水量</w:t>
            </w:r>
            <w:r>
              <w:rPr>
                <w:rFonts w:ascii="宋体" w:hAnsi="宋体" w:cs="宋体"/>
                <w:kern w:val="0"/>
              </w:rPr>
              <w:t>不得高于0.3</w:t>
            </w:r>
            <w:r>
              <w:rPr>
                <w:rFonts w:hint="eastAsia" w:ascii="宋体" w:hAnsi="宋体" w:cs="宋体"/>
                <w:kern w:val="0"/>
              </w:rPr>
              <w:t>立方米</w:t>
            </w:r>
            <w:r>
              <w:rPr>
                <w:rFonts w:ascii="宋体" w:hAnsi="宋体" w:cs="宋体"/>
                <w:kern w:val="0"/>
              </w:rPr>
              <w:t>/</w:t>
            </w:r>
            <w:r>
              <w:rPr>
                <w:rFonts w:hint="eastAsia" w:ascii="宋体" w:hAnsi="宋体" w:cs="宋体"/>
                <w:kern w:val="0"/>
              </w:rPr>
              <w:t>十亿单位，罗红霉素制造取水量</w:t>
            </w:r>
            <w:r>
              <w:rPr>
                <w:rFonts w:ascii="宋体" w:hAnsi="宋体" w:cs="宋体"/>
                <w:kern w:val="0"/>
              </w:rPr>
              <w:t>不得高于150</w:t>
            </w:r>
            <w:r>
              <w:rPr>
                <w:rFonts w:hint="eastAsia" w:ascii="宋体" w:hAnsi="宋体" w:cs="宋体"/>
                <w:kern w:val="0"/>
              </w:rPr>
              <w:t>立方米</w:t>
            </w:r>
            <w:r>
              <w:rPr>
                <w:rFonts w:ascii="宋体" w:hAnsi="宋体" w:cs="宋体"/>
                <w:kern w:val="0"/>
              </w:rPr>
              <w:t>/吨</w:t>
            </w:r>
            <w:r>
              <w:rPr>
                <w:rFonts w:hint="eastAsia" w:ascii="宋体" w:hAnsi="宋体" w:cs="宋体"/>
                <w:kern w:val="0"/>
              </w:rPr>
              <w:t>；</w:t>
            </w:r>
            <w:r>
              <w:rPr>
                <w:rFonts w:ascii="宋体" w:hAnsi="宋体" w:cs="宋体"/>
                <w:kern w:val="0"/>
              </w:rPr>
              <w:t>纤维素</w:t>
            </w:r>
            <w:r>
              <w:rPr>
                <w:rFonts w:hint="eastAsia" w:ascii="宋体" w:hAnsi="宋体" w:cs="宋体"/>
                <w:kern w:val="0"/>
              </w:rPr>
              <w:t>制造取水量</w:t>
            </w:r>
            <w:r>
              <w:rPr>
                <w:rFonts w:ascii="宋体" w:hAnsi="宋体" w:cs="宋体"/>
                <w:kern w:val="0"/>
              </w:rPr>
              <w:t>不得高于20</w:t>
            </w:r>
            <w:r>
              <w:rPr>
                <w:rFonts w:hint="eastAsia" w:ascii="宋体" w:hAnsi="宋体" w:cs="宋体"/>
                <w:kern w:val="0"/>
              </w:rPr>
              <w:t>立方米</w:t>
            </w:r>
            <w:r>
              <w:rPr>
                <w:rFonts w:ascii="宋体" w:hAnsi="宋体" w:cs="宋体"/>
                <w:kern w:val="0"/>
              </w:rPr>
              <w:t>/吨</w:t>
            </w:r>
            <w:r>
              <w:rPr>
                <w:rFonts w:hint="eastAsia" w:ascii="宋体" w:hAnsi="宋体" w:cs="宋体"/>
                <w:kern w:val="0"/>
              </w:rPr>
              <w:t>，维生素 C制造取水量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/吨</w:t>
            </w:r>
            <w:r>
              <w:rPr>
                <w:rFonts w:hint="eastAsia" w:ascii="宋体" w:hAnsi="宋体" w:cs="宋体"/>
                <w:kern w:val="0"/>
              </w:rPr>
              <w:t>；盐酸环丙沙星制造取水量</w:t>
            </w:r>
            <w:r>
              <w:rPr>
                <w:rFonts w:ascii="宋体" w:hAnsi="宋体" w:cs="宋体"/>
                <w:kern w:val="0"/>
              </w:rPr>
              <w:t>不得高于250</w:t>
            </w:r>
            <w:r>
              <w:rPr>
                <w:rFonts w:hint="eastAsia" w:ascii="宋体" w:hAnsi="宋体" w:cs="宋体"/>
                <w:kern w:val="0"/>
              </w:rPr>
              <w:t>立方米</w:t>
            </w:r>
            <w:r>
              <w:rPr>
                <w:rFonts w:ascii="宋体" w:hAnsi="宋体" w:cs="宋体"/>
                <w:kern w:val="0"/>
              </w:rPr>
              <w:t>/吨</w:t>
            </w:r>
            <w:r>
              <w:rPr>
                <w:rFonts w:hint="eastAsia" w:ascii="宋体" w:hAnsi="宋体" w:cs="宋体"/>
                <w:kern w:val="0"/>
              </w:rPr>
              <w:t>，头孢克肟中间体制造取水量</w:t>
            </w:r>
            <w:r>
              <w:rPr>
                <w:rFonts w:ascii="宋体" w:hAnsi="宋体" w:cs="宋体"/>
                <w:kern w:val="0"/>
              </w:rPr>
              <w:t>不得高于30</w:t>
            </w:r>
            <w:r>
              <w:rPr>
                <w:rFonts w:hint="eastAsia" w:ascii="宋体" w:hAnsi="宋体" w:cs="宋体"/>
                <w:kern w:val="0"/>
              </w:rPr>
              <w:t>立方米</w:t>
            </w:r>
            <w:r>
              <w:rPr>
                <w:rFonts w:ascii="宋体" w:hAnsi="宋体" w:cs="宋体"/>
                <w:kern w:val="0"/>
              </w:rPr>
              <w:t>/吨，</w:t>
            </w:r>
            <w:r>
              <w:rPr>
                <w:rFonts w:hint="eastAsia" w:ascii="宋体" w:hAnsi="宋体" w:cs="宋体"/>
                <w:kern w:val="0"/>
              </w:rPr>
              <w:t>红霉素制造取水量</w:t>
            </w:r>
            <w:r>
              <w:rPr>
                <w:rFonts w:ascii="宋体" w:hAnsi="宋体" w:cs="宋体"/>
                <w:kern w:val="0"/>
              </w:rPr>
              <w:t>不得高于1800</w:t>
            </w:r>
            <w:r>
              <w:rPr>
                <w:rFonts w:hint="eastAsia" w:ascii="宋体" w:hAnsi="宋体" w:cs="宋体"/>
                <w:kern w:val="0"/>
              </w:rPr>
              <w:t>立方米</w:t>
            </w:r>
            <w:r>
              <w:rPr>
                <w:rFonts w:ascii="宋体" w:hAnsi="宋体" w:cs="宋体"/>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w:t>
            </w:r>
            <w:r>
              <w:rPr>
                <w:rFonts w:ascii="宋体" w:hAnsi="宋体" w:cs="宋体"/>
                <w:kern w:val="0"/>
              </w:rPr>
              <w:t>在负面清单</w:t>
            </w:r>
            <w:r>
              <w:rPr>
                <w:rFonts w:hint="eastAsia" w:ascii="宋体" w:hAnsi="宋体" w:cs="宋体"/>
                <w:kern w:val="0"/>
              </w:rPr>
              <w:t>施行之日起</w:t>
            </w:r>
            <w:r>
              <w:rPr>
                <w:rFonts w:ascii="宋体" w:hAnsi="宋体" w:cs="宋体"/>
                <w:kern w:val="0"/>
              </w:rPr>
              <w:t>3年内</w:t>
            </w:r>
            <w:r>
              <w:rPr>
                <w:rFonts w:hint="eastAsia" w:ascii="宋体" w:hAnsi="宋体" w:cs="宋体"/>
                <w:kern w:val="0"/>
              </w:rPr>
              <w:t>完成升级改造。</w:t>
            </w:r>
          </w:p>
        </w:tc>
      </w:tr>
      <w:tr>
        <w:tblPrEx>
          <w:tblCellMar>
            <w:top w:w="0" w:type="dxa"/>
            <w:left w:w="108" w:type="dxa"/>
            <w:bottom w:w="0" w:type="dxa"/>
            <w:right w:w="108" w:type="dxa"/>
          </w:tblCellMar>
        </w:tblPrEx>
        <w:trPr>
          <w:trHeight w:val="109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single" w:color="auto" w:sz="4" w:space="0"/>
              <w:left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274中成药生产</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2740中成药生产</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3.现有及新建项目的片剂（西药）制造取水量不得高于3立方米/万片，胶囊（西药）制造取水量不得高于1立方米/万粒，针剂制造取水量不得高于20立方米/万支，大输液制造取水量不得高于30立方米/万瓶，注射剂 制造取水量不得高于160立方米/万瓶；粉针剂 制造取水量不得高于5立方米/万瓶；滴眼液 制造取水量不得高于5立方米/万支；</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276生物药品制品制造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2761生物药品制造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菌疫苗</w:t>
            </w:r>
            <w:r>
              <w:rPr>
                <w:rFonts w:hint="eastAsia" w:ascii="宋体" w:hAnsi="宋体" w:cs="Times New Roman"/>
                <w:kern w:val="0"/>
              </w:rPr>
              <w:t>制造</w:t>
            </w:r>
            <w:r>
              <w:rPr>
                <w:rFonts w:ascii="宋体" w:hAnsi="宋体" w:cs="Times New Roman"/>
                <w:kern w:val="0"/>
              </w:rPr>
              <w:t>取水量不得高于 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万头，卡介苗素制造取水量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克；</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r>
              <w:rPr>
                <w:rFonts w:ascii="宋体" w:hAnsi="宋体" w:cs="Times New Roman"/>
                <w:kern w:val="0"/>
              </w:rPr>
              <w:t>。</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2762</w:t>
            </w:r>
            <w:r>
              <w:rPr>
                <w:rFonts w:hint="eastAsia" w:ascii="宋体" w:hAnsi="宋体" w:cs="宋体"/>
                <w:color w:val="000000" w:themeColor="text1"/>
                <w:kern w:val="0"/>
                <w14:textFill>
                  <w14:solidFill>
                    <w14:schemeClr w14:val="tx1"/>
                  </w14:solidFill>
                </w14:textFill>
              </w:rPr>
              <w:t>基因工程药物和疫苗制造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kern w:val="0"/>
              </w:rPr>
            </w:pPr>
            <w:r>
              <w:rPr>
                <w:rFonts w:ascii="宋体" w:hAnsi="宋体"/>
                <w:kern w:val="0"/>
              </w:rPr>
              <w:t>1.</w:t>
            </w:r>
            <w:r>
              <w:rPr>
                <w:rFonts w:hint="eastAsia" w:ascii="宋体" w:hAnsi="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kern w:val="0"/>
              </w:rPr>
            </w:pPr>
            <w:r>
              <w:rPr>
                <w:rFonts w:ascii="宋体" w:hAnsi="宋体"/>
                <w:kern w:val="0"/>
              </w:rPr>
              <w:t>2.</w:t>
            </w:r>
            <w:r>
              <w:rPr>
                <w:rFonts w:hint="eastAsia" w:ascii="宋体" w:hAnsi="宋体" w:cs="宋体"/>
                <w:kern w:val="0"/>
              </w:rPr>
              <w:t>禁止新建涉及重点监管危险化工工艺的危险化学品生产项目（《指导目录》中属于鼓励类的项目除外）</w:t>
            </w:r>
            <w:r>
              <w:rPr>
                <w:rFonts w:hint="eastAsia" w:ascii="宋体" w:hAnsi="宋体"/>
                <w:kern w:val="0"/>
              </w:rPr>
              <w:t>,</w:t>
            </w:r>
            <w:r>
              <w:rPr>
                <w:rFonts w:hint="eastAsia" w:ascii="宋体" w:hAnsi="宋体" w:cs="Times New Roman"/>
                <w:kern w:val="0"/>
              </w:rPr>
              <w:t xml:space="preserve">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3.新建项目菌疫苗</w:t>
            </w:r>
            <w:r>
              <w:rPr>
                <w:rFonts w:hint="eastAsia" w:ascii="宋体" w:hAnsi="宋体"/>
                <w:kern w:val="0"/>
              </w:rPr>
              <w:t>制造</w:t>
            </w:r>
            <w:r>
              <w:rPr>
                <w:rFonts w:ascii="宋体" w:hAnsi="宋体"/>
                <w:kern w:val="0"/>
              </w:rPr>
              <w:t>取水量不得高于2.0</w:t>
            </w:r>
            <w:r>
              <w:rPr>
                <w:rFonts w:hint="eastAsia" w:ascii="宋体" w:hAnsi="宋体"/>
                <w:kern w:val="0"/>
              </w:rPr>
              <w:t>立方米</w:t>
            </w:r>
            <w:r>
              <w:rPr>
                <w:rFonts w:ascii="宋体" w:hAnsi="宋体"/>
                <w:kern w:val="0"/>
              </w:rPr>
              <w:t>/</w:t>
            </w:r>
            <w:r>
              <w:rPr>
                <w:rFonts w:hint="eastAsia" w:ascii="宋体" w:hAnsi="宋体"/>
                <w:kern w:val="0"/>
              </w:rPr>
              <w:t>万头，卡介苗素制造取水量</w:t>
            </w:r>
            <w:r>
              <w:rPr>
                <w:rFonts w:ascii="宋体" w:hAnsi="宋体"/>
                <w:kern w:val="0"/>
              </w:rPr>
              <w:t>不得高于</w:t>
            </w:r>
            <w:r>
              <w:rPr>
                <w:rFonts w:hint="eastAsia" w:ascii="宋体" w:hAnsi="宋体"/>
                <w:kern w:val="0"/>
              </w:rPr>
              <w:t>3</w:t>
            </w:r>
            <w:r>
              <w:rPr>
                <w:rFonts w:ascii="宋体" w:hAnsi="宋体"/>
                <w:kern w:val="0"/>
              </w:rPr>
              <w:t>.5</w:t>
            </w:r>
            <w:r>
              <w:rPr>
                <w:rFonts w:hint="eastAsia" w:ascii="宋体" w:hAnsi="宋体"/>
                <w:kern w:val="0"/>
              </w:rPr>
              <w:t>立方米</w:t>
            </w:r>
            <w:r>
              <w:rPr>
                <w:rFonts w:ascii="宋体" w:hAnsi="宋体"/>
                <w:kern w:val="0"/>
              </w:rPr>
              <w:t>/</w:t>
            </w:r>
            <w:r>
              <w:rPr>
                <w:rFonts w:hint="eastAsia" w:ascii="宋体" w:hAnsi="宋体"/>
                <w:kern w:val="0"/>
              </w:rPr>
              <w:t>克；</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kern w:val="0"/>
              </w:rPr>
              <w:t>4.新建项目清洁生产水平不得低于清洁生产国内先进水平，现有未达到清洁生产国内先进水平的制造企业，应在负面清单</w:t>
            </w:r>
            <w:r>
              <w:rPr>
                <w:rFonts w:hint="eastAsia" w:ascii="宋体" w:hAnsi="宋体"/>
                <w:kern w:val="0"/>
              </w:rPr>
              <w:t>施行之日起</w:t>
            </w:r>
            <w:r>
              <w:rPr>
                <w:rFonts w:ascii="宋体" w:hAnsi="宋体"/>
                <w:kern w:val="0"/>
              </w:rPr>
              <w:t>3年内完成升级改造。</w:t>
            </w:r>
          </w:p>
        </w:tc>
      </w:tr>
      <w:tr>
        <w:tblPrEx>
          <w:tblCellMar>
            <w:top w:w="0" w:type="dxa"/>
            <w:left w:w="108" w:type="dxa"/>
            <w:bottom w:w="0" w:type="dxa"/>
            <w:right w:w="108" w:type="dxa"/>
          </w:tblCellMar>
        </w:tblPrEx>
        <w:trPr>
          <w:trHeight w:val="21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277卫生材料及医药用品制造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2770卫生材料及医药用品制造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jc w:val="left"/>
              <w:rPr>
                <w:rFonts w:ascii="宋体" w:hAnsi="宋体" w:cs="宋体"/>
                <w:kern w:val="0"/>
              </w:rPr>
            </w:pPr>
            <w:r>
              <w:rPr>
                <w:rFonts w:ascii="宋体" w:hAnsi="宋体" w:cs="宋体"/>
                <w:kern w:val="0"/>
              </w:rPr>
              <w:t xml:space="preserve">2. </w:t>
            </w:r>
            <w:r>
              <w:rPr>
                <w:rFonts w:hint="eastAsia" w:ascii="宋体" w:hAnsi="宋体" w:cs="宋体"/>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kern w:val="0"/>
              </w:rPr>
              <w:t>完成升级改造</w:t>
            </w:r>
            <w:r>
              <w:rPr>
                <w:rFonts w:hint="eastAsia" w:ascii="宋体" w:hAnsi="宋体" w:cs="宋体"/>
                <w:kern w:val="0"/>
              </w:rPr>
              <w:t>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28化学纤维制造业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282合成纤维制造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2821棉纶纤维制造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3.现有及新建项目的锦纶长丝制造取水量不得高于2.5立方米/吨；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229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29橡胶和塑料制品业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291橡胶制品业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2911轮胎制造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2.新建项目不得采用涉及有密炼和含硫磺硫化工艺，限制橡胶促进剂二硫化四甲基秋兰姆等使用量，现有采用含密炼和含硫磺硫化工艺的企业，应在负面清单施行之日起3年内完成升级改造；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全钢轮胎制造取水量不得高于800立方米/万套，半钢轮胎制造取水量不得高于70立方米/万只，摩托胎、子午线轮胎、电动胎和力车胎制造取水量不得高于160立方米/万只（套），翻新胎制造取水量不得高于300立方米/万只；</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37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2913橡胶零件制造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Times New Roman" w:hAnsi="Times New Roman" w:cs="Times New Roman"/>
                <w:kern w:val="0"/>
              </w:rPr>
            </w:pPr>
            <w:r>
              <w:rPr>
                <w:rFonts w:ascii="宋体" w:hAnsi="宋体" w:cs="Times New Roman"/>
                <w:kern w:val="0"/>
              </w:rPr>
              <w:t>2.</w:t>
            </w:r>
            <w:r>
              <w:rPr>
                <w:rFonts w:ascii="Times New Roman" w:hAnsi="Times New Roman" w:cs="Times New Roman"/>
                <w:kern w:val="0"/>
              </w:rPr>
              <w:t>新建项目不得采用涉及有密炼和含硫磺硫化工艺，限制橡胶促进剂二硫化四甲基秋兰姆等使用量，现有采用含密炼和含硫磺硫化工艺的企业，</w:t>
            </w:r>
            <w:r>
              <w:rPr>
                <w:rFonts w:hint="eastAsia" w:ascii="Times New Roman" w:hAnsi="Times New Roman" w:cs="Times New Roman"/>
                <w:kern w:val="0"/>
              </w:rPr>
              <w:t>应在负面清单施行之日起3年内</w:t>
            </w:r>
            <w:r>
              <w:rPr>
                <w:rFonts w:ascii="Times New Roman" w:hAnsi="Times New Roman" w:cs="Times New Roman"/>
                <w:kern w:val="0"/>
              </w:rPr>
              <w:t>完成升级改造</w:t>
            </w:r>
            <w:r>
              <w:rPr>
                <w:rFonts w:hint="eastAsia" w:ascii="Times New Roman" w:hAnsi="Times New Roman" w:cs="Times New Roman"/>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3.现有及新建项目的成型底制造取水量不得高于500立方米/万双；胶鞋制造取水量不得高于200立方米/万双</w:t>
            </w:r>
            <w:r>
              <w:rPr>
                <w:rFonts w:ascii="宋体" w:hAnsi="宋体" w:cs="宋体"/>
                <w:kern w:val="0"/>
              </w:rPr>
              <w:t>；</w:t>
            </w:r>
            <w:r>
              <w:rPr>
                <w:rFonts w:hint="eastAsia" w:ascii="宋体" w:hAnsi="宋体" w:cs="宋体"/>
                <w:kern w:val="0"/>
              </w:rPr>
              <w:t>工作鞋制造取水量不得高于110立方米/万双；橡胶油封制造取水量不得高于1立方米/万支；</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2919其他橡胶制品制造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Times New Roman"/>
                <w:kern w:val="0"/>
              </w:rPr>
              <w:t>2.</w:t>
            </w:r>
            <w:r>
              <w:rPr>
                <w:rFonts w:ascii="Times New Roman" w:hAnsi="Times New Roman" w:cs="Times New Roman"/>
                <w:kern w:val="0"/>
              </w:rPr>
              <w:t>新建项目不得采用涉及有密炼和含硫磺硫化工艺，限制橡胶促进剂二硫化四甲基秋兰姆等使用量，现有采用含密炼和含硫磺硫化工艺的企业，</w:t>
            </w:r>
            <w:r>
              <w:rPr>
                <w:rFonts w:hint="eastAsia" w:ascii="Times New Roman" w:hAnsi="Times New Roman" w:cs="Times New Roman"/>
                <w:kern w:val="0"/>
              </w:rPr>
              <w:t>应在负面清单施行之日起3年内</w:t>
            </w:r>
            <w:r>
              <w:rPr>
                <w:rFonts w:ascii="Times New Roman" w:hAnsi="Times New Roman" w:cs="Times New Roman"/>
                <w:kern w:val="0"/>
              </w:rPr>
              <w:t>完成升级改造</w:t>
            </w:r>
            <w:r>
              <w:rPr>
                <w:rFonts w:hint="eastAsia" w:ascii="Times New Roman" w:hAnsi="Times New Roman" w:cs="Times New Roman"/>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w:t>
            </w:r>
            <w:r>
              <w:rPr>
                <w:rFonts w:hint="eastAsia" w:ascii="宋体" w:hAnsi="宋体" w:cs="宋体"/>
                <w:kern w:val="0"/>
              </w:rPr>
              <w:t>内先进水平的制造企业，应在负面清单施行之日起3年内完成升级改造。</w:t>
            </w:r>
          </w:p>
        </w:tc>
      </w:tr>
      <w:tr>
        <w:tblPrEx>
          <w:tblCellMar>
            <w:top w:w="0" w:type="dxa"/>
            <w:left w:w="108" w:type="dxa"/>
            <w:bottom w:w="0" w:type="dxa"/>
            <w:right w:w="108" w:type="dxa"/>
          </w:tblCellMar>
        </w:tblPrEx>
        <w:trPr>
          <w:trHeight w:val="137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292塑料制品业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2921塑料薄膜制造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农用薄膜制造取水量不得高于</w:t>
            </w:r>
            <w:r>
              <w:rPr>
                <w:rFonts w:hint="eastAsia" w:ascii="宋体" w:hAnsi="宋体" w:cs="宋体"/>
                <w:kern w:val="0"/>
              </w:rPr>
              <w:t>5</w:t>
            </w:r>
            <w:r>
              <w:rPr>
                <w:rFonts w:ascii="宋体" w:hAnsi="宋体" w:cs="宋体"/>
                <w:kern w:val="0"/>
              </w:rPr>
              <w:t>立方米/吨，包装薄膜制造取水量不得高于</w:t>
            </w:r>
            <w:r>
              <w:rPr>
                <w:rFonts w:hint="eastAsia" w:ascii="宋体" w:hAnsi="宋体" w:cs="宋体"/>
                <w:kern w:val="0"/>
              </w:rPr>
              <w:t>5</w:t>
            </w:r>
            <w:r>
              <w:rPr>
                <w:rFonts w:ascii="宋体" w:hAnsi="宋体" w:cs="宋体"/>
                <w:kern w:val="0"/>
              </w:rPr>
              <w:t>立方米/吨，食用薄膜制造取水量不得高于5立方米/吨；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CellMar>
            <w:top w:w="0" w:type="dxa"/>
            <w:left w:w="108" w:type="dxa"/>
            <w:bottom w:w="0" w:type="dxa"/>
            <w:right w:w="108" w:type="dxa"/>
          </w:tblCellMar>
        </w:tblPrEx>
        <w:trPr>
          <w:trHeight w:val="603"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2922塑料板、管、型材制造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现有及新建项目的塑料软管制造取水量</w:t>
            </w:r>
            <w:r>
              <w:rPr>
                <w:rFonts w:ascii="宋体" w:hAnsi="宋体" w:cs="宋体"/>
                <w:kern w:val="0"/>
              </w:rPr>
              <w:t xml:space="preserve">不得高于 </w:t>
            </w:r>
            <w:r>
              <w:rPr>
                <w:rFonts w:hint="eastAsia" w:ascii="宋体" w:hAnsi="宋体" w:cs="宋体"/>
                <w:kern w:val="0"/>
              </w:rPr>
              <w:t>4立方米</w:t>
            </w:r>
            <w:r>
              <w:rPr>
                <w:rFonts w:ascii="宋体" w:hAnsi="宋体" w:cs="宋体"/>
                <w:kern w:val="0"/>
              </w:rPr>
              <w:t>/</w:t>
            </w:r>
            <w:r>
              <w:rPr>
                <w:rFonts w:hint="eastAsia" w:ascii="宋体" w:hAnsi="宋体" w:cs="宋体"/>
                <w:kern w:val="0"/>
              </w:rPr>
              <w:t>吨，</w:t>
            </w:r>
            <w:r>
              <w:rPr>
                <w:rFonts w:ascii="宋体" w:hAnsi="宋体" w:cs="宋体"/>
                <w:kern w:val="0"/>
              </w:rPr>
              <w:t>PVC</w:t>
            </w:r>
            <w:r>
              <w:rPr>
                <w:rFonts w:hint="eastAsia" w:ascii="宋体" w:hAnsi="宋体" w:cs="宋体"/>
                <w:kern w:val="0"/>
              </w:rPr>
              <w:t>硬板制造取水量</w:t>
            </w:r>
            <w:r>
              <w:rPr>
                <w:rFonts w:ascii="宋体" w:hAnsi="宋体" w:cs="宋体"/>
                <w:kern w:val="0"/>
              </w:rPr>
              <w:t>不得高于</w:t>
            </w:r>
            <w:r>
              <w:rPr>
                <w:rFonts w:hint="eastAsia" w:ascii="宋体" w:hAnsi="宋体" w:cs="宋体"/>
                <w:kern w:val="0"/>
              </w:rPr>
              <w:t>3.5立方米</w:t>
            </w:r>
            <w:r>
              <w:rPr>
                <w:rFonts w:ascii="宋体" w:hAnsi="宋体" w:cs="宋体"/>
                <w:kern w:val="0"/>
              </w:rPr>
              <w:t>/</w:t>
            </w:r>
            <w:r>
              <w:rPr>
                <w:rFonts w:hint="eastAsia" w:ascii="宋体" w:hAnsi="宋体" w:cs="宋体"/>
                <w:kern w:val="0"/>
              </w:rPr>
              <w:t>吨，</w:t>
            </w:r>
            <w:r>
              <w:rPr>
                <w:rFonts w:ascii="宋体" w:hAnsi="宋体" w:cs="宋体"/>
                <w:kern w:val="0"/>
              </w:rPr>
              <w:t>PE</w:t>
            </w:r>
            <w:r>
              <w:rPr>
                <w:rFonts w:hint="eastAsia" w:ascii="宋体" w:hAnsi="宋体" w:cs="宋体"/>
                <w:kern w:val="0"/>
              </w:rPr>
              <w:t>板制造取水量</w:t>
            </w:r>
            <w:r>
              <w:rPr>
                <w:rFonts w:ascii="宋体" w:hAnsi="宋体" w:cs="宋体"/>
                <w:kern w:val="0"/>
              </w:rPr>
              <w:t>不得高于3</w:t>
            </w:r>
            <w:r>
              <w:rPr>
                <w:rFonts w:hint="eastAsia" w:ascii="宋体" w:hAnsi="宋体" w:cs="宋体"/>
                <w:kern w:val="0"/>
              </w:rPr>
              <w:t>立方米</w:t>
            </w:r>
            <w:r>
              <w:rPr>
                <w:rFonts w:ascii="宋体" w:hAnsi="宋体" w:cs="宋体"/>
                <w:kern w:val="0"/>
              </w:rPr>
              <w:t>/</w:t>
            </w:r>
            <w:r>
              <w:rPr>
                <w:rFonts w:hint="eastAsia" w:ascii="宋体" w:hAnsi="宋体" w:cs="宋体"/>
                <w:kern w:val="0"/>
              </w:rPr>
              <w:t>吨，注塑件制造取水量</w:t>
            </w:r>
            <w:r>
              <w:rPr>
                <w:rFonts w:ascii="宋体" w:hAnsi="宋体" w:cs="宋体"/>
                <w:kern w:val="0"/>
              </w:rPr>
              <w:t>不得高于 10</w:t>
            </w:r>
            <w:r>
              <w:rPr>
                <w:rFonts w:hint="eastAsia" w:ascii="宋体" w:hAnsi="宋体" w:cs="宋体"/>
                <w:kern w:val="0"/>
              </w:rPr>
              <w:t>立方米</w:t>
            </w:r>
            <w:r>
              <w:rPr>
                <w:rFonts w:ascii="宋体" w:hAnsi="宋体" w:cs="宋体"/>
                <w:kern w:val="0"/>
              </w:rPr>
              <w:t>/</w:t>
            </w:r>
            <w:r>
              <w:rPr>
                <w:rFonts w:hint="eastAsia" w:ascii="宋体" w:hAnsi="宋体" w:cs="宋体"/>
                <w:kern w:val="0"/>
              </w:rPr>
              <w:t>吨，</w:t>
            </w:r>
            <w:r>
              <w:rPr>
                <w:rFonts w:ascii="宋体" w:hAnsi="宋体" w:cs="宋体"/>
                <w:kern w:val="0"/>
              </w:rPr>
              <w:t>PU</w:t>
            </w:r>
            <w:r>
              <w:rPr>
                <w:rFonts w:hint="eastAsia" w:ascii="宋体" w:hAnsi="宋体" w:cs="宋体"/>
                <w:kern w:val="0"/>
              </w:rPr>
              <w:t>复合板制造取水量</w:t>
            </w:r>
            <w:r>
              <w:rPr>
                <w:rFonts w:ascii="宋体" w:hAnsi="宋体" w:cs="宋体"/>
                <w:kern w:val="0"/>
              </w:rPr>
              <w:t>不得高于 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02"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2923塑料丝、绳及编织品制造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2.新建项目不得采用含有电镀工序的生产工艺，现有采用电镀工艺的工业企业，应在负面清单施行之日起3年内完成升级改造或关停并转；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3.现有及新建项目的PP编织产品制造取水量不得高于1.5立方米/吨；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309"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2926塑料包装箱及容器制造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现有及新建项目的塑料啤酒箱制造取水量</w:t>
            </w:r>
            <w:r>
              <w:rPr>
                <w:rFonts w:ascii="宋体" w:hAnsi="宋体" w:cs="宋体"/>
                <w:kern w:val="0"/>
              </w:rPr>
              <w:t>不得高于</w:t>
            </w:r>
            <w:r>
              <w:rPr>
                <w:rFonts w:hint="eastAsia" w:ascii="宋体" w:hAnsi="宋体" w:cs="宋体"/>
                <w:kern w:val="0"/>
              </w:rPr>
              <w:t>2.9立方米</w:t>
            </w:r>
            <w:r>
              <w:rPr>
                <w:rFonts w:ascii="宋体" w:hAnsi="宋体" w:cs="宋体"/>
                <w:kern w:val="0"/>
              </w:rPr>
              <w:t>/</w:t>
            </w:r>
            <w:r>
              <w:rPr>
                <w:rFonts w:hint="eastAsia" w:ascii="宋体" w:hAnsi="宋体" w:cs="宋体"/>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11"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2927日用塑料制品制造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Times New Roman"/>
                <w:kern w:val="0"/>
              </w:rPr>
              <w:t>现有及新建项目的</w:t>
            </w:r>
            <w:r>
              <w:rPr>
                <w:rFonts w:ascii="宋体" w:hAnsi="宋体" w:cs="Times New Roman"/>
                <w:kern w:val="0"/>
              </w:rPr>
              <w:t>塑料洁具制造取水量不得高于</w:t>
            </w:r>
            <w:r>
              <w:rPr>
                <w:rFonts w:hint="eastAsia" w:ascii="宋体" w:hAnsi="宋体" w:cs="Times New Roman"/>
                <w:kern w:val="0"/>
              </w:rPr>
              <w:t>4.8立方米</w:t>
            </w:r>
            <w:r>
              <w:rPr>
                <w:rFonts w:ascii="宋体" w:hAnsi="宋体" w:cs="Times New Roman"/>
                <w:kern w:val="0"/>
              </w:rPr>
              <w:t>/</w:t>
            </w:r>
            <w:r>
              <w:rPr>
                <w:rFonts w:hint="eastAsia" w:ascii="宋体" w:hAnsi="宋体" w:cs="Times New Roman"/>
                <w:kern w:val="0"/>
              </w:rPr>
              <w:t>万只；</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9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2929塑料零件及其他塑料制品制造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汽车仪表台制造取水量不得高于12.0立方米/</w:t>
            </w:r>
            <w:r>
              <w:rPr>
                <w:rFonts w:hint="eastAsia" w:ascii="宋体" w:hAnsi="宋体" w:cs="Times New Roman"/>
                <w:kern w:val="0"/>
              </w:rPr>
              <w:t>吨，摩托车塑件制造</w:t>
            </w:r>
            <w:r>
              <w:rPr>
                <w:rFonts w:ascii="宋体" w:hAnsi="宋体" w:cs="Times New Roman"/>
                <w:kern w:val="0"/>
              </w:rPr>
              <w:t>取水量不得高于5.5立方米/</w:t>
            </w:r>
            <w:r>
              <w:rPr>
                <w:rFonts w:hint="eastAsia" w:ascii="宋体" w:hAnsi="宋体" w:cs="Times New Roman"/>
                <w:kern w:val="0"/>
              </w:rPr>
              <w:t>吨，汽车塑件制造</w:t>
            </w:r>
            <w:r>
              <w:rPr>
                <w:rFonts w:ascii="宋体" w:hAnsi="宋体" w:cs="Times New Roman"/>
                <w:kern w:val="0"/>
              </w:rPr>
              <w:t>取水量不得高于6.5立方米/</w:t>
            </w:r>
            <w:r>
              <w:rPr>
                <w:rFonts w:hint="eastAsia" w:ascii="宋体" w:hAnsi="宋体" w:cs="Times New Roman"/>
                <w:kern w:val="0"/>
              </w:rPr>
              <w:t>吨，空调塑件制造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w:t>
            </w:r>
            <w:r>
              <w:rPr>
                <w:rFonts w:hint="eastAsia" w:ascii="宋体" w:hAnsi="宋体" w:cs="Times New Roman"/>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99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30非金属矿物制品业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302石膏、水泥制品及类似制品制</w:t>
            </w:r>
            <w:r>
              <w:rPr>
                <w:rFonts w:hint="eastAsia" w:ascii="宋体" w:hAnsi="宋体" w:cs="宋体"/>
                <w:color w:val="000000" w:themeColor="text1"/>
                <w:kern w:val="0"/>
                <w14:textFill>
                  <w14:solidFill>
                    <w14:schemeClr w14:val="tx1"/>
                  </w14:solidFill>
                </w14:textFill>
              </w:rPr>
              <w:t>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3021水泥制品制造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商品混泥土制造取水量不得高于0.1</w:t>
            </w:r>
            <w:r>
              <w:rPr>
                <w:rFonts w:hint="eastAsia" w:ascii="宋体" w:hAnsi="宋体" w:cs="宋体"/>
                <w:kern w:val="0"/>
              </w:rPr>
              <w:t>立方米</w:t>
            </w:r>
            <w:r>
              <w:rPr>
                <w:rFonts w:ascii="宋体" w:hAnsi="宋体" w:cs="宋体"/>
                <w:kern w:val="0"/>
              </w:rPr>
              <w:t>/</w:t>
            </w:r>
            <w:r>
              <w:rPr>
                <w:rFonts w:hint="eastAsia" w:ascii="宋体" w:hAnsi="宋体" w:cs="宋体"/>
                <w:kern w:val="0"/>
              </w:rPr>
              <w:t>立方米，管制造取水量</w:t>
            </w:r>
            <w:r>
              <w:rPr>
                <w:rFonts w:ascii="宋体" w:hAnsi="宋体" w:cs="宋体"/>
                <w:kern w:val="0"/>
              </w:rPr>
              <w:t>不得高于350</w:t>
            </w:r>
            <w:r>
              <w:rPr>
                <w:rFonts w:hint="eastAsia" w:ascii="宋体" w:hAnsi="宋体" w:cs="宋体"/>
                <w:kern w:val="0"/>
              </w:rPr>
              <w:t>立方米</w:t>
            </w:r>
            <w:r>
              <w:rPr>
                <w:rFonts w:ascii="宋体" w:hAnsi="宋体" w:cs="宋体"/>
                <w:kern w:val="0"/>
              </w:rPr>
              <w:t>/</w:t>
            </w:r>
            <w:r>
              <w:rPr>
                <w:rFonts w:hint="eastAsia" w:ascii="宋体" w:hAnsi="宋体" w:cs="宋体"/>
                <w:kern w:val="0"/>
              </w:rPr>
              <w:t>万米，杆制造取水量</w:t>
            </w:r>
            <w:r>
              <w:rPr>
                <w:rFonts w:ascii="宋体" w:hAnsi="宋体" w:cs="宋体"/>
                <w:kern w:val="0"/>
              </w:rPr>
              <w:t>不得高于350</w:t>
            </w:r>
            <w:r>
              <w:rPr>
                <w:rFonts w:hint="eastAsia" w:ascii="宋体" w:hAnsi="宋体" w:cs="宋体"/>
                <w:kern w:val="0"/>
              </w:rPr>
              <w:t>立方米</w:t>
            </w:r>
            <w:r>
              <w:rPr>
                <w:rFonts w:ascii="宋体" w:hAnsi="宋体" w:cs="宋体"/>
                <w:kern w:val="0"/>
              </w:rPr>
              <w:t>/</w:t>
            </w:r>
            <w:r>
              <w:rPr>
                <w:rFonts w:hint="eastAsia" w:ascii="宋体" w:hAnsi="宋体" w:cs="宋体"/>
                <w:kern w:val="0"/>
              </w:rPr>
              <w:t>万米，桩制造取水量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w:t>
            </w:r>
            <w:r>
              <w:rPr>
                <w:rFonts w:hint="eastAsia" w:ascii="宋体" w:hAnsi="宋体" w:cs="宋体"/>
                <w:kern w:val="0"/>
              </w:rPr>
              <w:t>万米；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669"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3029其他水泥类似制品制造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2.现有及新建项目的商品砼制造取水量不得高于1400立方米/万立方米，砼结构构件造取水量不得高于1200立方米/万立方米；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1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303砖瓦、石材等建筑材料制造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3031粘土砖瓦及建筑砌块制造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tcPr>
          <w:p>
            <w:pPr>
              <w:widowControl/>
              <w:spacing w:line="276" w:lineRule="auto"/>
              <w:rPr>
                <w:rFonts w:ascii="宋体" w:hAnsi="宋体" w:cs="Times New Roman"/>
                <w:kern w:val="0"/>
              </w:rPr>
            </w:pPr>
          </w:p>
          <w:p>
            <w:pPr>
              <w:widowControl/>
              <w:spacing w:line="276" w:lineRule="auto"/>
              <w:ind w:left="210" w:hanging="210" w:hangingChars="100"/>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现有及新建项目的建筑砌块（加气砖）制造取水量</w:t>
            </w:r>
            <w:r>
              <w:rPr>
                <w:rFonts w:ascii="宋体" w:hAnsi="宋体" w:cs="Times New Roman"/>
                <w:kern w:val="0"/>
              </w:rPr>
              <w:t>不得高于0.3立方米/</w:t>
            </w:r>
            <w:r>
              <w:rPr>
                <w:rFonts w:hint="eastAsia" w:ascii="宋体" w:hAnsi="宋体" w:cs="Times New Roman"/>
                <w:kern w:val="0"/>
              </w:rPr>
              <w:t>立方；</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61"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3032建筑用石加工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现有及新建项目的大理石板加工取水量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万平方米，花岗岩加工取水量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3033防水建筑材料制造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2</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7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3034隔热和隔音材料制造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3039其他建筑材料制造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现有园区外的制造企业应在负面清单施行之日起3年内</w:t>
            </w:r>
            <w:r>
              <w:rPr>
                <w:rFonts w:ascii="宋体" w:hAnsi="宋体" w:cs="宋体"/>
                <w:color w:val="000000" w:themeColor="text1"/>
                <w:kern w:val="0"/>
                <w14:textFill>
                  <w14:solidFill>
                    <w14:schemeClr w14:val="tx1"/>
                  </w14:solidFill>
                </w14:textFill>
              </w:rPr>
              <w:t>，完成升级改造或关停并转；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2.新建项目不得采用建筑卫生陶瓷土窑、倒焰窑、多孔窑、煤烧明焰隧道窑、隔焰隧道窑、匣钵装卫生陶瓷隧道窑等生产工艺，现有采用上述</w:t>
            </w:r>
            <w:r>
              <w:rPr>
                <w:rFonts w:hint="eastAsia" w:ascii="宋体" w:hAnsi="宋体" w:cs="宋体"/>
                <w:color w:val="000000" w:themeColor="text1"/>
                <w:kern w:val="0"/>
                <w14:textFill>
                  <w14:solidFill>
                    <w14:schemeClr w14:val="tx1"/>
                  </w14:solidFill>
                </w14:textFill>
              </w:rPr>
              <w:t>工艺的制造企业</w:t>
            </w:r>
            <w:r>
              <w:rPr>
                <w:rFonts w:ascii="宋体" w:hAnsi="宋体" w:cs="宋体"/>
                <w:color w:val="000000" w:themeColor="text1"/>
                <w:kern w:val="0"/>
                <w14:textFill>
                  <w14:solidFill>
                    <w14:schemeClr w14:val="tx1"/>
                  </w14:solidFill>
                </w14:textFill>
              </w:rPr>
              <w:t>，应</w:t>
            </w:r>
            <w:r>
              <w:rPr>
                <w:rFonts w:hint="eastAsia" w:ascii="宋体" w:hAnsi="宋体" w:cs="宋体"/>
                <w:color w:val="000000" w:themeColor="text1"/>
                <w:kern w:val="0"/>
                <w14:textFill>
                  <w14:solidFill>
                    <w14:schemeClr w14:val="tx1"/>
                  </w14:solidFill>
                </w14:textFill>
              </w:rPr>
              <w:t>在负面清单施行之日起</w:t>
            </w:r>
            <w:r>
              <w:rPr>
                <w:rFonts w:ascii="宋体" w:hAnsi="宋体" w:cs="宋体"/>
                <w:color w:val="000000" w:themeColor="text1"/>
                <w:kern w:val="0"/>
                <w14:textFill>
                  <w14:solidFill>
                    <w14:schemeClr w14:val="tx1"/>
                  </w14:solidFill>
                </w14:textFill>
              </w:rPr>
              <w:t>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.新建项目清洁生产水平不得低于清洁生产国内先进水平，现有未达到清洁生产国内</w:t>
            </w:r>
            <w:r>
              <w:rPr>
                <w:rFonts w:hint="eastAsia" w:ascii="宋体" w:hAnsi="宋体" w:cs="宋体"/>
                <w:color w:val="000000" w:themeColor="text1"/>
                <w:kern w:val="0"/>
                <w14:textFill>
                  <w14:solidFill>
                    <w14:schemeClr w14:val="tx1"/>
                  </w14:solidFill>
                </w14:textFill>
              </w:rPr>
              <w:t>先进水平的制造企业</w:t>
            </w:r>
            <w:r>
              <w:rPr>
                <w:rFonts w:ascii="宋体" w:hAnsi="宋体" w:cs="宋体"/>
                <w:color w:val="000000" w:themeColor="text1"/>
                <w:kern w:val="0"/>
                <w14:textFill>
                  <w14:solidFill>
                    <w14:schemeClr w14:val="tx1"/>
                  </w14:solidFill>
                </w14:textFill>
              </w:rPr>
              <w:t>，应</w:t>
            </w:r>
            <w:r>
              <w:rPr>
                <w:rFonts w:hint="eastAsia" w:ascii="宋体" w:hAnsi="宋体" w:cs="宋体"/>
                <w:color w:val="000000" w:themeColor="text1"/>
                <w:kern w:val="0"/>
                <w14:textFill>
                  <w14:solidFill>
                    <w14:schemeClr w14:val="tx1"/>
                  </w14:solidFill>
                </w14:textFill>
              </w:rPr>
              <w:t>在负面清单施行之日起</w:t>
            </w:r>
            <w:r>
              <w:rPr>
                <w:rFonts w:ascii="宋体" w:hAnsi="宋体" w:cs="宋体"/>
                <w:color w:val="000000" w:themeColor="text1"/>
                <w:kern w:val="0"/>
                <w14:textFill>
                  <w14:solidFill>
                    <w14:schemeClr w14:val="tx1"/>
                  </w14:solidFill>
                </w14:textFill>
              </w:rPr>
              <w:t>3年内完成升级改造</w:t>
            </w:r>
            <w:r>
              <w:rPr>
                <w:rFonts w:hint="eastAsia" w:ascii="宋体" w:hAnsi="宋体" w:cs="宋体"/>
                <w:color w:val="000000" w:themeColor="text1"/>
                <w:kern w:val="0"/>
                <w14:textFill>
                  <w14:solidFill>
                    <w14:schemeClr w14:val="tx1"/>
                  </w14:solidFill>
                </w14:textFill>
              </w:rPr>
              <w:t>。</w:t>
            </w:r>
          </w:p>
        </w:tc>
      </w:tr>
      <w:tr>
        <w:tblPrEx>
          <w:tblCellMar>
            <w:top w:w="0" w:type="dxa"/>
            <w:left w:w="108" w:type="dxa"/>
            <w:bottom w:w="0" w:type="dxa"/>
            <w:right w:w="108" w:type="dxa"/>
          </w:tblCellMar>
        </w:tblPrEx>
        <w:trPr>
          <w:trHeight w:val="583"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305玻璃制品制造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3055玻璃包装容器制造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现有及新建项目的日用玻璃制品制造取水量不得高于0.8立方米/吨，器皿玻璃制造取水量不得高于1.5立方米/吨；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596"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3059其他玻璃制品制造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99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306玻璃纤维和玻璃纤维增强塑料制品制造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3061玻璃纤维及制品制造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3.现有及新建项目的玻璃纤维制造取水量不得高于70立方米/吨，玻璃纤维纱制造取水量不得高于10立方米/吨；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2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3062玻璃纤维增强塑料制品制造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3.现有及新建项目的玻璃纤维制造取水量不得高于70立方米/吨；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302"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308耐火材料制品制造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3081石棉制品制造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2.现有及新建项目的石棉制造取水量不得高于1.2立方米/吨；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98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309石墨及其他非金属矿物制品制造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kern w:val="0"/>
              </w:rPr>
            </w:pPr>
            <w:r>
              <w:rPr>
                <w:rFonts w:ascii="宋体" w:hAnsi="宋体" w:cs="宋体"/>
                <w:color w:val="000000" w:themeColor="text1"/>
                <w:kern w:val="0"/>
                <w14:textFill>
                  <w14:solidFill>
                    <w14:schemeClr w14:val="tx1"/>
                  </w14:solidFill>
                </w14:textFill>
              </w:rPr>
              <w:t>3091石墨及碳素制品制造</w:t>
            </w:r>
          </w:p>
        </w:tc>
        <w:tc>
          <w:tcPr>
            <w:tcW w:w="850"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1.新建项目仅限布局在浙江淳安经济开发区，现有园区外的制造企业应在负面清单施行之日起3年内完成升级改造或关停并转；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20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3099其他非金属矿物制品制造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2</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38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31黑色金属冶炼和压延加工业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313钢压延加工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3130钢压延加工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无缝钢管制造取水量不得高于4立方米/吨，钢板制造取水量不得高于2立方米/吨，包装</w:t>
            </w:r>
            <w:r>
              <w:rPr>
                <w:rFonts w:hint="eastAsia" w:ascii="宋体" w:hAnsi="宋体" w:cs="宋体"/>
                <w:kern w:val="0"/>
              </w:rPr>
              <w:t>（光亮）</w:t>
            </w:r>
            <w:r>
              <w:rPr>
                <w:rFonts w:ascii="宋体" w:hAnsi="宋体" w:cs="宋体"/>
                <w:kern w:val="0"/>
              </w:rPr>
              <w:t>钢带制造取水量不得高于16立方米/吨；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325有色金属压延加工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3251铜压延加工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现有及新建项目的铜型材制造取水量</w:t>
            </w:r>
            <w:r>
              <w:rPr>
                <w:rFonts w:ascii="宋体" w:hAnsi="宋体" w:cs="宋体"/>
                <w:kern w:val="0"/>
              </w:rPr>
              <w:t>不得高于35</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3252铝压延加工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现有及新建项目的铝型材压延制造取水量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36"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33金属制品业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331结构性金属制品制造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3311金属结构制造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tabs>
                <w:tab w:val="left" w:pos="312"/>
              </w:tabs>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w:t>
            </w:r>
            <w:r>
              <w:rPr>
                <w:rFonts w:hint="eastAsia" w:ascii="宋体" w:hAnsi="宋体" w:cs="Times New Roman"/>
                <w:kern w:val="0"/>
              </w:rPr>
              <w:t>（仅切割组装的项目除外）</w:t>
            </w:r>
            <w:r>
              <w:rPr>
                <w:rFonts w:ascii="宋体" w:hAnsi="宋体" w:cs="Times New Roman"/>
                <w:kern w:val="0"/>
              </w:rPr>
              <w:t>仅限布局在</w:t>
            </w:r>
            <w:r>
              <w:rPr>
                <w:rFonts w:hint="eastAsia" w:ascii="宋体" w:hAnsi="宋体" w:cs="Times New Roman"/>
                <w:kern w:val="0"/>
              </w:rPr>
              <w:t>浙江淳安经济开发区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现有及新建项目的钢结构件制造取水量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吨，压力钢管制造取水量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CellMar>
            <w:top w:w="0" w:type="dxa"/>
            <w:left w:w="108" w:type="dxa"/>
            <w:bottom w:w="0" w:type="dxa"/>
            <w:right w:w="108" w:type="dxa"/>
          </w:tblCellMar>
        </w:tblPrEx>
        <w:trPr>
          <w:trHeight w:val="9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3312金属门窗制造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新建项目（仅切割组装的项目除外）仅限布局在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铝合金门框制造取水量不得高于10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CellMar>
            <w:top w:w="0" w:type="dxa"/>
            <w:left w:w="108" w:type="dxa"/>
            <w:bottom w:w="0" w:type="dxa"/>
            <w:right w:w="108" w:type="dxa"/>
          </w:tblCellMar>
        </w:tblPrEx>
        <w:trPr>
          <w:trHeight w:val="41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nil"/>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339铸造及其他金属制品制造</w:t>
            </w:r>
          </w:p>
          <w:p>
            <w:pPr>
              <w:widowControl/>
              <w:spacing w:line="276" w:lineRule="auto"/>
              <w:jc w:val="center"/>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392</w:t>
            </w:r>
            <w:r>
              <w:rPr>
                <w:rFonts w:hint="eastAsia" w:ascii="宋体" w:hAnsi="宋体" w:cs="宋体"/>
                <w:color w:val="000000" w:themeColor="text1"/>
                <w:kern w:val="0"/>
                <w14:textFill>
                  <w14:solidFill>
                    <w14:schemeClr w14:val="tx1"/>
                  </w14:solidFill>
                </w14:textFill>
              </w:rPr>
              <w:t>有色金属铸造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1.新建项目仅限布局在浙江淳安经济开发区，现有园区外的制造企业应在负面清单施行之日起3年内完成升级改造或关停并转；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3.现有项目立即淘汰一段式煤气发生炉等落后生产设施，加快实施天然气替代工程；</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41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3393锻件及粉末冶金制品制造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锻件制造取水量不得高于10立方米/吨，磁钢制造取水量不得高于70立方米/吨；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CellMar>
            <w:top w:w="0" w:type="dxa"/>
            <w:left w:w="108" w:type="dxa"/>
            <w:bottom w:w="0" w:type="dxa"/>
            <w:right w:w="108" w:type="dxa"/>
          </w:tblCellMar>
        </w:tblPrEx>
        <w:trPr>
          <w:trHeight w:val="887"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34通用设备制造业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342金属加工机械制造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3421金属切削机床制造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2.新建项目不得采用含有电镀工序的生产工艺，现有采用电镀</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仪表机床制造取水量不得高于50</w:t>
            </w:r>
            <w:r>
              <w:rPr>
                <w:rFonts w:hint="eastAsia" w:ascii="宋体" w:hAnsi="宋体" w:cs="宋体"/>
                <w:kern w:val="0"/>
              </w:rPr>
              <w:t>立方米</w:t>
            </w:r>
            <w:r>
              <w:rPr>
                <w:rFonts w:ascii="宋体" w:hAnsi="宋体" w:cs="宋体"/>
                <w:kern w:val="0"/>
              </w:rPr>
              <w:t>/</w:t>
            </w:r>
            <w:r>
              <w:rPr>
                <w:rFonts w:hint="eastAsia" w:ascii="宋体" w:hAnsi="宋体" w:cs="宋体"/>
                <w:kern w:val="0"/>
              </w:rPr>
              <w:t>吨，平面磨床制造取水量</w:t>
            </w:r>
            <w:r>
              <w:rPr>
                <w:rFonts w:ascii="宋体" w:hAnsi="宋体" w:cs="宋体"/>
                <w:kern w:val="0"/>
              </w:rPr>
              <w:t>不得高于3.0立方米/台；</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595"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3423铸造机械制造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浙江淳安经济开发区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2.新建项目不得采用含有电镀工序的生产工艺，现有采用电镀</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p>
          <w:p>
            <w:pPr>
              <w:widowControl/>
              <w:jc w:val="left"/>
              <w:rPr>
                <w:rFonts w:ascii="宋体" w:hAnsi="宋体" w:cs="宋体"/>
                <w:kern w:val="0"/>
              </w:rPr>
            </w:pPr>
            <w:r>
              <w:rPr>
                <w:rFonts w:hint="eastAsia" w:ascii="宋体" w:hAnsi="宋体" w:cs="宋体"/>
                <w:kern w:val="0"/>
              </w:rPr>
              <w:t>3.现有及新建项目的</w:t>
            </w:r>
            <w:r>
              <w:rPr>
                <w:rFonts w:ascii="宋体" w:hAnsi="宋体" w:cs="宋体"/>
                <w:kern w:val="0"/>
              </w:rPr>
              <w:t>锻压设备 制造取水量不得高于</w:t>
            </w:r>
            <w:r>
              <w:rPr>
                <w:rFonts w:hint="eastAsia" w:ascii="宋体" w:hAnsi="宋体" w:cs="宋体"/>
                <w:kern w:val="0"/>
              </w:rPr>
              <w:t>17立方米</w:t>
            </w:r>
            <w:r>
              <w:rPr>
                <w:rFonts w:ascii="宋体" w:hAnsi="宋体" w:cs="宋体"/>
                <w:kern w:val="0"/>
              </w:rPr>
              <w:t>/</w:t>
            </w:r>
            <w:r>
              <w:rPr>
                <w:rFonts w:hint="eastAsia" w:ascii="宋体" w:hAnsi="宋体" w:cs="宋体"/>
                <w:kern w:val="0"/>
              </w:rPr>
              <w:t>台</w:t>
            </w:r>
            <w:r>
              <w:rPr>
                <w:rFonts w:ascii="宋体" w:hAnsi="宋体" w:cs="宋体"/>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4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38电气机械及器材制造业</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384电池制造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3841锂离子电池制造</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1</w:t>
            </w:r>
            <w:r>
              <w:rPr>
                <w:rFonts w:ascii="宋体" w:hAnsi="宋体" w:cs="宋体"/>
                <w:kern w:val="0"/>
              </w:rPr>
              <w:t>.</w:t>
            </w:r>
            <w:r>
              <w:rPr>
                <w:rFonts w:hint="eastAsia" w:ascii="宋体" w:hAnsi="宋体" w:cs="宋体"/>
                <w:kern w:val="0"/>
              </w:rPr>
              <w:t>新建项目仅限布局在浙江淳安经济开发区，现有园区外的制造企业应在负面清单施行之日起3年内</w:t>
            </w:r>
            <w:r>
              <w:rPr>
                <w:rFonts w:ascii="宋体" w:hAnsi="宋体" w:cs="宋体"/>
                <w:kern w:val="0"/>
              </w:rPr>
              <w:t>入园或关停并转；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现有及新建项目的锂离子</w:t>
            </w:r>
            <w:r>
              <w:rPr>
                <w:rFonts w:ascii="宋体" w:hAnsi="宋体" w:cs="宋体"/>
                <w:kern w:val="0"/>
              </w:rPr>
              <w:t>电池制造加工处理取水量不得高于13立方米/万Ah</w:t>
            </w:r>
            <w:r>
              <w:rPr>
                <w:rFonts w:hint="eastAsia" w:ascii="宋体" w:hAnsi="宋体" w:cs="宋体"/>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CellMar>
            <w:top w:w="0" w:type="dxa"/>
            <w:left w:w="108" w:type="dxa"/>
            <w:bottom w:w="0" w:type="dxa"/>
            <w:right w:w="108" w:type="dxa"/>
          </w:tblCellMar>
        </w:tblPrEx>
        <w:trPr>
          <w:trHeight w:val="144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42废弃资源综合利用业</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422非金属废料和碎屑加工处理</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4220非金属废料和碎屑加工处理</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浙江淳安经济开发区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木塑门框制造取水量不得高于</w:t>
            </w:r>
            <w:r>
              <w:rPr>
                <w:rFonts w:hint="eastAsia" w:ascii="宋体" w:hAnsi="宋体" w:cs="宋体"/>
                <w:kern w:val="0"/>
              </w:rPr>
              <w:t>5.0</w:t>
            </w:r>
            <w:r>
              <w:rPr>
                <w:rFonts w:ascii="宋体" w:hAnsi="宋体" w:cs="宋体"/>
                <w:kern w:val="0"/>
              </w:rPr>
              <w:t>立方米/吨；</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CellMar>
            <w:top w:w="0" w:type="dxa"/>
            <w:left w:w="108" w:type="dxa"/>
            <w:bottom w:w="0" w:type="dxa"/>
            <w:right w:w="108" w:type="dxa"/>
          </w:tblCellMar>
        </w:tblPrEx>
        <w:trPr>
          <w:trHeight w:val="761"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1</w:t>
            </w:r>
          </w:p>
        </w:tc>
        <w:tc>
          <w:tcPr>
            <w:tcW w:w="709" w:type="dxa"/>
            <w:vMerge w:val="restart"/>
            <w:tcBorders>
              <w:top w:val="nil"/>
              <w:left w:val="nil"/>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D电力、热力、燃气及水生产和供应业</w:t>
            </w:r>
          </w:p>
        </w:tc>
        <w:tc>
          <w:tcPr>
            <w:tcW w:w="851" w:type="dxa"/>
            <w:vMerge w:val="restart"/>
            <w:tcBorders>
              <w:top w:val="nil"/>
              <w:left w:val="nil"/>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44电力、热力生产和供应业</w:t>
            </w:r>
          </w:p>
        </w:tc>
        <w:tc>
          <w:tcPr>
            <w:tcW w:w="850" w:type="dxa"/>
            <w:vMerge w:val="restart"/>
            <w:tcBorders>
              <w:top w:val="nil"/>
              <w:left w:val="nil"/>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441电力生产</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4413水力发电</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CellMar>
            <w:top w:w="0" w:type="dxa"/>
            <w:left w:w="108" w:type="dxa"/>
            <w:bottom w:w="0" w:type="dxa"/>
            <w:right w:w="108" w:type="dxa"/>
          </w:tblCellMar>
        </w:tblPrEx>
        <w:trPr>
          <w:trHeight w:val="120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2</w:t>
            </w:r>
          </w:p>
        </w:tc>
        <w:tc>
          <w:tcPr>
            <w:tcW w:w="709" w:type="dxa"/>
            <w:vMerge w:val="continue"/>
            <w:tcBorders>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4416太阳能发电</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Style w:val="24"/>
                <w:rFonts w:hint="eastAsia"/>
              </w:rPr>
              <w:t>不得在</w:t>
            </w:r>
            <w:r>
              <w:rPr>
                <w:rFonts w:hint="eastAsia" w:ascii="宋体" w:hAnsi="宋体" w:cs="Times New Roman"/>
                <w:kern w:val="0"/>
              </w:rPr>
              <w:t>宜林地、苗圃地、覆盖度低于50%的灌木林地上</w:t>
            </w:r>
            <w:r>
              <w:rPr>
                <w:rStyle w:val="24"/>
                <w:rFonts w:hint="eastAsia"/>
              </w:rPr>
              <w:t>建设；</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3</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G交通运输、仓储和邮政业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55水上运输业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551水上旅客运输</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5513客运轮渡运输</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1.根据生态承载力要求，加强风险防范，合理控制游客规模和游船数量；</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2.针对特定吨位、功率的船舶，逐步试行纯电动力替代柴油动力。</w:t>
            </w:r>
          </w:p>
        </w:tc>
      </w:tr>
      <w:tr>
        <w:tblPrEx>
          <w:tblCellMar>
            <w:top w:w="0" w:type="dxa"/>
            <w:left w:w="108" w:type="dxa"/>
            <w:bottom w:w="0" w:type="dxa"/>
            <w:right w:w="108" w:type="dxa"/>
          </w:tblCellMar>
        </w:tblPrEx>
        <w:trPr>
          <w:trHeight w:val="9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4</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K房地产业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70房地产业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701房地产开发经营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7010房地产开发经营</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kern w:val="0"/>
              </w:rPr>
            </w:pPr>
            <w:r>
              <w:rPr>
                <w:rFonts w:ascii="宋体" w:hAnsi="宋体" w:cs="宋体"/>
                <w:kern w:val="0"/>
              </w:rPr>
              <w:t>1.商品房开发应在现有城镇规划区范围内集中布局</w:t>
            </w:r>
            <w:r>
              <w:rPr>
                <w:rFonts w:hint="eastAsia" w:ascii="宋体" w:hAnsi="宋体" w:cs="宋体"/>
                <w:kern w:val="0"/>
              </w:rPr>
              <w:t>，项目开发必须符合国土空间规划要求，禁止在公益林内、退耕还林还草区域新建、改扩建；</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2.</w:t>
            </w:r>
            <w:r>
              <w:rPr>
                <w:rFonts w:hint="eastAsia" w:ascii="宋体" w:hAnsi="宋体" w:cs="宋体"/>
                <w:kern w:val="0"/>
              </w:rPr>
              <w:t>禁止别墅开发，新增商品房开发应顺应社会经济发展需求。</w:t>
            </w:r>
          </w:p>
        </w:tc>
      </w:tr>
      <w:tr>
        <w:tblPrEx>
          <w:tblCellMar>
            <w:top w:w="0" w:type="dxa"/>
            <w:left w:w="108" w:type="dxa"/>
            <w:bottom w:w="0" w:type="dxa"/>
            <w:right w:w="108" w:type="dxa"/>
          </w:tblCellMar>
        </w:tblPrEx>
        <w:trPr>
          <w:trHeight w:val="9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5</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N水利、环境和公共设施管理业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78公共设施管理业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786游览景区管理</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7861名胜风景区管理</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9356" w:type="dxa"/>
            <w:tcBorders>
              <w:top w:val="nil"/>
              <w:left w:val="nil"/>
              <w:bottom w:val="single" w:color="auto" w:sz="4" w:space="0"/>
              <w:right w:val="single" w:color="auto" w:sz="4" w:space="0"/>
            </w:tcBorders>
            <w:vAlign w:val="center"/>
          </w:tcPr>
          <w:p>
            <w:pPr>
              <w:widowControl/>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新建项目必须配套固废垃圾收集、生活污水排放处理，现有设施在负面清单施行之日起3年内</w:t>
            </w:r>
            <w:r>
              <w:rPr>
                <w:rFonts w:ascii="宋体" w:hAnsi="宋体" w:cs="宋体"/>
                <w:kern w:val="0"/>
              </w:rPr>
              <w:t>完成改造</w:t>
            </w:r>
            <w:r>
              <w:rPr>
                <w:rFonts w:hint="eastAsia" w:ascii="宋体" w:hAnsi="宋体" w:cs="宋体"/>
                <w:kern w:val="0"/>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3.</w:t>
            </w:r>
            <w:r>
              <w:rPr>
                <w:rFonts w:hint="eastAsia" w:ascii="宋体" w:hAnsi="宋体" w:cs="宋体"/>
                <w:kern w:val="0"/>
              </w:rPr>
              <w:t>根据景区承载能力进行功能分区管理，确定游客容量上限，禁止超载运营。</w:t>
            </w:r>
          </w:p>
        </w:tc>
      </w:tr>
      <w:tr>
        <w:tblPrEx>
          <w:tblCellMar>
            <w:top w:w="0" w:type="dxa"/>
            <w:left w:w="108" w:type="dxa"/>
            <w:bottom w:w="0" w:type="dxa"/>
            <w:right w:w="108" w:type="dxa"/>
          </w:tblCellMar>
        </w:tblPrEx>
        <w:trPr>
          <w:trHeight w:val="9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6</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CellMar>
            <w:top w:w="0" w:type="dxa"/>
            <w:left w:w="108" w:type="dxa"/>
            <w:bottom w:w="0" w:type="dxa"/>
            <w:right w:w="108" w:type="dxa"/>
          </w:tblCellMar>
        </w:tblPrEx>
        <w:trPr>
          <w:trHeight w:val="9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7</w:t>
            </w:r>
          </w:p>
        </w:tc>
        <w:tc>
          <w:tcPr>
            <w:tcW w:w="709"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CellMar>
            <w:top w:w="0" w:type="dxa"/>
            <w:left w:w="108" w:type="dxa"/>
            <w:bottom w:w="0" w:type="dxa"/>
            <w:right w:w="108" w:type="dxa"/>
          </w:tblCellMar>
        </w:tblPrEx>
        <w:trPr>
          <w:trHeight w:val="285" w:hRule="atLeast"/>
        </w:trPr>
        <w:tc>
          <w:tcPr>
            <w:tcW w:w="14318" w:type="dxa"/>
            <w:gridSpan w:val="7"/>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禁止类</w:t>
            </w:r>
          </w:p>
        </w:tc>
      </w:tr>
      <w:tr>
        <w:tblPrEx>
          <w:tblCellMar>
            <w:top w:w="0" w:type="dxa"/>
            <w:left w:w="108" w:type="dxa"/>
            <w:bottom w:w="0" w:type="dxa"/>
            <w:right w:w="108" w:type="dxa"/>
          </w:tblCellMar>
        </w:tblPrEx>
        <w:trPr>
          <w:trHeight w:val="285"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bCs/>
                <w:color w:val="000000" w:themeColor="text1"/>
                <w:kern w:val="0"/>
                <w14:textFill>
                  <w14:solidFill>
                    <w14:schemeClr w14:val="tx1"/>
                  </w14:solidFill>
                </w14:textFill>
              </w:rPr>
            </w:pPr>
            <w:r>
              <w:rPr>
                <w:rFonts w:hint="eastAsia" w:ascii="宋体" w:hAnsi="宋体" w:cs="宋体"/>
                <w:bCs/>
                <w:color w:val="000000" w:themeColor="text1"/>
                <w:kern w:val="0"/>
                <w14:textFill>
                  <w14:solidFill>
                    <w14:schemeClr w14:val="tx1"/>
                  </w14:solidFill>
                </w14:textFill>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B采矿业</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 </w:t>
            </w:r>
            <w:r>
              <w:rPr>
                <w:rFonts w:hint="eastAsia" w:ascii="宋体" w:hAnsi="宋体" w:cs="Arial"/>
                <w:color w:val="000000" w:themeColor="text1"/>
                <w14:textFill>
                  <w14:solidFill>
                    <w14:schemeClr w14:val="tx1"/>
                  </w14:solidFill>
                </w14:textFill>
              </w:rPr>
              <w:t>煤炭开采和洗选业</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069 </w:t>
            </w:r>
            <w:r>
              <w:rPr>
                <w:rFonts w:hint="eastAsia" w:ascii="宋体" w:hAnsi="宋体" w:cs="Arial"/>
                <w:color w:val="000000" w:themeColor="text1"/>
                <w14:textFill>
                  <w14:solidFill>
                    <w14:schemeClr w14:val="tx1"/>
                  </w14:solidFill>
                </w14:textFill>
              </w:rPr>
              <w:t>其他煤炭采选</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0690 </w:t>
            </w:r>
            <w:r>
              <w:rPr>
                <w:rFonts w:hint="eastAsia" w:ascii="宋体" w:hAnsi="宋体" w:cs="Arial"/>
                <w:color w:val="000000" w:themeColor="text1"/>
                <w14:textFill>
                  <w14:solidFill>
                    <w14:schemeClr w14:val="tx1"/>
                  </w14:solidFill>
                </w14:textFill>
              </w:rPr>
              <w:t>其他煤炭采选</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356"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禁止新建、改扩建煤炭开采和洗选项目，现有企业应在负面清单施行之日起3年内关停。</w:t>
            </w:r>
          </w:p>
        </w:tc>
      </w:tr>
      <w:tr>
        <w:tblPrEx>
          <w:tblCellMar>
            <w:top w:w="0" w:type="dxa"/>
            <w:left w:w="108" w:type="dxa"/>
            <w:bottom w:w="0" w:type="dxa"/>
            <w:right w:w="108" w:type="dxa"/>
          </w:tblCellMar>
        </w:tblPrEx>
        <w:trPr>
          <w:trHeight w:val="96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709" w:type="dxa"/>
            <w:vMerge w:val="restart"/>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C制造业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19皮革、皮毛、羽毛及其制品和制鞋业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191皮革鞣制加工</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1910皮革鞣制加工</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kern w:val="0"/>
              </w:rPr>
              <w:t>禁止新建、改扩建皮革鞣制加工项目，现有制造企业应在负面清单施行之日起3年内关停。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26化学原料和化学制品制造业</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261基础化学原料制造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2613无机盐制造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禁止新建、改扩建无机盐制造项目，现有工业企业应在负面清单施行之日起3年内关停。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2614有机化学原料制造</w:t>
            </w:r>
          </w:p>
        </w:tc>
        <w:tc>
          <w:tcPr>
            <w:tcW w:w="850" w:type="dxa"/>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禁止新建、改扩建有机化学原料制造项目，现有工业企业应在负面清单施行之日起3年内关停。</w:t>
            </w:r>
          </w:p>
        </w:tc>
      </w:tr>
      <w:tr>
        <w:tblPrEx>
          <w:tblCellMar>
            <w:top w:w="0" w:type="dxa"/>
            <w:left w:w="108" w:type="dxa"/>
            <w:bottom w:w="0" w:type="dxa"/>
            <w:right w:w="108" w:type="dxa"/>
          </w:tblCellMar>
        </w:tblPrEx>
        <w:trPr>
          <w:trHeight w:val="578"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264涂料、油墨、颜料及类似产品制造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2641涂料制造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禁止新建、改扩建涂料制造项目，现有工业企业应在负面清单施行之日起3年内关停。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266专用化学产品制造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2663林产化学产品制造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禁止新建、改扩建林产化学产品制造项目，现有工业企业应在负面清单施行之日起3年内关停。</w:t>
            </w:r>
          </w:p>
        </w:tc>
      </w:tr>
      <w:tr>
        <w:tblPrEx>
          <w:tblCellMar>
            <w:top w:w="0" w:type="dxa"/>
            <w:left w:w="108" w:type="dxa"/>
            <w:bottom w:w="0" w:type="dxa"/>
            <w:right w:w="108" w:type="dxa"/>
          </w:tblCellMar>
        </w:tblPrEx>
        <w:trPr>
          <w:trHeight w:val="294"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2669其他专用化学产品制造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禁止新建、改扩建专用化学产品制造项目，现有工业企业应在负面清单施行之日起3年内关停。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268日用化学产品制造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2681肥皂及洗涤剂制造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kern w:val="0"/>
              </w:rPr>
              <w:t>禁止新建、改扩建肥皂及合成洗涤剂制造项目，</w:t>
            </w:r>
            <w:r>
              <w:rPr>
                <w:rFonts w:hint="eastAsia" w:ascii="宋体" w:hAnsi="宋体" w:cs="宋体"/>
                <w:color w:val="000000" w:themeColor="text1"/>
                <w:kern w:val="0"/>
                <w14:textFill>
                  <w14:solidFill>
                    <w14:schemeClr w14:val="tx1"/>
                  </w14:solidFill>
                </w14:textFill>
              </w:rPr>
              <w:t>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9</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2682化妆品制造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b/>
                <w:bCs/>
                <w:color w:val="000000" w:themeColor="text1"/>
                <w:kern w:val="0"/>
                <w14:textFill>
                  <w14:solidFill>
                    <w14:schemeClr w14:val="tx1"/>
                  </w14:solidFill>
                </w14:textFill>
              </w:rPr>
            </w:pPr>
            <w:r>
              <w:rPr>
                <w:rFonts w:hint="eastAsia" w:ascii="宋体" w:hAnsi="宋体" w:cs="宋体"/>
                <w:kern w:val="0"/>
              </w:rPr>
              <w:t>禁止新建、改扩建化妆品制造项目，</w:t>
            </w:r>
            <w:r>
              <w:rPr>
                <w:rFonts w:hint="eastAsia" w:ascii="宋体" w:hAnsi="宋体" w:cs="宋体"/>
                <w:color w:val="000000" w:themeColor="text1"/>
                <w:kern w:val="0"/>
                <w14:textFill>
                  <w14:solidFill>
                    <w14:schemeClr w14:val="tx1"/>
                  </w14:solidFill>
                </w14:textFill>
              </w:rPr>
              <w:t>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10</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2689其他日用化学产品制造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kern w:val="0"/>
              </w:rPr>
              <w:t>禁止新建、改扩建日用化学产品制造项目，</w:t>
            </w:r>
            <w:r>
              <w:rPr>
                <w:rFonts w:hint="eastAsia" w:ascii="宋体" w:hAnsi="宋体" w:cs="宋体"/>
                <w:color w:val="000000" w:themeColor="text1"/>
                <w:kern w:val="0"/>
                <w14:textFill>
                  <w14:solidFill>
                    <w14:schemeClr w14:val="tx1"/>
                  </w14:solidFill>
                </w14:textFill>
              </w:rPr>
              <w:t>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11</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27医药制造业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271化学药品原料药制造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2710化学药品原料药制造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kern w:val="0"/>
              </w:rPr>
              <w:t>禁止新建、改扩建化学药品原料药制造项目，</w:t>
            </w:r>
            <w:r>
              <w:rPr>
                <w:rFonts w:hint="eastAsia" w:ascii="宋体" w:hAnsi="宋体" w:cs="宋体"/>
                <w:color w:val="000000" w:themeColor="text1"/>
                <w:kern w:val="0"/>
                <w14:textFill>
                  <w14:solidFill>
                    <w14:schemeClr w14:val="tx1"/>
                  </w14:solidFill>
                </w14:textFill>
              </w:rPr>
              <w:t>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12</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29橡胶和塑料制品业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291橡胶制品业</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2914再生橡胶制造</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kern w:val="0"/>
              </w:rPr>
              <w:t>禁止新建、改扩建再生橡胶制造项目，</w:t>
            </w:r>
            <w:r>
              <w:rPr>
                <w:rFonts w:hint="eastAsia" w:ascii="宋体" w:hAnsi="宋体" w:cs="宋体"/>
                <w:color w:val="000000" w:themeColor="text1"/>
                <w:kern w:val="0"/>
                <w14:textFill>
                  <w14:solidFill>
                    <w14:schemeClr w14:val="tx1"/>
                  </w14:solidFill>
                </w14:textFill>
              </w:rPr>
              <w:t>现有工业企业应在负面清单施行之日起3年内关停。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nil"/>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13</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30非金属矿物制品业</w:t>
            </w:r>
          </w:p>
        </w:tc>
        <w:tc>
          <w:tcPr>
            <w:tcW w:w="850"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301水泥、石灰和石膏制造</w:t>
            </w:r>
          </w:p>
        </w:tc>
        <w:tc>
          <w:tcPr>
            <w:tcW w:w="851" w:type="dxa"/>
            <w:tcBorders>
              <w:top w:val="nil"/>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3011水泥制造</w:t>
            </w:r>
          </w:p>
        </w:tc>
        <w:tc>
          <w:tcPr>
            <w:tcW w:w="850" w:type="dxa"/>
            <w:tcBorders>
              <w:top w:val="nil"/>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tcBorders>
              <w:top w:val="nil"/>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Times New Roman"/>
                <w:kern w:val="0"/>
              </w:rPr>
              <w:t>禁止新建、改扩建水泥制造项目，现有制造企业应在负面清单施行之日起3年内关停。</w:t>
            </w:r>
          </w:p>
        </w:tc>
      </w:tr>
      <w:tr>
        <w:tblPrEx>
          <w:tblCellMar>
            <w:top w:w="0" w:type="dxa"/>
            <w:left w:w="108" w:type="dxa"/>
            <w:bottom w:w="0" w:type="dxa"/>
            <w:right w:w="108" w:type="dxa"/>
          </w:tblCellMar>
        </w:tblPrEx>
        <w:trPr>
          <w:trHeight w:val="72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kern w:val="0"/>
              </w:rPr>
              <w:t>14</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kern w:val="0"/>
              </w:rPr>
              <w:t>33金属制品业</w:t>
            </w: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kern w:val="0"/>
              </w:rPr>
              <w:t>336金属表面处理及热处理加工</w:t>
            </w:r>
          </w:p>
        </w:tc>
        <w:tc>
          <w:tcPr>
            <w:tcW w:w="851"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kern w:val="0"/>
              </w:rPr>
              <w:t>3360金属表面处理及热处理加工</w:t>
            </w:r>
          </w:p>
        </w:tc>
        <w:tc>
          <w:tcPr>
            <w:tcW w:w="850"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kern w:val="0"/>
              </w:rPr>
              <w:t>现有一般产业</w:t>
            </w:r>
          </w:p>
        </w:tc>
        <w:tc>
          <w:tcPr>
            <w:tcW w:w="9356" w:type="dxa"/>
            <w:tcBorders>
              <w:top w:val="single" w:color="auto" w:sz="4" w:space="0"/>
              <w:left w:val="nil"/>
              <w:bottom w:val="single" w:color="auto" w:sz="4" w:space="0"/>
              <w:right w:val="single" w:color="auto" w:sz="4" w:space="0"/>
            </w:tcBorders>
            <w:vAlign w:val="center"/>
          </w:tcPr>
          <w:p>
            <w:pPr>
              <w:widowControl/>
              <w:spacing w:line="276" w:lineRule="auto"/>
              <w:rPr>
                <w:rFonts w:ascii="宋体" w:hAnsi="宋体" w:cs="宋体"/>
                <w:color w:val="000000" w:themeColor="text1"/>
                <w:kern w:val="0"/>
                <w14:textFill>
                  <w14:solidFill>
                    <w14:schemeClr w14:val="tx1"/>
                  </w14:solidFill>
                </w14:textFill>
              </w:rPr>
            </w:pPr>
            <w:r>
              <w:rPr>
                <w:rFonts w:hint="eastAsia" w:ascii="宋体" w:hAnsi="宋体" w:cs="宋体"/>
                <w:kern w:val="0"/>
              </w:rPr>
              <w:t>禁止新建、改扩建金属表面处理及热处理加工项目，现有制造企业应在负面清单施行之日起3年内</w:t>
            </w:r>
            <w:r>
              <w:rPr>
                <w:rFonts w:ascii="宋体" w:hAnsi="宋体" w:cs="宋体"/>
                <w:kern w:val="0"/>
              </w:rPr>
              <w:t>关停</w:t>
            </w:r>
            <w:r>
              <w:rPr>
                <w:rFonts w:hint="eastAsia" w:ascii="宋体" w:hAnsi="宋体" w:cs="宋体"/>
                <w:kern w:val="0"/>
              </w:rPr>
              <w:t>。</w:t>
            </w:r>
          </w:p>
        </w:tc>
      </w:tr>
    </w:tbl>
    <w:p>
      <w:pPr>
        <w:ind w:right="300"/>
        <w:jc w:val="left"/>
        <w:rPr>
          <w:rFonts w:ascii="仿宋_GB2312" w:hAnsi="华文仿宋" w:eastAsia="仿宋_GB2312" w:cs="华文仿宋"/>
          <w:color w:val="000000" w:themeColor="text1"/>
          <w:sz w:val="32"/>
          <w:szCs w:val="32"/>
          <w14:textFill>
            <w14:solidFill>
              <w14:schemeClr w14:val="tx1"/>
            </w14:solidFill>
          </w14:textFill>
        </w:rPr>
      </w:pPr>
    </w:p>
    <w:p/>
    <w:p>
      <w:pPr>
        <w:widowControl/>
        <w:jc w:val="left"/>
        <w:sectPr>
          <w:footerReference r:id="rId8" w:type="default"/>
          <w:pgSz w:w="16838" w:h="11906" w:orient="landscape"/>
          <w:pgMar w:top="1797" w:right="1440" w:bottom="1797" w:left="1440" w:header="851" w:footer="992" w:gutter="0"/>
          <w:cols w:space="425" w:num="1"/>
          <w:docGrid w:type="linesAndChars" w:linePitch="312" w:charSpace="0"/>
        </w:sectPr>
      </w:pPr>
    </w:p>
    <w:p>
      <w:pPr>
        <w:pStyle w:val="2"/>
        <w:jc w:val="center"/>
        <w:rPr>
          <w:rFonts w:ascii="黑体" w:hAnsi="黑体" w:eastAsia="黑体"/>
          <w:color w:val="000000" w:themeColor="text1"/>
          <w:sz w:val="36"/>
          <w:szCs w:val="36"/>
          <w14:textFill>
            <w14:solidFill>
              <w14:schemeClr w14:val="tx1"/>
            </w14:solidFill>
          </w14:textFill>
        </w:rPr>
      </w:pPr>
      <w:bookmarkStart w:id="32" w:name="_Toc496531960"/>
      <w:bookmarkStart w:id="33" w:name="_Toc47547372"/>
      <w:bookmarkStart w:id="34" w:name="_Toc47548029"/>
      <w:r>
        <w:rPr>
          <w:rFonts w:hint="eastAsia" w:ascii="黑体" w:hAnsi="黑体" w:eastAsia="黑体"/>
          <w:color w:val="000000" w:themeColor="text1"/>
          <w:sz w:val="36"/>
          <w:szCs w:val="36"/>
          <w14:textFill>
            <w14:solidFill>
              <w14:schemeClr w14:val="tx1"/>
            </w14:solidFill>
          </w14:textFill>
        </w:rPr>
        <w:t>7、泰顺县国家重点生态功能区产业准入负面清单</w:t>
      </w:r>
      <w:bookmarkEnd w:id="32"/>
      <w:bookmarkEnd w:id="33"/>
      <w:bookmarkEnd w:id="34"/>
    </w:p>
    <w:p>
      <w:pPr>
        <w:ind w:firstLine="604" w:firstLineChars="189"/>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1.泰顺县</w:t>
      </w:r>
      <w:r>
        <w:rPr>
          <w:rFonts w:ascii="仿宋" w:hAnsi="仿宋" w:eastAsia="仿宋"/>
          <w:color w:val="000000" w:themeColor="text1"/>
          <w:sz w:val="32"/>
          <w:szCs w:val="32"/>
          <w14:textFill>
            <w14:solidFill>
              <w14:schemeClr w14:val="tx1"/>
            </w14:solidFill>
          </w14:textFill>
        </w:rPr>
        <w:t>属于</w:t>
      </w:r>
      <w:r>
        <w:rPr>
          <w:rFonts w:hint="eastAsia" w:ascii="仿宋" w:hAnsi="仿宋" w:eastAsia="仿宋"/>
          <w:color w:val="000000" w:themeColor="text1"/>
          <w:sz w:val="32"/>
          <w:szCs w:val="32"/>
          <w14:textFill>
            <w14:solidFill>
              <w14:schemeClr w14:val="tx1"/>
            </w14:solidFill>
          </w14:textFill>
        </w:rPr>
        <w:t>水源涵养型国家</w:t>
      </w:r>
      <w:r>
        <w:rPr>
          <w:rFonts w:ascii="仿宋" w:hAnsi="仿宋" w:eastAsia="仿宋"/>
          <w:color w:val="000000" w:themeColor="text1"/>
          <w:sz w:val="32"/>
          <w:szCs w:val="32"/>
          <w14:textFill>
            <w14:solidFill>
              <w14:schemeClr w14:val="tx1"/>
            </w14:solidFill>
          </w14:textFill>
        </w:rPr>
        <w:t>重点生态功能区。本负面清单涉及国民经济</w:t>
      </w:r>
      <w:r>
        <w:rPr>
          <w:rFonts w:hint="eastAsia" w:ascii="仿宋" w:hAnsi="仿宋" w:eastAsia="仿宋"/>
          <w:color w:val="000000" w:themeColor="text1"/>
          <w:sz w:val="32"/>
          <w:szCs w:val="32"/>
          <w14:textFill>
            <w14:solidFill>
              <w14:schemeClr w14:val="tx1"/>
            </w14:solidFill>
          </w14:textFill>
        </w:rPr>
        <w:t>6</w:t>
      </w:r>
      <w:r>
        <w:rPr>
          <w:rFonts w:ascii="仿宋" w:hAnsi="仿宋" w:eastAsia="仿宋"/>
          <w:color w:val="000000" w:themeColor="text1"/>
          <w:sz w:val="32"/>
          <w:szCs w:val="32"/>
          <w14:textFill>
            <w14:solidFill>
              <w14:schemeClr w14:val="tx1"/>
            </w14:solidFill>
          </w14:textFill>
        </w:rPr>
        <w:t>个门类</w:t>
      </w:r>
      <w:r>
        <w:rPr>
          <w:rFonts w:hint="eastAsia" w:ascii="仿宋" w:hAnsi="仿宋" w:eastAsia="仿宋"/>
          <w:color w:val="000000" w:themeColor="text1"/>
          <w:sz w:val="32"/>
          <w:szCs w:val="32"/>
          <w14:textFill>
            <w14:solidFill>
              <w14:schemeClr w14:val="tx1"/>
            </w14:solidFill>
          </w14:textFill>
        </w:rPr>
        <w:t>26</w:t>
      </w:r>
      <w:r>
        <w:rPr>
          <w:rFonts w:ascii="仿宋" w:hAnsi="仿宋" w:eastAsia="仿宋"/>
          <w:color w:val="000000" w:themeColor="text1"/>
          <w:sz w:val="32"/>
          <w:szCs w:val="32"/>
          <w14:textFill>
            <w14:solidFill>
              <w14:schemeClr w14:val="tx1"/>
            </w14:solidFill>
          </w14:textFill>
        </w:rPr>
        <w:t>大类</w:t>
      </w: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3中类</w:t>
      </w:r>
      <w:r>
        <w:rPr>
          <w:rFonts w:hint="eastAsia" w:ascii="仿宋" w:hAnsi="仿宋" w:eastAsia="仿宋"/>
          <w:color w:val="000000" w:themeColor="text1"/>
          <w:sz w:val="32"/>
          <w:szCs w:val="32"/>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5小类</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其中，</w:t>
      </w:r>
      <w:r>
        <w:rPr>
          <w:rFonts w:hint="eastAsia" w:ascii="仿宋" w:hAnsi="仿宋" w:eastAsia="仿宋"/>
          <w:color w:val="000000" w:themeColor="text1"/>
          <w:sz w:val="32"/>
          <w:szCs w:val="32"/>
          <w14:textFill>
            <w14:solidFill>
              <w14:schemeClr w14:val="tx1"/>
            </w14:solidFill>
          </w14:textFill>
        </w:rPr>
        <w:t>限制类涉及</w:t>
      </w:r>
      <w:r>
        <w:rPr>
          <w:rFonts w:ascii="仿宋" w:hAnsi="仿宋" w:eastAsia="仿宋"/>
          <w:color w:val="000000" w:themeColor="text1"/>
          <w:sz w:val="32"/>
          <w:szCs w:val="32"/>
          <w14:textFill>
            <w14:solidFill>
              <w14:schemeClr w14:val="tx1"/>
            </w14:solidFill>
          </w14:textFill>
        </w:rPr>
        <w:t>国民经济</w:t>
      </w:r>
      <w:r>
        <w:rPr>
          <w:rFonts w:hint="eastAsia" w:ascii="仿宋" w:hAnsi="仿宋" w:eastAsia="仿宋"/>
          <w:color w:val="000000" w:themeColor="text1"/>
          <w:sz w:val="32"/>
          <w:szCs w:val="32"/>
          <w14:textFill>
            <w14:solidFill>
              <w14:schemeClr w14:val="tx1"/>
            </w14:solidFill>
          </w14:textFill>
        </w:rPr>
        <w:t>6</w:t>
      </w:r>
      <w:r>
        <w:rPr>
          <w:rFonts w:ascii="仿宋" w:hAnsi="仿宋" w:eastAsia="仿宋"/>
          <w:color w:val="000000" w:themeColor="text1"/>
          <w:sz w:val="32"/>
          <w:szCs w:val="32"/>
          <w14:textFill>
            <w14:solidFill>
              <w14:schemeClr w14:val="tx1"/>
            </w14:solidFill>
          </w14:textFill>
        </w:rPr>
        <w:t>个门类</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5大类</w:t>
      </w: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5中类</w:t>
      </w:r>
      <w:r>
        <w:rPr>
          <w:rFonts w:hint="eastAsia" w:ascii="仿宋" w:hAnsi="仿宋" w:eastAsia="仿宋"/>
          <w:color w:val="000000" w:themeColor="text1"/>
          <w:sz w:val="32"/>
          <w:szCs w:val="32"/>
          <w14:textFill>
            <w14:solidFill>
              <w14:schemeClr w14:val="tx1"/>
            </w14:solidFill>
          </w14:textFill>
        </w:rPr>
        <w:t>6</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小类</w:t>
      </w:r>
      <w:r>
        <w:rPr>
          <w:rFonts w:ascii="仿宋" w:hAnsi="仿宋" w:eastAsia="仿宋"/>
          <w:color w:val="000000" w:themeColor="text1"/>
          <w:sz w:val="32"/>
          <w:szCs w:val="32"/>
          <w14:textFill>
            <w14:solidFill>
              <w14:schemeClr w14:val="tx1"/>
            </w14:solidFill>
          </w14:textFill>
        </w:rPr>
        <w:t>，禁止类涉及国民经济</w:t>
      </w: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个门类</w:t>
      </w: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大类8中类9小类。</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清单所列产业不涉及由国家规划布局的产业（如核电、航空运输、跨流域调水</w:t>
      </w:r>
      <w:r>
        <w:rPr>
          <w:rFonts w:hint="eastAsia" w:ascii="仿宋" w:hAnsi="仿宋" w:eastAsia="仿宋"/>
          <w:color w:val="000000" w:themeColor="text1"/>
          <w:sz w:val="32"/>
          <w:szCs w:val="32"/>
          <w14:textFill>
            <w14:solidFill>
              <w14:schemeClr w14:val="tx1"/>
            </w14:solidFill>
          </w14:textFill>
        </w:rPr>
        <w:t>、抽水蓄能电站</w:t>
      </w:r>
      <w:r>
        <w:rPr>
          <w:rFonts w:ascii="仿宋" w:hAnsi="仿宋" w:eastAsia="仿宋"/>
          <w:color w:val="000000" w:themeColor="text1"/>
          <w:sz w:val="32"/>
          <w:szCs w:val="32"/>
          <w14:textFill>
            <w14:solidFill>
              <w14:schemeClr w14:val="tx1"/>
            </w14:solidFill>
          </w14:textFill>
        </w:rPr>
        <w:t>等）。</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604" w:firstLineChars="189"/>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与《指导目录》中限制类、淘汰类要求一致的，所涉及的产业不再在清单中重复列出</w:t>
      </w:r>
      <w:r>
        <w:rPr>
          <w:rFonts w:hint="eastAsia" w:ascii="仿宋" w:hAnsi="仿宋" w:eastAsia="仿宋"/>
          <w:color w:val="000000" w:themeColor="text1"/>
          <w:sz w:val="32"/>
          <w:szCs w:val="32"/>
          <w14:textFill>
            <w14:solidFill>
              <w14:schemeClr w14:val="tx1"/>
            </w14:solidFill>
          </w14:textFill>
        </w:rPr>
        <w:t>。</w:t>
      </w:r>
    </w:p>
    <w:p>
      <w:pPr>
        <w:widowControl/>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widowControl/>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本行政区域内的世界文化自然遗产、生态保护红线、自然保护地、风景名胜区、饮用水水源保护区、水产种质资源保护区、I级保护林地等区域的管控要求依照相关法律、法规、规定执行，不在清单表格中复述。</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旅游开发</w:t>
      </w:r>
      <w:r>
        <w:rPr>
          <w:rFonts w:hint="eastAsia" w:ascii="仿宋" w:hAnsi="仿宋" w:eastAsia="仿宋" w:cs="仿宋"/>
          <w:color w:val="000000" w:themeColor="text1"/>
          <w:sz w:val="32"/>
          <w:szCs w:val="32"/>
          <w14:textFill>
            <w14:solidFill>
              <w14:schemeClr w14:val="tx1"/>
            </w14:solidFill>
          </w14:textFill>
        </w:rPr>
        <w:t>宜合理控制强度和范围，旅游景区应依据生态资源承载力确定游客规模。</w:t>
      </w:r>
    </w:p>
    <w:p>
      <w:pPr>
        <w:ind w:right="300"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根据水源涵养型国家重点生态功能区建设要求，于负面清单</w:t>
      </w:r>
      <w:r>
        <w:rPr>
          <w:rFonts w:hint="eastAsia" w:ascii="仿宋" w:hAnsi="仿宋" w:eastAsia="仿宋"/>
          <w:color w:val="000000" w:themeColor="text1"/>
          <w:sz w:val="32"/>
          <w:szCs w:val="32"/>
          <w14:textFill>
            <w14:solidFill>
              <w14:schemeClr w14:val="tx1"/>
            </w14:solidFill>
          </w14:textFill>
        </w:rPr>
        <w:t>施行之日起</w:t>
      </w:r>
      <w:r>
        <w:rPr>
          <w:rFonts w:ascii="仿宋" w:hAnsi="仿宋" w:eastAsia="仿宋"/>
          <w:color w:val="000000" w:themeColor="text1"/>
          <w:sz w:val="32"/>
          <w:szCs w:val="32"/>
          <w14:textFill>
            <w14:solidFill>
              <w14:schemeClr w14:val="tx1"/>
            </w14:solidFill>
          </w14:textFill>
        </w:rPr>
        <w:t>三个月内制定颁布严于国家、省市标准的地方污染物排放要求。本行政区域所有产业污染物排放管控均按地方污染物排放要求实施，不在清单表格中复述。</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318" w:type="dxa"/>
        <w:tblInd w:w="-176"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658"/>
        <w:gridCol w:w="859"/>
        <w:gridCol w:w="927"/>
        <w:gridCol w:w="851"/>
        <w:gridCol w:w="850"/>
        <w:gridCol w:w="9356"/>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582" w:hRule="atLeast"/>
          <w:tblHeader/>
        </w:trPr>
        <w:tc>
          <w:tcPr>
            <w:tcW w:w="817" w:type="dxa"/>
            <w:vAlign w:val="center"/>
          </w:tcPr>
          <w:p>
            <w:pPr>
              <w:widowControl/>
              <w:spacing w:line="276" w:lineRule="auto"/>
              <w:jc w:val="left"/>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序号</w:t>
            </w:r>
          </w:p>
        </w:tc>
        <w:tc>
          <w:tcPr>
            <w:tcW w:w="658" w:type="dxa"/>
            <w:vAlign w:val="center"/>
          </w:tcPr>
          <w:p>
            <w:pPr>
              <w:widowControl/>
              <w:spacing w:line="276" w:lineRule="auto"/>
              <w:jc w:val="left"/>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门类（代码及名称）</w:t>
            </w:r>
          </w:p>
        </w:tc>
        <w:tc>
          <w:tcPr>
            <w:tcW w:w="859" w:type="dxa"/>
            <w:vAlign w:val="center"/>
          </w:tcPr>
          <w:p>
            <w:pPr>
              <w:widowControl/>
              <w:spacing w:line="276" w:lineRule="auto"/>
              <w:jc w:val="left"/>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大类（代码及名称）</w:t>
            </w:r>
          </w:p>
        </w:tc>
        <w:tc>
          <w:tcPr>
            <w:tcW w:w="927" w:type="dxa"/>
            <w:vAlign w:val="center"/>
          </w:tcPr>
          <w:p>
            <w:pPr>
              <w:widowControl/>
              <w:spacing w:line="276" w:lineRule="auto"/>
              <w:jc w:val="left"/>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中类（代码及名称）</w:t>
            </w:r>
          </w:p>
        </w:tc>
        <w:tc>
          <w:tcPr>
            <w:tcW w:w="851" w:type="dxa"/>
            <w:vAlign w:val="center"/>
          </w:tcPr>
          <w:p>
            <w:pPr>
              <w:widowControl/>
              <w:spacing w:line="276" w:lineRule="auto"/>
              <w:jc w:val="left"/>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小类（代码及名称）</w:t>
            </w:r>
          </w:p>
        </w:tc>
        <w:tc>
          <w:tcPr>
            <w:tcW w:w="850" w:type="dxa"/>
            <w:vAlign w:val="center"/>
          </w:tcPr>
          <w:p>
            <w:pPr>
              <w:widowControl/>
              <w:spacing w:line="276" w:lineRule="auto"/>
              <w:jc w:val="left"/>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产业存在状况</w:t>
            </w:r>
          </w:p>
        </w:tc>
        <w:tc>
          <w:tcPr>
            <w:tcW w:w="9356"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ascii="宋体" w:hAnsi="宋体"/>
                <w:b/>
                <w:bCs/>
                <w:color w:val="000000" w:themeColor="text1"/>
                <w:kern w:val="0"/>
                <w14:textFill>
                  <w14:solidFill>
                    <w14:schemeClr w14:val="tx1"/>
                  </w14:solidFill>
                </w14:textFill>
              </w:rPr>
              <w:t>管控要求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14318" w:type="dxa"/>
            <w:gridSpan w:val="7"/>
            <w:vAlign w:val="center"/>
          </w:tcPr>
          <w:p>
            <w:pPr>
              <w:widowControl/>
              <w:spacing w:line="276" w:lineRule="auto"/>
              <w:ind w:left="211" w:hanging="210" w:hangingChars="100"/>
              <w:jc w:val="left"/>
              <w:rPr>
                <w:rFonts w:ascii="宋体" w:hAnsi="宋体" w:cs="Times New Roman"/>
                <w:b/>
                <w:kern w:val="0"/>
              </w:rPr>
            </w:pPr>
            <w:r>
              <w:rPr>
                <w:rFonts w:hint="eastAsia" w:ascii="宋体" w:hAnsi="宋体" w:cs="Times New Roman"/>
                <w:b/>
                <w:kern w:val="0"/>
              </w:rPr>
              <w:t>限制类</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35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A农、林、牧、渔业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01农业</w:t>
            </w:r>
          </w:p>
        </w:tc>
        <w:tc>
          <w:tcPr>
            <w:tcW w:w="927" w:type="dxa"/>
            <w:vAlign w:val="center"/>
          </w:tcPr>
          <w:p>
            <w:pPr>
              <w:spacing w:line="276" w:lineRule="auto"/>
              <w:rPr>
                <w:rFonts w:ascii="宋体" w:hAnsi="宋体" w:cs="宋体"/>
                <w:color w:val="000000" w:themeColor="text1"/>
                <w14:textFill>
                  <w14:solidFill>
                    <w14:schemeClr w14:val="tx1"/>
                  </w14:solidFill>
                </w14:textFill>
              </w:rPr>
            </w:pPr>
          </w:p>
        </w:tc>
        <w:tc>
          <w:tcPr>
            <w:tcW w:w="851" w:type="dxa"/>
            <w:vAlign w:val="center"/>
          </w:tcPr>
          <w:p>
            <w:pPr>
              <w:spacing w:line="276" w:lineRule="auto"/>
              <w:rPr>
                <w:rFonts w:ascii="宋体" w:hAnsi="宋体" w:cs="宋体"/>
                <w:color w:val="000000" w:themeColor="text1"/>
                <w14:textFill>
                  <w14:solidFill>
                    <w14:schemeClr w14:val="tx1"/>
                  </w14:solidFill>
                </w14:textFill>
              </w:rPr>
            </w:pP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022 </w:t>
            </w:r>
            <w:r>
              <w:rPr>
                <w:rFonts w:hint="eastAsia" w:ascii="宋体" w:hAnsi="宋体"/>
                <w:color w:val="000000" w:themeColor="text1"/>
                <w:kern w:val="0"/>
                <w14:textFill>
                  <w14:solidFill>
                    <w14:schemeClr w14:val="tx1"/>
                  </w14:solidFill>
                </w14:textFill>
              </w:rPr>
              <w:t>造林和更新</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kern w:val="0"/>
              </w:rPr>
              <w:t>.</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ascii="宋体" w:hAnsi="宋体"/>
                <w:kern w:val="0"/>
              </w:rPr>
              <w:t>.</w:t>
            </w:r>
            <w:r>
              <w:rPr>
                <w:rFonts w:hint="eastAsia" w:ascii="宋体" w:hAnsi="宋体" w:cs="Times New Roman"/>
                <w:kern w:val="0"/>
              </w:rPr>
              <w:t>经济林建设必须落实水土保持措施；</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Times New Roman"/>
                <w:kern w:val="0"/>
              </w:rPr>
              <w:t>4</w:t>
            </w:r>
            <w:r>
              <w:rPr>
                <w:rFonts w:ascii="宋体" w:hAnsi="宋体"/>
                <w:kern w:val="0"/>
              </w:rPr>
              <w:t>.</w:t>
            </w:r>
            <w:r>
              <w:rPr>
                <w:rFonts w:hint="eastAsia" w:ascii="宋体" w:hAnsi="宋体" w:cs="Times New Roman"/>
                <w:kern w:val="0"/>
              </w:rPr>
              <w:t>不得种植桉树等高耗水速生林，现有高耗水速生林应在负面清单施行之日起3年内实施符合地方生态的树种替换。</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024木材和竹材采运</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0241木材采运</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 25°</w:t>
            </w:r>
            <w:r>
              <w:rPr>
                <w:rFonts w:hint="eastAsia" w:ascii="宋体" w:hAnsi="宋体"/>
                <w:kern w:val="0"/>
              </w:rPr>
              <w:t>以上</w:t>
            </w:r>
            <w:r>
              <w:rPr>
                <w:rFonts w:hint="eastAsia" w:ascii="宋体" w:hAnsi="宋体" w:cs="Times New Roman"/>
                <w:kern w:val="0"/>
              </w:rPr>
              <w:t>和水土流失重点预防区和治理区低产（效）林皆伐改造面积；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对水源涵养林、水土保持林等防护林仅限进行抚育和更新性质的采伐；</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禁止公益林采伐（二级国家级公益林及以下公益林抚育和更新性质的采伐除外）；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未经依法批准，不得采伐、采集国家重点保护野生植物、珍贵树木和珍稀濒危植物；</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严格落实森林采伐限额管理制度，对采伐区和集材道应当采取防治水土流失的保护措施。</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024木材和竹材采运</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0242竹材采运</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控制</w:t>
            </w:r>
            <w:r>
              <w:rPr>
                <w:rFonts w:hint="eastAsia" w:ascii="宋体" w:hAnsi="宋体" w:cs="Times New Roman"/>
                <w:kern w:val="0"/>
              </w:rPr>
              <w:t>坡度</w:t>
            </w:r>
            <w:r>
              <w:rPr>
                <w:rFonts w:hint="eastAsia" w:ascii="宋体" w:hAnsi="宋体"/>
                <w:kern w:val="0"/>
              </w:rPr>
              <w:t>35°以上商品竹林一次皆伐面积，限制</w:t>
            </w:r>
            <w:r>
              <w:rPr>
                <w:rFonts w:hint="eastAsia" w:ascii="宋体" w:hAnsi="宋体" w:cs="Times New Roman"/>
                <w:kern w:val="0"/>
              </w:rPr>
              <w:t>坡度</w:t>
            </w:r>
            <w:r>
              <w:rPr>
                <w:rFonts w:hint="eastAsia" w:ascii="宋体" w:hAnsi="宋体"/>
                <w:kern w:val="0"/>
              </w:rPr>
              <w:t xml:space="preserve"> 25°以上和水土流失重点预防区和治理区低产（效）竹林皆伐改造面积；</w:t>
            </w:r>
          </w:p>
          <w:p>
            <w:pPr>
              <w:widowControl/>
              <w:spacing w:line="276" w:lineRule="auto"/>
              <w:ind w:left="210" w:hanging="210" w:hangingChars="100"/>
              <w:jc w:val="left"/>
              <w:rPr>
                <w:rFonts w:ascii="宋体" w:hAnsi="宋体"/>
                <w:kern w:val="0"/>
              </w:rPr>
            </w:pPr>
            <w:r>
              <w:rPr>
                <w:rFonts w:ascii="宋体" w:hAnsi="宋体"/>
                <w:kern w:val="0"/>
              </w:rPr>
              <w:t>2.对水源涵养林、水土保持林等防护竹林仅限进行抚育和更新性质的采伐；</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kern w:val="0"/>
              </w:rPr>
              <w:t>3.对采伐区和集材道应当采取</w:t>
            </w:r>
            <w:r>
              <w:rPr>
                <w:rFonts w:hint="eastAsia" w:ascii="宋体" w:hAnsi="宋体" w:cs="Times New Roman"/>
                <w:kern w:val="0"/>
              </w:rPr>
              <w:t>防治</w:t>
            </w:r>
            <w:r>
              <w:rPr>
                <w:rFonts w:ascii="宋体" w:hAnsi="宋体"/>
                <w:kern w:val="0"/>
              </w:rPr>
              <w:t>水土流失的保护措施。</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03畜牧业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031牲畜饲养</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tabs>
                <w:tab w:val="left" w:pos="312"/>
              </w:tabs>
              <w:snapToGrid w:val="0"/>
              <w:spacing w:line="276" w:lineRule="auto"/>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禁养区内禁止规模化养殖，现有养殖场和养殖小区应立即依法关闭或搬迁；严禁在天然林地和生态公益林中的有林地上建设生猪养殖场；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非禁养区内应配套建设排泄物无害化资源化处理设施，不得直接排放；新、扩、改建的畜禽养殖场必须执行环境影响评价制度、环保“三同时”制度和污染物排污许可证制度；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区域内牲畜排泄物资源化利用和病死动物无害化处理率不得低于</w:t>
            </w:r>
            <w:r>
              <w:rPr>
                <w:rFonts w:ascii="宋体" w:hAnsi="宋体"/>
                <w:kern w:val="0"/>
              </w:rPr>
              <w:t>98%</w:t>
            </w:r>
            <w:r>
              <w:rPr>
                <w:rFonts w:hint="eastAsia" w:ascii="宋体" w:hAnsi="宋体"/>
                <w:kern w:val="0"/>
              </w:rPr>
              <w:t>；</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kern w:val="0"/>
              </w:rPr>
              <w:t>4.禁止使用国家已明令禁止使用的兽药或物质。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66"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032家禽饲养</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napToGrid w:val="0"/>
              <w:spacing w:line="276" w:lineRule="auto"/>
              <w:ind w:left="210" w:hanging="210" w:hangingChars="100"/>
              <w:jc w:val="left"/>
              <w:rPr>
                <w:rFonts w:ascii="宋体" w:hAnsi="宋体"/>
                <w:kern w:val="0"/>
              </w:rPr>
            </w:pPr>
            <w:r>
              <w:rPr>
                <w:rFonts w:hint="eastAsia" w:ascii="宋体" w:hAnsi="宋体"/>
                <w:kern w:val="0"/>
              </w:rPr>
              <w:t>1.禁养区内禁止规模化养殖，现有养殖场和养殖小区应立即依法关闭或搬迁；严禁在天然林地和生态公益林中的有林地上建设家禽养殖场；</w:t>
            </w:r>
          </w:p>
          <w:p>
            <w:pPr>
              <w:widowControl/>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kern w:val="0"/>
              </w:rPr>
              <w:t>非禁养区内配套建设排泄物无害化资源化处理设施，不得直接排放；新、扩、改建的畜禽养殖场必须执行环境影响评价制度、环保“三同时”制度和污染物排污许可证制度；</w:t>
            </w:r>
          </w:p>
          <w:p>
            <w:pPr>
              <w:widowControl/>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区域内家禽排泄物资源化利用和病死动物无害化处理率不得低于</w:t>
            </w:r>
            <w:r>
              <w:rPr>
                <w:rFonts w:ascii="宋体" w:hAnsi="宋体"/>
                <w:kern w:val="0"/>
              </w:rPr>
              <w:t>98%</w:t>
            </w:r>
            <w:r>
              <w:rPr>
                <w:rFonts w:hint="eastAsia" w:ascii="宋体" w:hAnsi="宋体"/>
                <w:kern w:val="0"/>
              </w:rPr>
              <w:t>；</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kern w:val="0"/>
              </w:rPr>
              <w:t>4.禁止使用国家已明令禁止使用的兽药或物质。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04渔业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041水产养殖</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0412内陆养殖</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s="宋体"/>
                <w:kern w:val="0"/>
              </w:rPr>
            </w:pPr>
            <w:r>
              <w:rPr>
                <w:rFonts w:hint="eastAsia" w:ascii="宋体" w:hAnsi="宋体" w:cs="宋体"/>
                <w:kern w:val="0"/>
              </w:rPr>
              <w:t>1</w:t>
            </w:r>
            <w:r>
              <w:rPr>
                <w:rFonts w:ascii="宋体" w:hAnsi="宋体" w:cs="宋体"/>
                <w:kern w:val="0"/>
              </w:rPr>
              <w:t>.</w:t>
            </w:r>
            <w:r>
              <w:rPr>
                <w:rFonts w:hint="eastAsia" w:ascii="宋体" w:hAnsi="宋体" w:cs="宋体"/>
                <w:kern w:val="0"/>
              </w:rPr>
              <w:t>禁止不符合生态养殖要求的湖泊、水库投饵网箱养殖；</w:t>
            </w:r>
          </w:p>
          <w:p>
            <w:pPr>
              <w:widowControl/>
              <w:snapToGrid w:val="0"/>
              <w:spacing w:line="276" w:lineRule="auto"/>
              <w:ind w:left="210" w:hanging="210" w:hangingChars="100"/>
              <w:jc w:val="left"/>
              <w:rPr>
                <w:rFonts w:ascii="宋体" w:hAnsi="宋体" w:cs="宋体"/>
                <w:color w:val="000000" w:themeColor="text1"/>
                <w14:textFill>
                  <w14:solidFill>
                    <w14:schemeClr w14:val="tx1"/>
                  </w14:solidFill>
                </w14:textFill>
              </w:rPr>
            </w:pPr>
            <w:r>
              <w:rPr>
                <w:rFonts w:hint="eastAsia" w:ascii="宋体" w:hAnsi="宋体" w:cs="宋体"/>
                <w:kern w:val="0"/>
              </w:rPr>
              <w:t>2</w:t>
            </w:r>
            <w:r>
              <w:rPr>
                <w:rFonts w:ascii="宋体" w:hAnsi="宋体" w:cs="宋体"/>
                <w:kern w:val="0"/>
              </w:rPr>
              <w:t>.</w:t>
            </w:r>
            <w:r>
              <w:rPr>
                <w:rFonts w:hint="eastAsia" w:ascii="宋体" w:hAnsi="宋体" w:cs="宋体"/>
                <w:kern w:val="0"/>
              </w:rPr>
              <w:t>禁养区内现有投饵网箱养殖</w:t>
            </w:r>
            <w:r>
              <w:rPr>
                <w:rFonts w:hint="eastAsia" w:ascii="宋体" w:hAnsi="宋体"/>
                <w:kern w:val="0"/>
              </w:rPr>
              <w:t>在负面清单施行之日起3年内</w:t>
            </w:r>
            <w:r>
              <w:rPr>
                <w:rFonts w:hint="eastAsia" w:ascii="宋体" w:hAnsi="宋体" w:cs="宋体"/>
                <w:kern w:val="0"/>
              </w:rPr>
              <w:t>完成清退。</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B采矿业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10非金属矿采选业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101土砂石开采</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1012建筑装饰用石开采</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饰面用花岗岩矿山的开采规模不得低于3万吨/年，新建普通建筑石料矿山的开采规模不得低于50万吨/年，现有低于上述规模的矿山企业，应在负面清单施行之日起3年内完成升级改造或依法逐步关停，有序退出；</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4.</w:t>
            </w:r>
            <w:r>
              <w:rPr>
                <w:rFonts w:hint="eastAsia" w:ascii="宋体" w:hAnsi="宋体" w:cs="Times New Roman"/>
                <w:kern w:val="0"/>
              </w:rPr>
              <w:t>新建</w:t>
            </w:r>
            <w:r>
              <w:rPr>
                <w:rFonts w:hint="eastAsia" w:ascii="宋体" w:hAnsi="宋体"/>
                <w:kern w:val="0"/>
              </w:rPr>
              <w:t>建筑装饰用石开采</w:t>
            </w:r>
            <w:r>
              <w:rPr>
                <w:rFonts w:hint="eastAsia" w:ascii="宋体" w:hAnsi="宋体" w:cs="Times New Roman"/>
                <w:kern w:val="0"/>
              </w:rPr>
              <w:t>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5.对关停的矿山企业，按照谁破坏谁治理的原则进行矿山地质环境恢复治理</w:t>
            </w:r>
            <w:r>
              <w:rPr>
                <w:rFonts w:hint="eastAsia" w:ascii="宋体" w:hAnsi="宋体" w:cs="宋体"/>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1019粘土及其他土砂石开采</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在负面清单施行之日起3年内</w:t>
            </w:r>
            <w:r>
              <w:rPr>
                <w:rFonts w:ascii="宋体" w:hAnsi="宋体" w:cs="宋体"/>
                <w:kern w:val="0"/>
              </w:rPr>
              <w:t>关停砖瓦用粘土矿山</w:t>
            </w:r>
            <w:r>
              <w:rPr>
                <w:rFonts w:hint="eastAsia" w:ascii="宋体" w:hAnsi="宋体" w:cs="Times New Roman"/>
                <w:kern w:val="0"/>
              </w:rPr>
              <w:t>，</w:t>
            </w:r>
            <w:r>
              <w:rPr>
                <w:rFonts w:ascii="宋体" w:hAnsi="宋体" w:cs="Times New Roman"/>
              </w:rPr>
              <w:t>对矿山废弃地、尾矿进行生态修复</w:t>
            </w:r>
            <w:r>
              <w:rPr>
                <w:rFonts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cs="宋体"/>
                <w:kern w:val="0"/>
              </w:rPr>
              <w:t>4.</w:t>
            </w:r>
            <w:r>
              <w:rPr>
                <w:rFonts w:hint="eastAsia" w:ascii="宋体" w:hAnsi="宋体" w:cs="宋体"/>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5.对关停的矿山企业，按照谁破坏谁治理的原则进行矿山地质环境恢复治理</w:t>
            </w:r>
            <w:r>
              <w:rPr>
                <w:rFonts w:hint="eastAsia" w:ascii="宋体" w:hAnsi="宋体" w:cs="宋体"/>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10</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109石棉及其他非金属矿采选</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1091石棉、云母矿采选</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2.新建地下开采矿山开采规模不得低于3万吨/年，露天开采矿山开采规模不得低于5万吨/年；</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3.新建和现有矿山开采回采率不得低于75%，露天矿山开采回采率不得低于95%；</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4.所有生产矿山均应设立表土堆场，且必须严格落实“边开采边治理”要求，并采取相应的防治水土流失的保护措施，宕渣进行综合利用；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5.新建石棉、云母矿采选项目清洁生产水平不得低于清洁生产国内先进水平，现有未达到清洁生产国内先进水平的矿山企业，应在负面清单施行之日起3年内完成升级改造，矿区要符合绿色矿山要求；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6.对关停的矿山企业，按照谁破坏谁治理的原则进行矿山地质环境恢复治理。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1099其他未列明非金属矿采选</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新建未列明非金属矿采选项目清洁生产水平不得低于清洁生产国内先进水平，现有未达到清洁生产国内先进水平矿山企业，应在负面清单施行之日起3年内完成升级改造，矿区要符合绿色矿山要求；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cs="Times New Roman"/>
                <w:kern w:val="0"/>
              </w:rPr>
              <w:t>6</w:t>
            </w:r>
            <w:r>
              <w:rPr>
                <w:rFonts w:hint="eastAsia" w:ascii="宋体" w:hAnsi="宋体" w:cs="Times New Roman"/>
                <w:kern w:val="0"/>
              </w:rPr>
              <w:t>.对关停的矿山企业，按照谁破坏谁治理的原则进行矿山地质环境恢复治理。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C制造业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13农副食品加工业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135屠宰及肉类加工</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1351牲畜屠宰</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tabs>
                <w:tab w:val="left" w:pos="312"/>
              </w:tabs>
              <w:spacing w:line="276" w:lineRule="auto"/>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新建项目应符合当地国土空间规划、环保“三线一单”等相关规划</w:t>
            </w:r>
            <w:r>
              <w:rPr>
                <w:rFonts w:hint="eastAsia" w:ascii="宋体" w:hAnsi="宋体"/>
                <w:color w:val="000000" w:themeColor="text1"/>
                <w:kern w:val="0"/>
                <w14:textFill>
                  <w14:solidFill>
                    <w14:schemeClr w14:val="tx1"/>
                  </w14:solidFill>
                </w14:textFill>
              </w:rPr>
              <w:t>管控要求</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新建屠宰项目规模不得小于年屠宰生猪</w:t>
            </w:r>
            <w:r>
              <w:rPr>
                <w:rFonts w:ascii="宋体" w:hAnsi="宋体" w:cs="Times New Roman"/>
                <w:kern w:val="0"/>
              </w:rPr>
              <w:t>15</w:t>
            </w:r>
            <w:r>
              <w:rPr>
                <w:rFonts w:hint="eastAsia" w:ascii="宋体" w:hAnsi="宋体" w:cs="Times New Roman"/>
                <w:kern w:val="0"/>
              </w:rPr>
              <w:t>万头或肉牛</w:t>
            </w:r>
            <w:r>
              <w:rPr>
                <w:rFonts w:ascii="宋体" w:hAnsi="宋体" w:cs="Times New Roman"/>
                <w:kern w:val="0"/>
              </w:rPr>
              <w:t>1</w:t>
            </w:r>
            <w:r>
              <w:rPr>
                <w:rFonts w:hint="eastAsia" w:ascii="宋体" w:hAnsi="宋体" w:cs="Times New Roman"/>
                <w:kern w:val="0"/>
              </w:rPr>
              <w:t>万头或肉羊</w:t>
            </w:r>
            <w:r>
              <w:rPr>
                <w:rFonts w:ascii="宋体" w:hAnsi="宋体" w:cs="Times New Roman"/>
                <w:kern w:val="0"/>
              </w:rPr>
              <w:t>15</w:t>
            </w:r>
            <w:r>
              <w:rPr>
                <w:rFonts w:hint="eastAsia" w:ascii="宋体" w:hAnsi="宋体" w:cs="Times New Roman"/>
                <w:kern w:val="0"/>
              </w:rPr>
              <w:t>万只或活禽</w:t>
            </w:r>
            <w:r>
              <w:rPr>
                <w:rFonts w:ascii="宋体" w:hAnsi="宋体" w:cs="Times New Roman"/>
                <w:kern w:val="0"/>
              </w:rPr>
              <w:t>1000</w:t>
            </w:r>
            <w:r>
              <w:rPr>
                <w:rFonts w:hint="eastAsia" w:ascii="宋体" w:hAnsi="宋体" w:cs="Times New Roman"/>
                <w:kern w:val="0"/>
              </w:rPr>
              <w:t>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现有及新建屠宰场的生猪屠宰取水量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头，牛屠宰取水量</w:t>
            </w:r>
            <w:r>
              <w:rPr>
                <w:rFonts w:ascii="宋体" w:hAnsi="宋体" w:cs="Times New Roman"/>
                <w:kern w:val="0"/>
              </w:rPr>
              <w:t>不得高于0.7</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1353肉制品及副产品加工</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w:t>
            </w:r>
            <w:r>
              <w:rPr>
                <w:rFonts w:hint="eastAsia" w:ascii="宋体" w:hAnsi="宋体"/>
                <w:color w:val="000000" w:themeColor="text1"/>
                <w:kern w:val="0"/>
                <w14:textFill>
                  <w14:solidFill>
                    <w14:schemeClr w14:val="tx1"/>
                  </w14:solidFill>
                </w14:textFill>
              </w:rPr>
              <w:t>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现有及新建项目的肉制品加工取水量</w:t>
            </w:r>
            <w:r>
              <w:rPr>
                <w:rFonts w:ascii="宋体" w:hAnsi="宋体" w:cs="宋体"/>
                <w:kern w:val="0"/>
              </w:rPr>
              <w:t>不得高于8</w:t>
            </w:r>
            <w:r>
              <w:rPr>
                <w:rFonts w:hint="eastAsia" w:ascii="宋体" w:hAnsi="宋体" w:cs="宋体"/>
                <w:kern w:val="0"/>
              </w:rPr>
              <w:t>立方米</w:t>
            </w:r>
            <w:r>
              <w:rPr>
                <w:rFonts w:ascii="宋体" w:hAnsi="宋体" w:cs="宋体"/>
                <w:kern w:val="0"/>
              </w:rPr>
              <w:t>/</w:t>
            </w:r>
            <w:r>
              <w:rPr>
                <w:rFonts w:hint="eastAsia" w:ascii="宋体" w:hAnsi="宋体" w:cs="宋体"/>
                <w:kern w:val="0"/>
              </w:rPr>
              <w:t>吨，腌制品加工取水量</w:t>
            </w:r>
            <w:r>
              <w:rPr>
                <w:rFonts w:ascii="宋体" w:hAnsi="宋体" w:cs="宋体"/>
                <w:kern w:val="0"/>
              </w:rPr>
              <w:t>不得高于6</w:t>
            </w:r>
            <w:r>
              <w:rPr>
                <w:rFonts w:hint="eastAsia" w:ascii="宋体" w:hAnsi="宋体" w:cs="宋体"/>
                <w:kern w:val="0"/>
              </w:rPr>
              <w:t>立方米</w:t>
            </w:r>
            <w:r>
              <w:rPr>
                <w:rFonts w:ascii="宋体" w:hAnsi="宋体" w:cs="宋体"/>
                <w:kern w:val="0"/>
              </w:rPr>
              <w:t>/</w:t>
            </w:r>
            <w:r>
              <w:rPr>
                <w:rFonts w:hint="eastAsia" w:ascii="宋体" w:hAnsi="宋体" w:cs="宋体"/>
                <w:kern w:val="0"/>
              </w:rPr>
              <w:t>吨，烤鸡烤鸭加工取水量</w:t>
            </w:r>
            <w:r>
              <w:rPr>
                <w:rFonts w:ascii="宋体" w:hAnsi="宋体" w:cs="宋体"/>
                <w:kern w:val="0"/>
              </w:rPr>
              <w:t>不得高于4</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15酒、饮料和精制茶制造业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151酒的制造</w:t>
            </w:r>
          </w:p>
        </w:tc>
        <w:tc>
          <w:tcPr>
            <w:tcW w:w="851" w:type="dxa"/>
            <w:vAlign w:val="center"/>
          </w:tcPr>
          <w:p>
            <w:pPr>
              <w:widowControl/>
              <w:spacing w:line="276" w:lineRule="auto"/>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1512白酒制造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禁止新建、扩建白酒生产线</w:t>
            </w:r>
            <w:r>
              <w:rPr>
                <w:rFonts w:hint="eastAsia" w:ascii="宋体" w:hAnsi="宋体" w:cs="Times New Roman"/>
                <w:kern w:val="0"/>
              </w:rPr>
              <w:t>（单纯勾兑</w:t>
            </w:r>
            <w:r>
              <w:rPr>
                <w:rFonts w:hint="eastAsia" w:ascii="宋体" w:hAnsi="宋体"/>
                <w:kern w:val="0"/>
              </w:rPr>
              <w:t>、</w:t>
            </w:r>
            <w:r>
              <w:rPr>
                <w:rFonts w:hint="eastAsia" w:ascii="宋体" w:hAnsi="宋体" w:cs="Times New Roman"/>
                <w:kern w:val="0"/>
              </w:rPr>
              <w:t>水果酒和废糖蜜制酒精除外）</w:t>
            </w:r>
            <w:r>
              <w:rPr>
                <w:rFonts w:hint="eastAsia" w:ascii="宋体" w:hAnsi="宋体" w:cs="宋体"/>
                <w:kern w:val="0"/>
              </w:rPr>
              <w:t>，</w:t>
            </w:r>
            <w:r>
              <w:rPr>
                <w:rFonts w:hint="eastAsia" w:ascii="宋体" w:hAnsi="宋体"/>
                <w:kern w:val="0"/>
              </w:rPr>
              <w:t>现有园区外白酒制造企业（传统的白酒小作坊除外）应在负面清单施行之日起3年内，完成升级改造或关停并转，并根据市场发展实际和企业能力，适时整合入园；</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现有项目勾兑白酒制造取水量</w:t>
            </w:r>
            <w:r>
              <w:rPr>
                <w:rFonts w:ascii="宋体" w:hAnsi="宋体" w:cs="宋体"/>
                <w:kern w:val="0"/>
              </w:rPr>
              <w:t>不得高于6.0</w:t>
            </w:r>
            <w:r>
              <w:rPr>
                <w:rFonts w:hint="eastAsia" w:ascii="宋体" w:hAnsi="宋体" w:cs="宋体"/>
                <w:kern w:val="0"/>
              </w:rPr>
              <w:t>立方米</w:t>
            </w:r>
            <w:r>
              <w:rPr>
                <w:rFonts w:ascii="宋体" w:hAnsi="宋体" w:cs="宋体"/>
                <w:kern w:val="0"/>
              </w:rPr>
              <w:t>/</w:t>
            </w:r>
            <w:r>
              <w:rPr>
                <w:rFonts w:hint="eastAsia" w:ascii="宋体" w:hAnsi="宋体" w:cs="宋体"/>
                <w:kern w:val="0"/>
              </w:rPr>
              <w:t>千升，原酒白酒制造</w:t>
            </w:r>
            <w:r>
              <w:rPr>
                <w:rFonts w:ascii="宋体" w:hAnsi="宋体" w:cs="宋体"/>
                <w:kern w:val="0"/>
              </w:rPr>
              <w:t>不得高于 43</w:t>
            </w:r>
            <w:r>
              <w:rPr>
                <w:rFonts w:hint="eastAsia" w:ascii="宋体" w:hAnsi="宋体" w:cs="宋体"/>
                <w:kern w:val="0"/>
              </w:rPr>
              <w:t>立方米</w:t>
            </w:r>
            <w:r>
              <w:rPr>
                <w:rFonts w:ascii="宋体" w:hAnsi="宋体" w:cs="宋体"/>
                <w:kern w:val="0"/>
              </w:rPr>
              <w:t>/</w:t>
            </w:r>
            <w:r>
              <w:rPr>
                <w:rFonts w:hint="eastAsia" w:ascii="宋体" w:hAnsi="宋体" w:cs="宋体"/>
                <w:kern w:val="0"/>
              </w:rPr>
              <w:t>千升；</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cs="宋体"/>
                <w:kern w:val="0"/>
              </w:rPr>
              <w:t>3.</w:t>
            </w:r>
            <w:r>
              <w:rPr>
                <w:rFonts w:hint="eastAsia" w:ascii="宋体" w:hAnsi="宋体" w:cs="宋体"/>
                <w:kern w:val="0"/>
              </w:rPr>
              <w:t>现有企业</w:t>
            </w:r>
            <w:r>
              <w:rPr>
                <w:rFonts w:ascii="宋体" w:hAnsi="宋体" w:cs="宋体"/>
                <w:kern w:val="0"/>
              </w:rPr>
              <w:t>清洁生产水平不得低于清洁生产国内先进水平，</w:t>
            </w:r>
            <w:r>
              <w:rPr>
                <w:rFonts w:hint="eastAsia" w:ascii="宋体" w:hAnsi="宋体" w:cs="宋体"/>
                <w:kern w:val="0"/>
              </w:rPr>
              <w:t>现有</w:t>
            </w:r>
            <w:r>
              <w:rPr>
                <w:rFonts w:ascii="宋体" w:hAnsi="宋体" w:cs="宋体"/>
                <w:kern w:val="0"/>
              </w:rPr>
              <w:t>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ind w:left="210" w:hanging="210" w:hangingChars="100"/>
              <w:contextualSpacing/>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ind w:left="210" w:hanging="210" w:hangingChars="100"/>
              <w:contextualSpacing/>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1519</w:t>
            </w:r>
            <w:r>
              <w:rPr>
                <w:rFonts w:hint="eastAsia" w:ascii="宋体" w:hAnsi="宋体"/>
                <w:color w:val="000000" w:themeColor="text1"/>
                <w:kern w:val="0"/>
                <w14:textFill>
                  <w14:solidFill>
                    <w14:schemeClr w14:val="tx1"/>
                  </w14:solidFill>
                </w14:textFill>
              </w:rPr>
              <w:t>其他酒制造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keepNext/>
              <w:keepLines/>
              <w:widowControl/>
              <w:spacing w:line="276" w:lineRule="auto"/>
              <w:ind w:left="210" w:hanging="210" w:hangingChars="100"/>
              <w:contextualSpacing/>
              <w:jc w:val="left"/>
              <w:outlineLvl w:val="0"/>
              <w:rPr>
                <w:rFonts w:ascii="宋体" w:hAnsi="宋体" w:cs="宋体"/>
                <w:color w:val="000000" w:themeColor="text1"/>
                <w:kern w:val="0"/>
                <w14:textFill>
                  <w14:solidFill>
                    <w14:schemeClr w14:val="tx1"/>
                  </w14:solidFill>
                </w14:textFill>
              </w:rPr>
            </w:pPr>
            <w:bookmarkStart w:id="35" w:name="_Toc47548030"/>
            <w:bookmarkStart w:id="36" w:name="_Toc47547373"/>
            <w:r>
              <w:rPr>
                <w:rFonts w:hint="eastAsia" w:ascii="宋体" w:hAnsi="宋体" w:cs="宋体"/>
                <w:color w:val="000000" w:themeColor="text1"/>
                <w:kern w:val="0"/>
                <w14:textFill>
                  <w14:solidFill>
                    <w14:schemeClr w14:val="tx1"/>
                  </w14:solidFill>
                </w14:textFill>
              </w:rPr>
              <w:t>1.新建项目（单纯勾兑和废糖蜜制酒精除外）仅限布局在泰顺工业园，现有园区外其它酒制造企业（传统的酿酒小作坊除外）应在负面清单施行之日起3年内完成升级改造或关停并转，并根据市场发展实际和企业能力，有条件整合入园；</w:t>
            </w:r>
            <w:bookmarkEnd w:id="35"/>
            <w:bookmarkEnd w:id="36"/>
          </w:p>
          <w:p>
            <w:pPr>
              <w:keepNext/>
              <w:keepLines/>
              <w:widowControl/>
              <w:spacing w:line="276" w:lineRule="auto"/>
              <w:ind w:left="210" w:hanging="210" w:hangingChars="100"/>
              <w:contextualSpacing/>
              <w:jc w:val="left"/>
              <w:outlineLvl w:val="0"/>
              <w:rPr>
                <w:rFonts w:ascii="宋体" w:hAnsi="宋体" w:cs="宋体"/>
                <w:color w:val="000000" w:themeColor="text1"/>
                <w:kern w:val="0"/>
                <w14:textFill>
                  <w14:solidFill>
                    <w14:schemeClr w14:val="tx1"/>
                  </w14:solidFill>
                </w14:textFill>
              </w:rPr>
            </w:pPr>
            <w:bookmarkStart w:id="37" w:name="_Toc47548031"/>
            <w:bookmarkStart w:id="38" w:name="_Toc47547374"/>
            <w:r>
              <w:rPr>
                <w:rFonts w:hint="eastAsia" w:ascii="宋体" w:hAnsi="宋体" w:cs="宋体"/>
                <w:color w:val="000000" w:themeColor="text1"/>
                <w:kern w:val="0"/>
                <w14:textFill>
                  <w14:solidFill>
                    <w14:schemeClr w14:val="tx1"/>
                  </w14:solidFill>
                </w14:textFill>
              </w:rPr>
              <w:t>2.现有及新建项目的啤酒制造取水量不得高于3.3立方米/千升，黄酒（酿造）取水量不得高于7立方米/千升；</w:t>
            </w:r>
            <w:bookmarkEnd w:id="37"/>
            <w:bookmarkEnd w:id="38"/>
          </w:p>
          <w:p>
            <w:pPr>
              <w:keepNext/>
              <w:keepLines/>
              <w:widowControl/>
              <w:spacing w:line="276" w:lineRule="auto"/>
              <w:ind w:left="210" w:hanging="210" w:hangingChars="100"/>
              <w:contextualSpacing/>
              <w:jc w:val="left"/>
              <w:outlineLvl w:val="0"/>
              <w:rPr>
                <w:rFonts w:ascii="宋体" w:hAnsi="宋体" w:cs="宋体"/>
                <w:color w:val="000000" w:themeColor="text1"/>
                <w:kern w:val="0"/>
                <w14:textFill>
                  <w14:solidFill>
                    <w14:schemeClr w14:val="tx1"/>
                  </w14:solidFill>
                </w14:textFill>
              </w:rPr>
            </w:pPr>
            <w:bookmarkStart w:id="39" w:name="_Toc47547375"/>
            <w:bookmarkStart w:id="40" w:name="_Toc47548032"/>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bookmarkEnd w:id="39"/>
            <w:bookmarkEnd w:id="40"/>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ind w:left="210" w:hanging="210" w:hangingChars="100"/>
              <w:contextualSpacing/>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ind w:left="210" w:hanging="210" w:hangingChars="100"/>
              <w:contextualSpacing/>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w:t>
            </w:r>
            <w:r>
              <w:rPr>
                <w:rFonts w:hint="eastAsia" w:ascii="宋体" w:hAnsi="宋体"/>
                <w:color w:val="000000" w:themeColor="text1"/>
                <w:kern w:val="0"/>
                <w14:textFill>
                  <w14:solidFill>
                    <w14:schemeClr w14:val="tx1"/>
                  </w14:solidFill>
                </w14:textFill>
              </w:rPr>
              <w:t>饮料制造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1529</w:t>
            </w:r>
            <w:r>
              <w:rPr>
                <w:rFonts w:hint="eastAsia" w:ascii="宋体" w:hAnsi="宋体"/>
                <w:color w:val="000000" w:themeColor="text1"/>
                <w:kern w:val="0"/>
                <w14:textFill>
                  <w14:solidFill>
                    <w14:schemeClr w14:val="tx1"/>
                  </w14:solidFill>
                </w14:textFill>
              </w:rPr>
              <w:t>茶饮料及其他饮料制造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1.新建项目（除单纯调制的）仅限布局在泰顺工业园，现有园区外的制造企业应在负面清单施行之日起3年内完成升级改造或关停并转；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2.现有及新建项目的凉茶制造取水量不得高于2.0立方米/千升；茶饮料制造取水量不得高于2.5立方米/千升；</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18纺织服装、服饰业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181机织服装制造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1810机织服装制造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1.新建项目（不含湿法印花、染色、水洗工艺或来料加工项目除外）仅限布局在泰顺工业园，现有园区外的制造企业应在负面清单施行之日起3年内完成升级改造或关停并转；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2.现有及新建项目的梭织服装制造取水量不得高于80立方米/万件；</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19皮革、毛皮、羽毛及其制品和制鞋业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195制鞋业</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1952皮鞋制造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新建项目不得使用含有毒有害的有机溶剂的生产工艺</w:t>
            </w:r>
            <w:r>
              <w:rPr>
                <w:rFonts w:ascii="宋体" w:hAnsi="宋体" w:cs="宋体"/>
                <w:kern w:val="0"/>
              </w:rPr>
              <w:t>，现有采用有机溶剂生产</w:t>
            </w:r>
            <w:r>
              <w:rPr>
                <w:rFonts w:hint="eastAsia" w:ascii="宋体" w:hAnsi="宋体" w:cs="宋体"/>
                <w:kern w:val="0"/>
              </w:rPr>
              <w:t>工艺的制造企业</w:t>
            </w:r>
            <w:r>
              <w:rPr>
                <w:rFonts w:ascii="宋体" w:hAnsi="宋体" w:cs="宋体"/>
                <w:kern w:val="0"/>
              </w:rPr>
              <w:t>，应</w:t>
            </w:r>
            <w:r>
              <w:rPr>
                <w:rFonts w:hint="eastAsia" w:ascii="宋体" w:hAnsi="宋体" w:cs="宋体"/>
                <w:kern w:val="0"/>
              </w:rPr>
              <w:t>在负面清单施行之日起3年内完成升级改造或关停并转；</w:t>
            </w:r>
          </w:p>
          <w:p>
            <w:pPr>
              <w:widowControl/>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皮鞋制造取水量不得高于200立方米/万双；</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20木材加工和木、竹、藤、棕、草制品业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202人造板制造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2022纤维板制造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现有主导产业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，现有园区外制造企业，应在负面清单施行之日起3年内，完成升级改造或关停并转；</w:t>
            </w:r>
          </w:p>
          <w:p>
            <w:pPr>
              <w:widowControl/>
              <w:jc w:val="left"/>
              <w:rPr>
                <w:rFonts w:ascii="宋体" w:hAnsi="宋体" w:cs="宋体"/>
                <w:kern w:val="0"/>
              </w:rPr>
            </w:pPr>
            <w:r>
              <w:rPr>
                <w:rFonts w:ascii="宋体" w:hAnsi="宋体" w:cs="宋体"/>
                <w:kern w:val="0"/>
              </w:rPr>
              <w:t>2.</w:t>
            </w:r>
            <w:r>
              <w:rPr>
                <w:rFonts w:hint="eastAsia" w:ascii="宋体" w:hAnsi="宋体" w:cs="宋体"/>
                <w:kern w:val="0"/>
              </w:rPr>
              <w:t xml:space="preserve"> 新建项目生产线规模不得低于</w:t>
            </w:r>
            <w:r>
              <w:rPr>
                <w:rFonts w:ascii="宋体" w:hAnsi="宋体" w:cs="宋体"/>
                <w:kern w:val="0"/>
              </w:rPr>
              <w:t>1</w:t>
            </w:r>
            <w:r>
              <w:rPr>
                <w:rFonts w:hint="eastAsia" w:ascii="宋体" w:hAnsi="宋体" w:cs="宋体"/>
                <w:kern w:val="0"/>
              </w:rPr>
              <w:t>万立方米</w:t>
            </w:r>
            <w:r>
              <w:rPr>
                <w:rFonts w:ascii="宋体" w:hAnsi="宋体" w:cs="宋体"/>
                <w:kern w:val="0"/>
              </w:rPr>
              <w:t>/</w:t>
            </w:r>
            <w:r>
              <w:rPr>
                <w:rFonts w:hint="eastAsia" w:ascii="宋体" w:hAnsi="宋体" w:cs="宋体"/>
                <w:kern w:val="0"/>
              </w:rPr>
              <w:t>年；</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木质纤维板制造取水量不得高于2立方米/立方米</w:t>
            </w:r>
            <w:r>
              <w:rPr>
                <w:rFonts w:hint="eastAsia" w:ascii="宋体" w:hAnsi="宋体" w:cs="宋体"/>
                <w:kern w:val="0"/>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kern w:val="0"/>
              </w:rPr>
              <w:t>4.</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203木质制品制造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2039软木制品及其他木制品制造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现有主导产业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禁止新建以采伐天然珍稀树种、天然公益性林为原料的木制品制造项目；限制本地林木的采伐量；</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204竹、藤、棕、草等制品制造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2041竹制品制造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现有主导产业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泰顺工</w:t>
            </w:r>
            <w:r>
              <w:rPr>
                <w:rFonts w:hint="eastAsia" w:ascii="宋体" w:hAnsi="宋体" w:cs="Times New Roman"/>
                <w:color w:val="000000" w:themeColor="text1"/>
                <w:kern w:val="0"/>
                <w14:textFill>
                  <w14:solidFill>
                    <w14:schemeClr w14:val="tx1"/>
                  </w14:solidFill>
                </w14:textFill>
              </w:rPr>
              <w:t>业园</w:t>
            </w:r>
            <w:r>
              <w:rPr>
                <w:rFonts w:hint="eastAsia" w:ascii="宋体" w:hAnsi="宋体" w:cs="Times New Roman"/>
                <w:kern w:val="0"/>
              </w:rPr>
              <w:t>（无化学处理工艺、喷漆工艺且属于来料加工的项目除外），现有园区外的制造企业应在负面清单施行之日起3年内完成升级改造或关停并转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新建项目不得采用含</w:t>
            </w:r>
            <w:r>
              <w:rPr>
                <w:rFonts w:hint="eastAsia" w:ascii="宋体" w:hAnsi="宋体"/>
                <w:kern w:val="0"/>
              </w:rPr>
              <w:t>化学处理和硫磺熏制的生产工艺，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现有及新建项目的竹胶板制造取水量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立方米，竹木地板制造取水量</w:t>
            </w:r>
            <w:r>
              <w:rPr>
                <w:rFonts w:ascii="宋体" w:hAnsi="宋体" w:cs="Times New Roman"/>
                <w:kern w:val="0"/>
              </w:rPr>
              <w:t>不得高于0.4立方米/</w:t>
            </w:r>
            <w:r>
              <w:rPr>
                <w:rFonts w:hint="eastAsia" w:ascii="宋体" w:hAnsi="宋体" w:cs="Times New Roman"/>
                <w:kern w:val="0"/>
              </w:rPr>
              <w:t>平方米；</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21家具制造业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211木质家具制造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2110木质家具制造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现有及新建项目的木质家具制造取水量</w:t>
            </w:r>
            <w:r>
              <w:rPr>
                <w:rFonts w:ascii="宋体" w:hAnsi="宋体" w:cs="Times New Roman"/>
                <w:kern w:val="0"/>
              </w:rPr>
              <w:t>不得高于0.4立方米/</w:t>
            </w:r>
            <w:r>
              <w:rPr>
                <w:rFonts w:hint="eastAsia" w:ascii="宋体" w:hAnsi="宋体" w:cs="Times New Roman"/>
                <w:kern w:val="0"/>
              </w:rPr>
              <w:t>件；</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22造纸和纸制品业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223纸制品</w:t>
            </w:r>
            <w:r>
              <w:rPr>
                <w:rFonts w:hint="eastAsia" w:ascii="宋体" w:hAnsi="宋体"/>
                <w:color w:val="000000" w:themeColor="text1"/>
                <w:kern w:val="0"/>
                <w14:textFill>
                  <w14:solidFill>
                    <w14:schemeClr w14:val="tx1"/>
                  </w14:solidFill>
                </w14:textFill>
              </w:rPr>
              <w:t>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2231纸和纸板容器制造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Times New Roman"/>
                <w:kern w:val="0"/>
              </w:rPr>
              <w:t>，园区内需配套完善集中污水处理等设施，现有园区外的制造企业应在负面清单施行之日起3年内完成升级改造或关停并转</w:t>
            </w:r>
            <w:r>
              <w:rPr>
                <w:rFonts w:ascii="宋体" w:hAnsi="宋体" w:cs="Times New Roman"/>
                <w:kern w:val="0"/>
              </w:rPr>
              <w:t>；</w:t>
            </w:r>
          </w:p>
          <w:p>
            <w:pPr>
              <w:widowControl/>
              <w:numPr>
                <w:ilvl w:val="255"/>
                <w:numId w:val="0"/>
              </w:numPr>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24文教、工美、体育和娱乐用品制造业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243工艺美术及礼仪用品制造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2431雕塑工艺品制造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新建项目（无电镀、喷漆工艺以及机加工的项目除外）仅限布局在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禁止以现有珍稀植物为原料的根雕制造业；</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3.新建项目不得采用含</w:t>
            </w:r>
            <w:r>
              <w:rPr>
                <w:rFonts w:hint="eastAsia" w:ascii="宋体" w:hAnsi="宋体" w:cs="Times New Roman"/>
                <w:kern w:val="0"/>
              </w:rPr>
              <w:t>电镀工艺，现有采用电镀工艺的制造企业，应在负面清单施行之日起3年内完成升级改造或关停并转；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245玩具制造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2450玩具制造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新建项目仅限布局在泰顺工业园，现有园区外的制造企业应在负面清单施行之日起3年内完成升级改造或关停并转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新建项目不得采用电镀工艺，</w:t>
            </w:r>
            <w:r>
              <w:rPr>
                <w:rFonts w:hint="eastAsia" w:ascii="Times New Roman" w:hAnsi="Times New Roman" w:cs="Times New Roman"/>
                <w:color w:val="000000" w:themeColor="text1"/>
                <w:kern w:val="0"/>
                <w14:textFill>
                  <w14:solidFill>
                    <w14:schemeClr w14:val="tx1"/>
                  </w14:solidFill>
                </w14:textFill>
              </w:rPr>
              <w:t>新建项目生产工序中会产生挥发性有机废气的，应在密闭空间或者设备中进行，并按照规定安装、使用污染防治设施，无法密闭的，应当采取措施减少废气排放；现有工艺或工序没有达到上述要求的制造企业</w:t>
            </w:r>
            <w:r>
              <w:rPr>
                <w:rFonts w:hint="eastAsia" w:ascii="宋体" w:hAnsi="宋体" w:cs="宋体"/>
                <w:color w:val="000000" w:themeColor="text1"/>
                <w:kern w:val="0"/>
                <w14:textFill>
                  <w14:solidFill>
                    <w14:schemeClr w14:val="tx1"/>
                  </w14:solidFill>
                </w14:textFill>
              </w:rPr>
              <w:t>，应在负面清单施行之日起3年内完成升级改造或关停并转；</w:t>
            </w:r>
          </w:p>
          <w:p>
            <w:pPr>
              <w:ind w:left="210" w:hanging="210" w:hangingChars="100"/>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29橡胶和塑料制品业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291橡胶制品业</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2912橡胶板、管、带制造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kern w:val="0"/>
              </w:rPr>
            </w:pPr>
            <w:r>
              <w:rPr>
                <w:rFonts w:ascii="宋体" w:hAnsi="宋体"/>
                <w:kern w:val="0"/>
              </w:rPr>
              <w:t>1.新建项目仅限布局在</w:t>
            </w:r>
            <w:r>
              <w:rPr>
                <w:rFonts w:hint="eastAsia" w:ascii="宋体" w:hAnsi="宋体" w:cs="宋体"/>
                <w:color w:val="000000" w:themeColor="text1"/>
                <w:kern w:val="0"/>
                <w14:textFill>
                  <w14:solidFill>
                    <w14:schemeClr w14:val="tx1"/>
                  </w14:solidFill>
                </w14:textFill>
              </w:rPr>
              <w:t>泰顺工业园</w:t>
            </w:r>
            <w:r>
              <w:rPr>
                <w:rFonts w:ascii="宋体" w:hAnsi="宋体"/>
                <w:kern w:val="0"/>
              </w:rPr>
              <w:t>，</w:t>
            </w:r>
            <w:r>
              <w:rPr>
                <w:rFonts w:hint="eastAsia" w:ascii="宋体" w:hAnsi="宋体"/>
                <w:kern w:val="0"/>
              </w:rPr>
              <w:t>现有园区外的制造企业应在负面清单施行之日起3年内</w:t>
            </w:r>
            <w:r>
              <w:rPr>
                <w:rFonts w:ascii="宋体" w:hAnsi="宋体"/>
                <w:kern w:val="0"/>
              </w:rPr>
              <w:t>，完成升级改造或关停并转；</w:t>
            </w:r>
          </w:p>
          <w:p>
            <w:pPr>
              <w:widowControl/>
              <w:adjustRightInd w:val="0"/>
              <w:snapToGrid w:val="0"/>
              <w:spacing w:line="276" w:lineRule="auto"/>
              <w:ind w:left="210" w:hanging="210" w:hangingChars="100"/>
              <w:jc w:val="left"/>
              <w:rPr>
                <w:rFonts w:ascii="宋体" w:hAnsi="宋体"/>
                <w:kern w:val="0"/>
              </w:rPr>
            </w:pPr>
            <w:r>
              <w:rPr>
                <w:rFonts w:ascii="宋体" w:hAnsi="宋体" w:cs="Times New Roman"/>
                <w:kern w:val="0"/>
              </w:rPr>
              <w:t>2.</w:t>
            </w:r>
            <w:r>
              <w:rPr>
                <w:rFonts w:ascii="宋体" w:hAnsi="宋体"/>
                <w:kern w:val="0"/>
              </w:rPr>
              <w:t>新建项目不得采用涉及有密炼和含硫磺硫化工艺，限制橡胶促进剂二硫化四甲基秋兰姆等使用量，现有采用含密炼和含硫磺硫化工艺的企业，应在负面清单</w:t>
            </w:r>
            <w:r>
              <w:rPr>
                <w:rFonts w:hint="eastAsia" w:ascii="宋体" w:hAnsi="宋体"/>
                <w:kern w:val="0"/>
              </w:rPr>
              <w:t>施行之日起</w:t>
            </w:r>
            <w:r>
              <w:rPr>
                <w:rFonts w:ascii="宋体" w:hAnsi="宋体"/>
                <w:kern w:val="0"/>
              </w:rPr>
              <w:t>3年内完成升级改造；</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3.</w:t>
            </w:r>
            <w:r>
              <w:rPr>
                <w:rFonts w:hint="eastAsia" w:ascii="宋体" w:hAnsi="宋体"/>
                <w:kern w:val="0"/>
              </w:rPr>
              <w:t>现有及新建项目的</w:t>
            </w:r>
            <w:r>
              <w:rPr>
                <w:rFonts w:ascii="宋体" w:hAnsi="宋体"/>
                <w:kern w:val="0"/>
              </w:rPr>
              <w:t>输送带制造取水量不得高于0.1立方米/平方米</w:t>
            </w:r>
            <w:r>
              <w:rPr>
                <w:rFonts w:hint="eastAsia" w:ascii="宋体" w:hAnsi="宋体"/>
                <w:kern w:val="0"/>
              </w:rPr>
              <w:t>，</w:t>
            </w:r>
            <w:r>
              <w:rPr>
                <w:rFonts w:ascii="宋体" w:hAnsi="宋体"/>
                <w:kern w:val="0"/>
              </w:rPr>
              <w:t>胶管制造取水量不得高于70立方米/千米</w:t>
            </w:r>
            <w:r>
              <w:rPr>
                <w:rFonts w:hint="eastAsia" w:ascii="宋体" w:hAnsi="宋体"/>
                <w:kern w:val="0"/>
              </w:rPr>
              <w:t>；</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kern w:val="0"/>
              </w:rPr>
              <w:t>4.</w:t>
            </w:r>
            <w:r>
              <w:rPr>
                <w:rFonts w:hint="eastAsia" w:ascii="宋体" w:hAnsi="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2913橡胶零件制造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宋体"/>
                <w:kern w:val="0"/>
              </w:rPr>
            </w:pPr>
            <w:r>
              <w:rPr>
                <w:rFonts w:ascii="宋体" w:hAnsi="宋体" w:cs="Times New Roman"/>
                <w:kern w:val="0"/>
              </w:rPr>
              <w:t>2.</w:t>
            </w:r>
            <w:r>
              <w:rPr>
                <w:rFonts w:hint="eastAsia" w:ascii="Times New Roman" w:hAnsi="Times New Roman" w:cs="Times New Roman"/>
                <w:kern w:val="0"/>
              </w:rPr>
              <w:t>新建项目不得采用涉及有密炼和含硫磺硫化工艺，限制橡胶促进剂二硫化四甲基秋兰姆等使用量，现有采用含密炼和含硫磺硫化工艺的企业，应在负面清单施行之日起3年内完成升级改造；</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成型底</w:t>
            </w:r>
            <w:r>
              <w:rPr>
                <w:rFonts w:hint="eastAsia" w:ascii="宋体" w:hAnsi="宋体" w:cs="宋体"/>
                <w:kern w:val="0"/>
              </w:rPr>
              <w:t>制造取水量不得高于</w:t>
            </w:r>
            <w:r>
              <w:rPr>
                <w:rFonts w:ascii="宋体" w:hAnsi="宋体" w:cs="宋体"/>
                <w:kern w:val="0"/>
              </w:rPr>
              <w:t>500</w:t>
            </w:r>
            <w:r>
              <w:rPr>
                <w:rFonts w:hint="eastAsia" w:ascii="宋体" w:hAnsi="宋体" w:cs="宋体"/>
                <w:kern w:val="0"/>
              </w:rPr>
              <w:t>立方米</w:t>
            </w:r>
            <w:r>
              <w:rPr>
                <w:rFonts w:ascii="宋体" w:hAnsi="宋体" w:cs="宋体"/>
                <w:kern w:val="0"/>
              </w:rPr>
              <w:t>/</w:t>
            </w:r>
            <w:r>
              <w:rPr>
                <w:rFonts w:hint="eastAsia" w:ascii="宋体" w:hAnsi="宋体" w:cs="宋体"/>
                <w:kern w:val="0"/>
              </w:rPr>
              <w:t>万双；</w:t>
            </w:r>
            <w:r>
              <w:rPr>
                <w:rFonts w:ascii="宋体" w:hAnsi="宋体" w:cs="宋体"/>
                <w:kern w:val="0"/>
              </w:rPr>
              <w:t>胶鞋</w:t>
            </w:r>
            <w:r>
              <w:rPr>
                <w:rFonts w:hint="eastAsia" w:ascii="宋体" w:hAnsi="宋体" w:cs="宋体"/>
                <w:kern w:val="0"/>
              </w:rPr>
              <w:t>制造取水量不得高于</w:t>
            </w:r>
            <w:r>
              <w:rPr>
                <w:rFonts w:ascii="宋体" w:hAnsi="宋体" w:cs="宋体"/>
                <w:kern w:val="0"/>
              </w:rPr>
              <w:t>200</w:t>
            </w:r>
            <w:r>
              <w:rPr>
                <w:rFonts w:hint="eastAsia" w:ascii="宋体" w:hAnsi="宋体" w:cs="宋体"/>
                <w:kern w:val="0"/>
              </w:rPr>
              <w:t>立方米</w:t>
            </w:r>
            <w:r>
              <w:rPr>
                <w:rFonts w:ascii="宋体" w:hAnsi="宋体" w:cs="宋体"/>
                <w:kern w:val="0"/>
              </w:rPr>
              <w:t>/</w:t>
            </w:r>
            <w:r>
              <w:rPr>
                <w:rFonts w:hint="eastAsia" w:ascii="宋体" w:hAnsi="宋体" w:cs="宋体"/>
                <w:kern w:val="0"/>
              </w:rPr>
              <w:t>万双；工作鞋制造取水量不得高于110立方米/万双；橡胶油封制造取水量不得高于1立方米/万支；</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2915日用及医用橡胶制品制造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新建项目仅限布局在泰顺工业园，现有园区外的制造企业应在负面清单施行之日起3年内完成升级改造或关停并转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Times New Roman" w:hAnsi="Times New Roman"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w:t>
            </w:r>
            <w:r>
              <w:rPr>
                <w:rFonts w:ascii="Times New Roman" w:hAnsi="Times New Roman" w:cs="Times New Roman"/>
                <w:color w:val="000000" w:themeColor="text1"/>
                <w:kern w:val="0"/>
                <w14:textFill>
                  <w14:solidFill>
                    <w14:schemeClr w14:val="tx1"/>
                  </w14:solidFill>
                </w14:textFill>
              </w:rPr>
              <w:t>新建项目不得采用涉及有密炼和含硫磺硫化工艺，限制橡胶促进剂二硫化四甲基秋兰姆等使用量，现有采用含密炼和含硫磺硫化工艺的企业，</w:t>
            </w:r>
            <w:r>
              <w:rPr>
                <w:rFonts w:hint="eastAsia" w:ascii="Times New Roman" w:hAnsi="Times New Roman" w:cs="Times New Roman"/>
                <w:color w:val="000000" w:themeColor="text1"/>
                <w:kern w:val="0"/>
                <w14:textFill>
                  <w14:solidFill>
                    <w14:schemeClr w14:val="tx1"/>
                  </w14:solidFill>
                </w14:textFill>
              </w:rPr>
              <w:t>应在负面清单施行之日起3年内</w:t>
            </w:r>
            <w:r>
              <w:rPr>
                <w:rFonts w:ascii="Times New Roman" w:hAnsi="Times New Roman" w:cs="Times New Roman"/>
                <w:color w:val="000000" w:themeColor="text1"/>
                <w:kern w:val="0"/>
                <w14:textFill>
                  <w14:solidFill>
                    <w14:schemeClr w14:val="tx1"/>
                  </w14:solidFill>
                </w14:textFill>
              </w:rPr>
              <w:t>完成升级改造</w:t>
            </w:r>
            <w:r>
              <w:rPr>
                <w:rFonts w:hint="eastAsia" w:ascii="Times New Roman" w:hAnsi="Times New Roman" w:cs="Times New Roman"/>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Times New Roman" w:hAnsi="Times New Roman" w:cs="Times New Roman"/>
                <w:color w:val="000000" w:themeColor="text1"/>
                <w:kern w:val="0"/>
                <w14:textFill>
                  <w14:solidFill>
                    <w14:schemeClr w14:val="tx1"/>
                  </w14:solidFill>
                </w14:textFill>
              </w:rPr>
            </w:pPr>
            <w:r>
              <w:rPr>
                <w:rFonts w:hint="eastAsia" w:ascii="Times New Roman" w:hAnsi="Times New Roman" w:cs="Times New Roman"/>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现有及新建项目的再生橡胶制造取水量不得高于10立方米</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吨；</w:t>
            </w:r>
          </w:p>
          <w:p>
            <w:pPr>
              <w:ind w:left="210" w:hanging="210" w:hangingChars="100"/>
              <w:rPr>
                <w:rFonts w:ascii="宋体" w:hAnsi="宋体" w:cs="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292塑料制品业</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2921塑料薄膜制造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泰顺工业园</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农用薄膜制造取水量不得高于</w:t>
            </w:r>
            <w:r>
              <w:rPr>
                <w:rFonts w:hint="eastAsia" w:ascii="宋体" w:hAnsi="宋体" w:cs="宋体"/>
                <w:kern w:val="0"/>
              </w:rPr>
              <w:t>5</w:t>
            </w:r>
            <w:r>
              <w:rPr>
                <w:rFonts w:ascii="宋体" w:hAnsi="宋体" w:cs="宋体"/>
                <w:kern w:val="0"/>
              </w:rPr>
              <w:t>立方米/吨，包装薄膜制造取水量不得高于</w:t>
            </w:r>
            <w:r>
              <w:rPr>
                <w:rFonts w:hint="eastAsia" w:ascii="宋体" w:hAnsi="宋体" w:cs="宋体"/>
                <w:kern w:val="0"/>
              </w:rPr>
              <w:t>5</w:t>
            </w:r>
            <w:r>
              <w:rPr>
                <w:rFonts w:ascii="宋体" w:hAnsi="宋体" w:cs="宋体"/>
                <w:kern w:val="0"/>
              </w:rPr>
              <w:t>立方米/吨，食用薄膜制造取水量不得高于5立方米/吨；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2922塑料板、管、型材制造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现有及新建项目的塑料软管制造取水量</w:t>
            </w:r>
            <w:r>
              <w:rPr>
                <w:rFonts w:ascii="宋体" w:hAnsi="宋体" w:cs="宋体"/>
                <w:kern w:val="0"/>
              </w:rPr>
              <w:t xml:space="preserve">不得高于 </w:t>
            </w:r>
            <w:r>
              <w:rPr>
                <w:rFonts w:hint="eastAsia" w:ascii="宋体" w:hAnsi="宋体" w:cs="宋体"/>
                <w:kern w:val="0"/>
              </w:rPr>
              <w:t>4立方米</w:t>
            </w:r>
            <w:r>
              <w:rPr>
                <w:rFonts w:ascii="宋体" w:hAnsi="宋体" w:cs="宋体"/>
                <w:kern w:val="0"/>
              </w:rPr>
              <w:t>/</w:t>
            </w:r>
            <w:r>
              <w:rPr>
                <w:rFonts w:hint="eastAsia" w:ascii="宋体" w:hAnsi="宋体" w:cs="宋体"/>
                <w:kern w:val="0"/>
              </w:rPr>
              <w:t>吨，</w:t>
            </w:r>
            <w:r>
              <w:rPr>
                <w:rFonts w:ascii="宋体" w:hAnsi="宋体" w:cs="宋体"/>
                <w:kern w:val="0"/>
              </w:rPr>
              <w:t>PVC</w:t>
            </w:r>
            <w:r>
              <w:rPr>
                <w:rFonts w:hint="eastAsia" w:ascii="宋体" w:hAnsi="宋体" w:cs="宋体"/>
                <w:kern w:val="0"/>
              </w:rPr>
              <w:t>硬板制造取水量</w:t>
            </w:r>
            <w:r>
              <w:rPr>
                <w:rFonts w:ascii="宋体" w:hAnsi="宋体" w:cs="宋体"/>
                <w:kern w:val="0"/>
              </w:rPr>
              <w:t>不得高于</w:t>
            </w:r>
            <w:r>
              <w:rPr>
                <w:rFonts w:hint="eastAsia" w:ascii="宋体" w:hAnsi="宋体" w:cs="宋体"/>
                <w:kern w:val="0"/>
              </w:rPr>
              <w:t>3.5立方米</w:t>
            </w:r>
            <w:r>
              <w:rPr>
                <w:rFonts w:ascii="宋体" w:hAnsi="宋体" w:cs="宋体"/>
                <w:kern w:val="0"/>
              </w:rPr>
              <w:t>/</w:t>
            </w:r>
            <w:r>
              <w:rPr>
                <w:rFonts w:hint="eastAsia" w:ascii="宋体" w:hAnsi="宋体" w:cs="宋体"/>
                <w:kern w:val="0"/>
              </w:rPr>
              <w:t>吨，</w:t>
            </w:r>
            <w:r>
              <w:rPr>
                <w:rFonts w:ascii="宋体" w:hAnsi="宋体" w:cs="宋体"/>
                <w:kern w:val="0"/>
              </w:rPr>
              <w:t>PE</w:t>
            </w:r>
            <w:r>
              <w:rPr>
                <w:rFonts w:hint="eastAsia" w:ascii="宋体" w:hAnsi="宋体" w:cs="宋体"/>
                <w:kern w:val="0"/>
              </w:rPr>
              <w:t>板制造取水量</w:t>
            </w:r>
            <w:r>
              <w:rPr>
                <w:rFonts w:ascii="宋体" w:hAnsi="宋体" w:cs="宋体"/>
                <w:kern w:val="0"/>
              </w:rPr>
              <w:t>不得高于3</w:t>
            </w:r>
            <w:r>
              <w:rPr>
                <w:rFonts w:hint="eastAsia" w:ascii="宋体" w:hAnsi="宋体" w:cs="宋体"/>
                <w:kern w:val="0"/>
              </w:rPr>
              <w:t>立方米</w:t>
            </w:r>
            <w:r>
              <w:rPr>
                <w:rFonts w:ascii="宋体" w:hAnsi="宋体" w:cs="宋体"/>
                <w:kern w:val="0"/>
              </w:rPr>
              <w:t>/</w:t>
            </w:r>
            <w:r>
              <w:rPr>
                <w:rFonts w:hint="eastAsia" w:ascii="宋体" w:hAnsi="宋体" w:cs="宋体"/>
                <w:kern w:val="0"/>
              </w:rPr>
              <w:t>吨，注塑件制造取水量</w:t>
            </w:r>
            <w:r>
              <w:rPr>
                <w:rFonts w:ascii="宋体" w:hAnsi="宋体" w:cs="宋体"/>
                <w:kern w:val="0"/>
              </w:rPr>
              <w:t>不得高于 10</w:t>
            </w:r>
            <w:r>
              <w:rPr>
                <w:rFonts w:hint="eastAsia" w:ascii="宋体" w:hAnsi="宋体" w:cs="宋体"/>
                <w:kern w:val="0"/>
              </w:rPr>
              <w:t>立方米</w:t>
            </w:r>
            <w:r>
              <w:rPr>
                <w:rFonts w:ascii="宋体" w:hAnsi="宋体" w:cs="宋体"/>
                <w:kern w:val="0"/>
              </w:rPr>
              <w:t>/</w:t>
            </w:r>
            <w:r>
              <w:rPr>
                <w:rFonts w:hint="eastAsia" w:ascii="宋体" w:hAnsi="宋体" w:cs="宋体"/>
                <w:kern w:val="0"/>
              </w:rPr>
              <w:t>吨，</w:t>
            </w:r>
            <w:r>
              <w:rPr>
                <w:rFonts w:ascii="宋体" w:hAnsi="宋体" w:cs="宋体"/>
                <w:kern w:val="0"/>
              </w:rPr>
              <w:t>PU</w:t>
            </w:r>
            <w:r>
              <w:rPr>
                <w:rFonts w:hint="eastAsia" w:ascii="宋体" w:hAnsi="宋体" w:cs="宋体"/>
                <w:kern w:val="0"/>
              </w:rPr>
              <w:t>复合板制造取水量</w:t>
            </w:r>
            <w:r>
              <w:rPr>
                <w:rFonts w:ascii="宋体" w:hAnsi="宋体" w:cs="宋体"/>
                <w:kern w:val="0"/>
              </w:rPr>
              <w:t>不得高于 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2923塑料丝、绳及编织品制造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1.新建项目仅限布局在泰顺工业园，现有园区外的制造企业应在负面清单施行之日起3年内完成升级改造或关停并转；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2.新建项目不得采用含有电镀工序的生产工艺，现有采用电镀工艺的工业企业，应在负面清单施行之日起3年内完成升级改造或关停并转；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3.现有及新建项目的PP编织产品制造取水量不得高于1.5立方米/吨；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2926塑料包装箱及容器制造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现有及新建项目的塑料啤酒箱制造取水量</w:t>
            </w:r>
            <w:r>
              <w:rPr>
                <w:rFonts w:ascii="宋体" w:hAnsi="宋体" w:cs="宋体"/>
                <w:kern w:val="0"/>
              </w:rPr>
              <w:t>不得高于</w:t>
            </w:r>
            <w:r>
              <w:rPr>
                <w:rFonts w:hint="eastAsia" w:ascii="宋体" w:hAnsi="宋体" w:cs="宋体"/>
                <w:kern w:val="0"/>
              </w:rPr>
              <w:t>2.9立方米</w:t>
            </w:r>
            <w:r>
              <w:rPr>
                <w:rFonts w:ascii="宋体" w:hAnsi="宋体" w:cs="宋体"/>
                <w:kern w:val="0"/>
              </w:rPr>
              <w:t>/</w:t>
            </w:r>
            <w:r>
              <w:rPr>
                <w:rFonts w:hint="eastAsia" w:ascii="宋体" w:hAnsi="宋体" w:cs="宋体"/>
                <w:kern w:val="0"/>
              </w:rPr>
              <w:t>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2927日用塑料制品制造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Times New Roman"/>
                <w:kern w:val="0"/>
              </w:rPr>
              <w:t>现有及新建项目的</w:t>
            </w:r>
            <w:r>
              <w:rPr>
                <w:rFonts w:ascii="宋体" w:hAnsi="宋体" w:cs="Times New Roman"/>
                <w:kern w:val="0"/>
              </w:rPr>
              <w:t>塑料洁具制造取水量不得高于</w:t>
            </w:r>
            <w:r>
              <w:rPr>
                <w:rFonts w:hint="eastAsia" w:ascii="宋体" w:hAnsi="宋体" w:cs="Times New Roman"/>
                <w:kern w:val="0"/>
              </w:rPr>
              <w:t>4.8立方米</w:t>
            </w:r>
            <w:r>
              <w:rPr>
                <w:rFonts w:ascii="宋体" w:hAnsi="宋体" w:cs="Times New Roman"/>
                <w:kern w:val="0"/>
              </w:rPr>
              <w:t>/</w:t>
            </w:r>
            <w:r>
              <w:rPr>
                <w:rFonts w:hint="eastAsia" w:ascii="宋体" w:hAnsi="宋体" w:cs="Times New Roman"/>
                <w:kern w:val="0"/>
              </w:rPr>
              <w:t>万只；</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92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30非金属矿物制品业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302石膏、水泥制品及类似制品制造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3021水泥制品制造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商品混泥土制造取水量不得高于0.1</w:t>
            </w:r>
            <w:r>
              <w:rPr>
                <w:rFonts w:hint="eastAsia" w:ascii="宋体" w:hAnsi="宋体" w:cs="宋体"/>
                <w:kern w:val="0"/>
              </w:rPr>
              <w:t>立方米</w:t>
            </w:r>
            <w:r>
              <w:rPr>
                <w:rFonts w:ascii="宋体" w:hAnsi="宋体" w:cs="宋体"/>
                <w:kern w:val="0"/>
              </w:rPr>
              <w:t>/</w:t>
            </w:r>
            <w:r>
              <w:rPr>
                <w:rFonts w:hint="eastAsia" w:ascii="宋体" w:hAnsi="宋体" w:cs="宋体"/>
                <w:kern w:val="0"/>
              </w:rPr>
              <w:t>立方米，管制造取水量</w:t>
            </w:r>
            <w:r>
              <w:rPr>
                <w:rFonts w:ascii="宋体" w:hAnsi="宋体" w:cs="宋体"/>
                <w:kern w:val="0"/>
              </w:rPr>
              <w:t>不得高于350</w:t>
            </w:r>
            <w:r>
              <w:rPr>
                <w:rFonts w:hint="eastAsia" w:ascii="宋体" w:hAnsi="宋体" w:cs="宋体"/>
                <w:kern w:val="0"/>
              </w:rPr>
              <w:t>立方米</w:t>
            </w:r>
            <w:r>
              <w:rPr>
                <w:rFonts w:ascii="宋体" w:hAnsi="宋体" w:cs="宋体"/>
                <w:kern w:val="0"/>
              </w:rPr>
              <w:t>/</w:t>
            </w:r>
            <w:r>
              <w:rPr>
                <w:rFonts w:hint="eastAsia" w:ascii="宋体" w:hAnsi="宋体" w:cs="宋体"/>
                <w:kern w:val="0"/>
              </w:rPr>
              <w:t>万米，杆制造取水量</w:t>
            </w:r>
            <w:r>
              <w:rPr>
                <w:rFonts w:ascii="宋体" w:hAnsi="宋体" w:cs="宋体"/>
                <w:kern w:val="0"/>
              </w:rPr>
              <w:t>不得高于350</w:t>
            </w:r>
            <w:r>
              <w:rPr>
                <w:rFonts w:hint="eastAsia" w:ascii="宋体" w:hAnsi="宋体" w:cs="宋体"/>
                <w:kern w:val="0"/>
              </w:rPr>
              <w:t>立方米</w:t>
            </w:r>
            <w:r>
              <w:rPr>
                <w:rFonts w:ascii="宋体" w:hAnsi="宋体" w:cs="宋体"/>
                <w:kern w:val="0"/>
              </w:rPr>
              <w:t>/</w:t>
            </w:r>
            <w:r>
              <w:rPr>
                <w:rFonts w:hint="eastAsia" w:ascii="宋体" w:hAnsi="宋体" w:cs="宋体"/>
                <w:kern w:val="0"/>
              </w:rPr>
              <w:t>万米，桩制造取水量</w:t>
            </w:r>
            <w:r>
              <w:rPr>
                <w:rFonts w:ascii="宋体" w:hAnsi="宋体" w:cs="宋体"/>
                <w:kern w:val="0"/>
              </w:rPr>
              <w:t>不得高于200</w:t>
            </w:r>
            <w:r>
              <w:rPr>
                <w:rFonts w:hint="eastAsia" w:ascii="宋体" w:hAnsi="宋体" w:cs="宋体"/>
                <w:kern w:val="0"/>
              </w:rPr>
              <w:t>立方米</w:t>
            </w:r>
            <w:r>
              <w:rPr>
                <w:rFonts w:ascii="宋体" w:hAnsi="宋体" w:cs="宋体"/>
                <w:kern w:val="0"/>
              </w:rPr>
              <w:t>/</w:t>
            </w:r>
            <w:r>
              <w:rPr>
                <w:rFonts w:hint="eastAsia" w:ascii="宋体" w:hAnsi="宋体" w:cs="宋体"/>
                <w:kern w:val="0"/>
              </w:rPr>
              <w:t>万米；</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303砖瓦、石材等建筑材料制造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3032建筑用石加工</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现有及新建项目的大理石板加工取水量</w:t>
            </w:r>
            <w:r>
              <w:rPr>
                <w:rFonts w:ascii="宋体" w:hAnsi="宋体" w:cs="宋体"/>
                <w:kern w:val="0"/>
              </w:rPr>
              <w:t>不得高于300</w:t>
            </w:r>
            <w:r>
              <w:rPr>
                <w:rFonts w:hint="eastAsia" w:ascii="宋体" w:hAnsi="宋体" w:cs="宋体"/>
                <w:kern w:val="0"/>
              </w:rPr>
              <w:t>立方米</w:t>
            </w:r>
            <w:r>
              <w:rPr>
                <w:rFonts w:ascii="宋体" w:hAnsi="宋体" w:cs="宋体"/>
                <w:kern w:val="0"/>
              </w:rPr>
              <w:t>/</w:t>
            </w:r>
            <w:r>
              <w:rPr>
                <w:rFonts w:hint="eastAsia" w:ascii="宋体" w:hAnsi="宋体" w:cs="宋体"/>
                <w:kern w:val="0"/>
              </w:rPr>
              <w:t>万平方米，花岗岩加工取水量</w:t>
            </w:r>
            <w:r>
              <w:rPr>
                <w:rFonts w:ascii="宋体" w:hAnsi="宋体" w:cs="宋体"/>
                <w:kern w:val="0"/>
              </w:rPr>
              <w:t>不得高于 300</w:t>
            </w:r>
            <w:r>
              <w:rPr>
                <w:rFonts w:hint="eastAsia" w:ascii="宋体" w:hAnsi="宋体" w:cs="宋体"/>
                <w:kern w:val="0"/>
              </w:rPr>
              <w:t>立方米</w:t>
            </w:r>
            <w:r>
              <w:rPr>
                <w:rFonts w:ascii="宋体" w:hAnsi="宋体" w:cs="宋体"/>
                <w:kern w:val="0"/>
              </w:rPr>
              <w:t>/</w:t>
            </w:r>
            <w:r>
              <w:rPr>
                <w:rFonts w:hint="eastAsia" w:ascii="宋体" w:hAnsi="宋体" w:cs="宋体"/>
                <w:kern w:val="0"/>
              </w:rPr>
              <w:t>万平方米；</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817" w:type="dxa"/>
            <w:vAlign w:val="center"/>
          </w:tcPr>
          <w:p>
            <w:pPr>
              <w:spacing w:line="276" w:lineRule="auto"/>
              <w:ind w:right="100"/>
              <w:jc w:val="right"/>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3034隔热和隔音材料制造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1.新建项目仅限布局在泰顺工业园，现有园区外的制造企业应在负面清单施行之日起3年内完成升级改造或关停并转；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2.新建项目清洁生产水平不得低于清洁生产国内先进水平，现有未达到清洁生产国内先进水平的制造企业，应在负面清单施行之日起3年内完成升级改造。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68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307陶瓷制品制造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3074日用陶瓷制品制造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3.现有及新建项目的卫生洁具制造取水量不得高于1.0立方米/</w:t>
            </w:r>
            <w:r>
              <w:rPr>
                <w:rFonts w:hint="eastAsia" w:ascii="宋体" w:hAnsi="宋体" w:cs="宋体"/>
                <w:kern w:val="0"/>
              </w:rPr>
              <w:t>只</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308耐火材料制品制造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3089耐火陶瓷制品及其他耐火材料制造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新建项目仅限布局在泰顺工业园，现有园区外的制造企业应在负面清单施行之日起3年内，完成升级改造或关停并转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新建项目不得采用建筑卫生陶瓷土窑、倒焰窑、多孔窑、煤烧明焰隧道窑、隔焰隧道窑、匣钵装卫生陶瓷隧道窑等生产工艺，现有采用上述工艺的企业需在负面清单施行之日起3年内</w:t>
            </w:r>
            <w:r>
              <w:rPr>
                <w:rFonts w:ascii="宋体" w:hAnsi="宋体" w:cs="宋体"/>
                <w:color w:val="000000" w:themeColor="text1"/>
                <w:kern w:val="0"/>
                <w14:textFill>
                  <w14:solidFill>
                    <w14:schemeClr w14:val="tx1"/>
                  </w14:solidFill>
                </w14:textFill>
              </w:rPr>
              <w:t>完成升级改造工作或关停并转；</w:t>
            </w:r>
          </w:p>
          <w:p>
            <w:pPr>
              <w:tabs>
                <w:tab w:val="left" w:pos="312"/>
              </w:tabs>
              <w:ind w:left="210" w:hanging="210" w:hangingChars="1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309石墨及其他非金属矿物制品制造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3099其他非金属矿物制品制造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泰顺工业园</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2</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40</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31黑色金属冶炼和压延加工业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313钢压延加工</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3130钢压延加工</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泰顺工业园</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2.现有项目立即淘汰一段式煤气发生炉等落后生产设施，加快实施天然气替代工程；</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无缝钢管制造取水量不得高于4立方米/吨，钢板制造取水量不得高于2立方米/吨，包装</w:t>
            </w:r>
            <w:r>
              <w:rPr>
                <w:rFonts w:hint="eastAsia" w:ascii="宋体" w:hAnsi="宋体" w:cs="宋体"/>
                <w:kern w:val="0"/>
              </w:rPr>
              <w:t>（光亮）</w:t>
            </w:r>
            <w:r>
              <w:rPr>
                <w:rFonts w:ascii="宋体" w:hAnsi="宋体" w:cs="宋体"/>
                <w:kern w:val="0"/>
              </w:rPr>
              <w:t>钢带制造取水量不得高于16立方米/吨；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32有色金属冶炼和压延加工业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325有色金属压延加工</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3252铝压延加工</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泰顺工业园</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现有及新建项目的铝型材压延制造取水量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33金属制品业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331结构性金属制品业</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3311金属结构制造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tabs>
                <w:tab w:val="left" w:pos="312"/>
                <w:tab w:val="left" w:pos="879"/>
              </w:tabs>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新建项目（仅切割组装的项目除外）仅限布局在泰顺工业园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现有及新建项目的钢结构件制造取水量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吨，压力钢管制造取水量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3312金属门窗制造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新建项目（仅切割组装的项目除外）仅限布局在泰顺工业园，现有园区外的制造企业应在负面清单施行之日起3年内完成升级改造或关停并转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铝合金门框制造取水量不得高于10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338金属制日用品制造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3382金属制餐具和器皿制造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新建项目（仅切割组装的项目除外）仅限布局在泰顺工业园，现有园区外的制造企业应在负面清单施行之日起3年内，完成升级改造或关停并转；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39"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3389其他金属制日用品制造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新建项目（仅切割组装的项目除外）仅限布局在泰顺工业园</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w:t>
            </w:r>
            <w:r>
              <w:rPr>
                <w:rFonts w:ascii="宋体" w:hAnsi="宋体" w:cs="宋体"/>
                <w:kern w:val="0"/>
              </w:rPr>
              <w:t>铸铁件制造取水量不得高于10立方米/吨，铸钢件制造取水量不得高于10立方米/吨；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kern w:val="0"/>
              </w:rPr>
              <w:t>4.新建项目清洁生产水平不得低于清洁生产国内先进水平，现有未达到清洁生产国内先进水平的制造企业，应在负面清单</w:t>
            </w:r>
            <w:r>
              <w:rPr>
                <w:rFonts w:hint="eastAsia" w:ascii="宋体" w:hAnsi="宋体" w:cs="宋体"/>
                <w:kern w:val="0"/>
              </w:rPr>
              <w:t>施行之日起</w:t>
            </w:r>
            <w:r>
              <w:rPr>
                <w:rFonts w:ascii="宋体" w:hAnsi="宋体" w:cs="宋体"/>
                <w:kern w:val="0"/>
              </w:rPr>
              <w:t>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339</w:t>
            </w:r>
            <w:r>
              <w:rPr>
                <w:rFonts w:hint="eastAsia" w:ascii="宋体" w:hAnsi="宋体"/>
                <w:color w:val="000000" w:themeColor="text1"/>
                <w:kern w:val="0"/>
                <w14:textFill>
                  <w14:solidFill>
                    <w14:schemeClr w14:val="tx1"/>
                  </w14:solidFill>
                </w14:textFill>
              </w:rPr>
              <w:t>铸造及其他金属制品制造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3391黑色金属铸造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新建项目仅限布局在泰顺工业园</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2.新建项目</w:t>
            </w:r>
            <w:r>
              <w:rPr>
                <w:rFonts w:hint="eastAsia" w:ascii="宋体" w:hAnsi="宋体" w:cs="宋体"/>
                <w:kern w:val="0"/>
              </w:rPr>
              <w:t>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宋体"/>
                <w:kern w:val="0"/>
              </w:rPr>
              <w:t>应</w:t>
            </w:r>
            <w:r>
              <w:rPr>
                <w:rFonts w:hint="eastAsia" w:ascii="宋体" w:hAnsi="宋体" w:cs="宋体"/>
                <w:kern w:val="0"/>
              </w:rPr>
              <w:t>在负面清单施行之日起3年内完成升级改造或关停并转</w:t>
            </w:r>
            <w:r>
              <w:rPr>
                <w:rFonts w:ascii="宋体" w:hAnsi="宋体" w:cs="宋体"/>
                <w:kern w:val="0"/>
              </w:rPr>
              <w:t>；</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铸铁件制造取水量不得高于10立方米/吨，铸钢件制造取水量不得高于10立方米/吨；</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34通用设备制造业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342金属加工机械制造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3422金属成形机床制造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新建项目（仅组装的项目除外）仅限布局在泰顺工业园，现有园区外的制造企业应在负面清单施行之日起3年内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新建项目不得采用含电镀、酸处理等金属表面处理工序的生产工艺，现有采用上述工艺的企业，应在负面清单施行之日起</w:t>
            </w:r>
            <w:r>
              <w:rPr>
                <w:rFonts w:ascii="宋体" w:hAnsi="宋体" w:cs="宋体"/>
                <w:kern w:val="0"/>
              </w:rPr>
              <w:t>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3.</w:t>
            </w:r>
            <w:r>
              <w:rPr>
                <w:rFonts w:hint="eastAsia" w:ascii="宋体" w:hAnsi="宋体" w:cs="宋体"/>
                <w:kern w:val="0"/>
              </w:rPr>
              <w:t>现有及新建项目的锻压设备制造取水量</w:t>
            </w:r>
            <w:r>
              <w:rPr>
                <w:rFonts w:ascii="宋体" w:hAnsi="宋体" w:cs="宋体"/>
                <w:kern w:val="0"/>
              </w:rPr>
              <w:t>不得高于17立方米/台；</w:t>
            </w:r>
          </w:p>
          <w:p>
            <w:pPr>
              <w:widowControl/>
              <w:adjustRightInd w:val="0"/>
              <w:snapToGrid w:val="0"/>
              <w:spacing w:line="276" w:lineRule="auto"/>
              <w:ind w:left="210" w:hanging="210" w:hangingChars="100"/>
              <w:jc w:val="left"/>
              <w:rPr>
                <w:rFonts w:ascii="宋体" w:hAnsi="宋体" w:cs="宋体"/>
                <w:color w:val="000000" w:themeColor="text1"/>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w:t>
            </w:r>
            <w:r>
              <w:rPr>
                <w:rFonts w:ascii="宋体" w:hAnsi="宋体" w:cs="宋体"/>
                <w:kern w:val="0"/>
              </w:rPr>
              <w:t>3年内完成升级改造</w:t>
            </w:r>
            <w:r>
              <w:rPr>
                <w:rFonts w:hint="eastAsia" w:ascii="宋体" w:hAnsi="宋体" w:cs="宋体"/>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3429其他金属加工机械制造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新建项目（仅组装的项目除外）仅限布局在泰顺工业园，现有园区外的制造企业应在负面清单施行之日起3年内完成升级改造或关停并转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新建项目不得采用含电镀、酸处理等金属表面处理工序的生产工艺，现有采用上述工艺的企业，应在负面清单施行之日起3年内完成升级改造或关停并转；</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344泵、阀门、压缩机及类似机械制造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3443阀门和旋塞制造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新建项目（仅组装的项目除外）仅限布局在泰顺工业园，现有园区外的制造企业应在负面清单施行之日起3年内完成升级改造或关停并转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新建项目不得采用含有煤炭炉的生产工艺，不得采用电除尘器工序的生产工艺，现有采用上述工艺或工序的制造企业应在负面清单施行之日起3年内完成技术改造升级或关停并转；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w:t>
            </w:r>
            <w:r>
              <w:rPr>
                <w:rFonts w:cs="Times New Roman"/>
                <w:color w:val="auto"/>
                <w:sz w:val="21"/>
                <w:szCs w:val="21"/>
              </w:rPr>
              <w:t>阀门</w:t>
            </w:r>
            <w:r>
              <w:rPr>
                <w:rFonts w:hint="eastAsia" w:cs="Times New Roman"/>
                <w:color w:val="auto"/>
                <w:sz w:val="21"/>
                <w:szCs w:val="21"/>
              </w:rPr>
              <w:t>、旋塞制造取水量</w:t>
            </w:r>
            <w:r>
              <w:rPr>
                <w:rFonts w:cs="Times New Roman"/>
                <w:color w:val="auto"/>
                <w:sz w:val="21"/>
                <w:szCs w:val="21"/>
              </w:rPr>
              <w:t>不得高于2.0</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593"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50</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345轴承、齿轮和传动部件制造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3451</w:t>
            </w:r>
            <w:r>
              <w:rPr>
                <w:rFonts w:hint="eastAsia" w:ascii="宋体" w:hAnsi="宋体"/>
                <w:color w:val="000000" w:themeColor="text1"/>
                <w:kern w:val="0"/>
                <w14:textFill>
                  <w14:solidFill>
                    <w14:schemeClr w14:val="tx1"/>
                  </w14:solidFill>
                </w14:textFill>
              </w:rPr>
              <w:t>滚动</w:t>
            </w:r>
            <w:r>
              <w:rPr>
                <w:rFonts w:ascii="宋体" w:hAnsi="宋体"/>
                <w:color w:val="000000" w:themeColor="text1"/>
                <w:kern w:val="0"/>
                <w14:textFill>
                  <w14:solidFill>
                    <w14:schemeClr w14:val="tx1"/>
                  </w14:solidFill>
                </w14:textFill>
              </w:rPr>
              <w:t>轴承制造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仅限布局在泰顺工业园，现有园区外的制造企业应在负面清单施行之日起3年内完成升级改造或关停并转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现有及新建项目的微型轴承制造取水量</w:t>
            </w:r>
            <w:r>
              <w:rPr>
                <w:rFonts w:ascii="宋体" w:hAnsi="宋体" w:cs="Times New Roman"/>
                <w:kern w:val="0"/>
              </w:rPr>
              <w:t>不得高于12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r>
              <w:rPr>
                <w:rFonts w:ascii="宋体" w:hAnsi="宋体"/>
                <w:color w:val="000000" w:themeColor="text1"/>
                <w:kern w:val="0"/>
                <w14:textFill>
                  <w14:solidFill>
                    <w14:schemeClr w14:val="tx1"/>
                  </w14:solidFill>
                </w14:textFill>
              </w:rPr>
              <w:t>452</w:t>
            </w:r>
            <w:r>
              <w:rPr>
                <w:rFonts w:hint="eastAsia" w:ascii="宋体" w:hAnsi="宋体"/>
                <w:color w:val="000000" w:themeColor="text1"/>
                <w:kern w:val="0"/>
                <w14:textFill>
                  <w14:solidFill>
                    <w14:schemeClr w14:val="tx1"/>
                  </w14:solidFill>
                </w14:textFill>
              </w:rPr>
              <w:t>滑动轴承制造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仅限布局在泰顺工业园，现有园区外的制造企业应在负面清单施行之日起3年内完成升级改造或关停并转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现有及新建项目的滑动轴承制造取水量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35专用设备</w:t>
            </w:r>
            <w:r>
              <w:rPr>
                <w:rFonts w:hint="eastAsia" w:ascii="宋体" w:hAnsi="宋体"/>
                <w:color w:val="000000" w:themeColor="text1"/>
                <w:kern w:val="0"/>
                <w14:textFill>
                  <w14:solidFill>
                    <w14:schemeClr w14:val="tx1"/>
                  </w14:solidFill>
                </w14:textFill>
              </w:rPr>
              <w:t>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351采矿、冶金、建筑专用设备制造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3511矿山机械制造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新建项目（仅组装的项目除外）仅限布局在泰顺工业园，现有园区外的制造企业应在负面清单施行之日起3年内完成升级改造或关停并转；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和工序没有达到上述要求的制造企业应在负面清单施行之日起3年内完成升级改造或关停并转；</w:t>
            </w:r>
          </w:p>
          <w:p>
            <w:pPr>
              <w:pStyle w:val="60"/>
              <w:adjustRightInd/>
              <w:spacing w:line="276" w:lineRule="auto"/>
              <w:ind w:left="210" w:hanging="210" w:hangingChars="100"/>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w:t>
            </w:r>
            <w:r>
              <w:rPr>
                <w:rFonts w:cs="Times New Roman"/>
                <w:color w:val="auto"/>
                <w:sz w:val="21"/>
                <w:szCs w:val="21"/>
              </w:rPr>
              <w:t>凿岩机制造取水量不得高于4.0</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3512石油钻采专用设备制造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pStyle w:val="57"/>
              <w:widowControl/>
              <w:spacing w:line="276" w:lineRule="auto"/>
              <w:ind w:left="210" w:hanging="210" w:hangingChars="100"/>
              <w:contextualSpacing/>
              <w:jc w:val="left"/>
              <w:rPr>
                <w:rFonts w:ascii="宋体" w:hAnsi="宋体" w:cs="宋体"/>
                <w:color w:val="000000" w:themeColor="text1"/>
                <w:kern w:val="0"/>
                <w:szCs w:val="22"/>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w:t>
            </w:r>
            <w:r>
              <w:rPr>
                <w:rFonts w:hint="eastAsia" w:ascii="宋体" w:hAnsi="宋体" w:cs="宋体"/>
                <w:color w:val="000000" w:themeColor="text1"/>
                <w:kern w:val="0"/>
                <w:szCs w:val="22"/>
                <w14:textFill>
                  <w14:solidFill>
                    <w14:schemeClr w14:val="tx1"/>
                  </w14:solidFill>
                </w14:textFill>
              </w:rPr>
              <w:t>，现有园区外的制造企业应在负面清单施行之日起3年内完成升级改造或关停并转</w:t>
            </w:r>
            <w:r>
              <w:rPr>
                <w:rFonts w:ascii="宋体" w:hAnsi="宋体" w:cs="宋体"/>
                <w:color w:val="000000" w:themeColor="text1"/>
                <w:kern w:val="0"/>
                <w:szCs w:val="22"/>
                <w14:textFill>
                  <w14:solidFill>
                    <w14:schemeClr w14:val="tx1"/>
                  </w14:solidFill>
                </w14:textFill>
              </w:rPr>
              <w:t>；</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新建项目不得采用含电镀、酸处理等金属表面处理工序的生产工艺，现有采用上述工艺和设备的企业，应在负面清单施行之日起3年内完成升级改造或关停并转；</w:t>
            </w:r>
          </w:p>
          <w:p>
            <w:pPr>
              <w:ind w:left="210" w:hanging="210" w:hangingChars="100"/>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352化工、木材、非金属加工专用设备制造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3523塑料加工专用设备制造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仅限布局在泰顺工业园，现有园区外的制造企业应在负面清单施行之日起3年内完成升级改造或关停并转；</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新建项目不得采用含电镀、酸处理等金属表面处理工序的生产工艺，现有采用上述工艺和设备的企业，应在负面清单施行之日起3年内完成升级改造或关停并转；</w:t>
            </w:r>
          </w:p>
          <w:p>
            <w:pP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现有及新建项目的注塑机制造取水量</w:t>
            </w:r>
            <w:r>
              <w:rPr>
                <w:rFonts w:ascii="宋体" w:hAnsi="宋体" w:cs="宋体"/>
                <w:color w:val="000000" w:themeColor="text1"/>
                <w:kern w:val="0"/>
                <w14:textFill>
                  <w14:solidFill>
                    <w14:schemeClr w14:val="tx1"/>
                  </w14:solidFill>
                </w14:textFill>
              </w:rPr>
              <w:t>不得高于40立方米/台；</w:t>
            </w:r>
          </w:p>
          <w:p>
            <w:pPr>
              <w:ind w:left="210" w:hanging="210" w:hangingChars="100"/>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353食品、饮料、烟草及饲料生产专用设备制造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3531食品、酒、饮料及茶生产专用设备</w:t>
            </w:r>
            <w:r>
              <w:rPr>
                <w:rFonts w:hint="eastAsia" w:ascii="宋体" w:hAnsi="宋体"/>
                <w:color w:val="000000" w:themeColor="text1"/>
                <w:kern w:val="0"/>
                <w14:textFill>
                  <w14:solidFill>
                    <w14:schemeClr w14:val="tx1"/>
                  </w14:solidFill>
                </w14:textFill>
              </w:rPr>
              <w:t>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仅限布局在泰顺工业园，现有园区外的制造企业应在负面清单施行之日起3年内完成升级改造或关停并转；</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新建项目不得采用含电镀、酸处理等金属表面处理工序的生产工艺，现有采用上述工艺和设备的企业，应在负面清单施行之日起3年内完成升级改造或关停并转；</w:t>
            </w:r>
          </w:p>
          <w:p>
            <w:pP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现有及新建项目的烟草机械制造取水量</w:t>
            </w:r>
            <w:r>
              <w:rPr>
                <w:rFonts w:ascii="宋体" w:hAnsi="宋体" w:cs="宋体"/>
                <w:color w:val="000000" w:themeColor="text1"/>
                <w:kern w:val="0"/>
                <w14:textFill>
                  <w14:solidFill>
                    <w14:schemeClr w14:val="tx1"/>
                  </w14:solidFill>
                </w14:textFill>
              </w:rPr>
              <w:t>不得高于400立方米/台；</w:t>
            </w:r>
          </w:p>
          <w:p>
            <w:pPr>
              <w:ind w:left="210" w:hanging="210" w:hangingChars="100"/>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354印刷、制药、日化及日用品生产专用设备制造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3542印刷专用设备制造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仅限布局在泰顺工业园，现有园区外的制造企业应在负面清单施行之日起3年内完成升级改造或关停并转；</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新建项目不得采用含电镀、酸处理等金属表面处理工序的生产工艺，现有采用上述工艺和设备的企业，应在负面清单施行之日起3年内完成升级改造或关停并转；</w:t>
            </w:r>
          </w:p>
          <w:p>
            <w:pP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现有及新建项目的印包机械制造取水量</w:t>
            </w:r>
            <w:r>
              <w:rPr>
                <w:rFonts w:ascii="宋体" w:hAnsi="宋体" w:cs="宋体"/>
                <w:color w:val="000000" w:themeColor="text1"/>
                <w:kern w:val="0"/>
                <w14:textFill>
                  <w14:solidFill>
                    <w14:schemeClr w14:val="tx1"/>
                  </w14:solidFill>
                </w14:textFill>
              </w:rPr>
              <w:t>不得高于120立方米/台（套）</w:t>
            </w:r>
            <w:r>
              <w:rPr>
                <w:rFonts w:hint="eastAsia" w:ascii="宋体" w:hAnsi="宋体" w:cs="宋体"/>
                <w:color w:val="000000" w:themeColor="text1"/>
                <w:kern w:val="0"/>
                <w14:textFill>
                  <w14:solidFill>
                    <w14:schemeClr w14:val="tx1"/>
                  </w14:solidFill>
                </w14:textFill>
              </w:rPr>
              <w:t>；</w:t>
            </w:r>
          </w:p>
          <w:p>
            <w:pPr>
              <w:ind w:left="210" w:hanging="210" w:hangingChars="100"/>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359环保、</w:t>
            </w:r>
            <w:r>
              <w:rPr>
                <w:rFonts w:hint="eastAsia" w:ascii="宋体" w:hAnsi="宋体"/>
                <w:color w:val="000000" w:themeColor="text1"/>
                <w:kern w:val="0"/>
                <w14:textFill>
                  <w14:solidFill>
                    <w14:schemeClr w14:val="tx1"/>
                  </w14:solidFill>
                </w14:textFill>
              </w:rPr>
              <w:t>邮政、</w:t>
            </w:r>
            <w:r>
              <w:rPr>
                <w:rFonts w:ascii="宋体" w:hAnsi="宋体"/>
                <w:color w:val="000000" w:themeColor="text1"/>
                <w:kern w:val="0"/>
                <w14:textFill>
                  <w14:solidFill>
                    <w14:schemeClr w14:val="tx1"/>
                  </w14:solidFill>
                </w14:textFill>
              </w:rPr>
              <w:t>社会公共服务及其他专用设备制造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3599其他专用设备制造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仅限布局在泰顺工业园，现有园区外的制造企业应在负面清单施行之日起3年内完成升级改造或关停并转；</w:t>
            </w:r>
          </w:p>
          <w:p>
            <w:pPr>
              <w:pStyle w:val="57"/>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新建项目不得采用含电镀、酸处理等金属表面处理工序的生产工艺，现有采用上述工艺和设备的企业，应在负面清单施行之日起3年内完成升级改造或关停并转；</w:t>
            </w:r>
          </w:p>
          <w:p>
            <w:pPr>
              <w:ind w:left="210" w:hanging="210" w:hangingChars="100"/>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36汽车制造业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367汽车零部件及配件制造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3670汽车零部件及配件制造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宋体"/>
                <w:color w:val="000000" w:themeColor="text1"/>
                <w:kern w:val="0"/>
                <w14:textFill>
                  <w14:solidFill>
                    <w14:schemeClr w14:val="tx1"/>
                  </w14:solidFill>
                </w14:textFill>
              </w:rPr>
              <w:t xml:space="preserve"> 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汽车变速箱制造取水量不得高于3.5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台，汽车离合器制造取水量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万只，钢制车轮制造取水量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万只，其它汽车配件制造取水量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spacing w:line="276" w:lineRule="auto"/>
              <w:ind w:left="210" w:hanging="210" w:hangingChars="100"/>
              <w:contextualSpacing/>
              <w:rPr>
                <w:rFonts w:ascii="宋体" w:hAnsi="宋体" w:cs="宋体"/>
                <w:color w:val="000000" w:themeColor="text1"/>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38电气机械和器材制造业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387照明器具制造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3872照明灯具制造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356" w:type="dxa"/>
            <w:vAlign w:val="center"/>
          </w:tcPr>
          <w:p>
            <w:pPr>
              <w:spacing w:line="276" w:lineRule="auto"/>
              <w:ind w:left="210" w:hanging="210" w:hangingChars="10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w:t>
            </w:r>
            <w:r>
              <w:rPr>
                <w:rFonts w:hint="eastAsia" w:ascii="宋体" w:hAnsi="宋体" w:cs="Times New Roman"/>
                <w:kern w:val="0"/>
              </w:rPr>
              <w:t>（仅组装的项目除外）</w:t>
            </w:r>
            <w:r>
              <w:rPr>
                <w:rFonts w:hint="eastAsia" w:ascii="宋体" w:hAnsi="宋体" w:cs="宋体"/>
                <w:color w:val="000000" w:themeColor="text1"/>
                <w:kern w:val="0"/>
                <w14:textFill>
                  <w14:solidFill>
                    <w14:schemeClr w14:val="tx1"/>
                  </w14:solidFill>
                </w14:textFill>
              </w:rPr>
              <w:t>仅限布局在泰顺工业园</w:t>
            </w:r>
            <w:r>
              <w:rPr>
                <w:rFonts w:hint="eastAsia" w:ascii="宋体" w:hAnsi="宋体" w:cs="宋体"/>
                <w:color w:val="000000" w:themeColor="text1"/>
                <w14:textFill>
                  <w14:solidFill>
                    <w14:schemeClr w14:val="tx1"/>
                  </w14:solidFill>
                </w14:textFill>
              </w:rPr>
              <w:t>，现有园区外的制造企业应在负面清单施行之日起3年内完成升级改造或关停并转；</w:t>
            </w:r>
          </w:p>
          <w:p>
            <w:pPr>
              <w:spacing w:line="276" w:lineRule="auto"/>
              <w:ind w:left="210" w:hanging="210" w:hangingChars="10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2.新建项目不得采用含汞工艺，现有含汞工艺的企业，应在负面清单施行之日起3年内完成升级改造或关停并转；</w:t>
            </w:r>
          </w:p>
          <w:p>
            <w:pPr>
              <w:spacing w:line="276" w:lineRule="auto"/>
              <w:ind w:left="210" w:hanging="210" w:hangingChars="10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3.现有及新建项目的普通照明灯泡制造取水量不得高于25立方米/万只，普通照明管型荧光灯制造取水量不得高于20立方米/万只，节能灯制造取水量不得高于10立方米/万只，LED灯制造取水量不得高于3.0立方米/万只；</w:t>
            </w:r>
          </w:p>
          <w:p>
            <w:pPr>
              <w:spacing w:line="276" w:lineRule="auto"/>
              <w:ind w:left="210" w:hanging="210" w:hangingChars="100"/>
              <w:contextualSpacing/>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82"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60</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D电力、热力、燃气及水生产和供应业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44电力、热力生产和供应业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441电力生产</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4413水力发电</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现有主导产业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宋体"/>
                <w:color w:val="000000" w:themeColor="text1"/>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4415风力发电</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cs="Times New Roman"/>
                <w:kern w:val="0"/>
              </w:rPr>
              <w:t>3.</w:t>
            </w:r>
            <w:r>
              <w:rPr>
                <w:rFonts w:hint="eastAsia" w:ascii="宋体" w:hAnsi="宋体" w:cs="Times New Roman"/>
                <w:kern w:val="0"/>
              </w:rPr>
              <w:t>新建项目应对进场道路、建设场地等工程采取相应的水土保持措施，并及时进行场地复绿。</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151" w:hRule="atLeast"/>
        </w:trPr>
        <w:tc>
          <w:tcPr>
            <w:tcW w:w="817" w:type="dxa"/>
            <w:vAlign w:val="center"/>
          </w:tcPr>
          <w:p>
            <w:pPr>
              <w:spacing w:line="276" w:lineRule="auto"/>
              <w:jc w:val="center"/>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4416太阳能发电</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规划发展产业</w:t>
            </w:r>
          </w:p>
        </w:tc>
        <w:tc>
          <w:tcPr>
            <w:tcW w:w="9356"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Style w:val="24"/>
                <w:rFonts w:hint="eastAsia"/>
              </w:rPr>
              <w:t>不得在</w:t>
            </w:r>
            <w:r>
              <w:rPr>
                <w:rFonts w:hint="eastAsia" w:ascii="宋体" w:hAnsi="宋体" w:cs="Times New Roman"/>
                <w:kern w:val="0"/>
              </w:rPr>
              <w:t>宜林地、苗圃地、覆盖度低于50%的灌木林地上</w:t>
            </w:r>
            <w:r>
              <w:rPr>
                <w:rStyle w:val="24"/>
                <w:rFonts w:hint="eastAsia"/>
              </w:rPr>
              <w:t>建设；</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K房地产业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70房地产业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701房地产开发经营</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7010房地产开发经营</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1.商品房开发应在现有城镇规划区范围内集中布局</w:t>
            </w:r>
            <w:r>
              <w:rPr>
                <w:rFonts w:hint="eastAsia" w:ascii="宋体" w:hAnsi="宋体" w:cs="宋体"/>
                <w:kern w:val="0"/>
              </w:rPr>
              <w:t>，项目开发必须符合国土空间规划要求，禁止在公益林内、退耕还林还草区域新建、改扩建；</w:t>
            </w:r>
          </w:p>
          <w:p>
            <w:pPr>
              <w:widowControl/>
              <w:spacing w:line="276" w:lineRule="auto"/>
              <w:ind w:left="210" w:hanging="210" w:hangingChars="100"/>
              <w:contextualSpacing/>
              <w:jc w:val="left"/>
              <w:rPr>
                <w:rFonts w:ascii="宋体" w:hAnsi="宋体" w:cs="宋体"/>
                <w:color w:val="000000" w:themeColor="text1"/>
                <w14:textFill>
                  <w14:solidFill>
                    <w14:schemeClr w14:val="tx1"/>
                  </w14:solidFill>
                </w14:textFill>
              </w:rPr>
            </w:pPr>
            <w:r>
              <w:rPr>
                <w:rFonts w:ascii="宋体" w:hAnsi="宋体" w:cs="宋体"/>
                <w:kern w:val="0"/>
              </w:rPr>
              <w:t>2.</w:t>
            </w:r>
            <w:r>
              <w:rPr>
                <w:rFonts w:hint="eastAsia" w:ascii="宋体" w:hAnsi="宋体" w:cs="宋体"/>
                <w:kern w:val="0"/>
              </w:rPr>
              <w:t>禁止别墅开发，新增商品房开发应顺应社会经济发展需求。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N水利、环境和公共设施管理业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78公共设施管理业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786游览景区管理</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7861名胜风景区管理</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新建项目必须配套固废垃圾收集、生活污水排放处理，现有设施在负面清单施行之日起3年内</w:t>
            </w:r>
            <w:r>
              <w:rPr>
                <w:rFonts w:ascii="宋体" w:hAnsi="宋体" w:cs="宋体"/>
                <w:kern w:val="0"/>
              </w:rPr>
              <w:t>完成改造</w:t>
            </w:r>
            <w:r>
              <w:rPr>
                <w:rFonts w:hint="eastAsia" w:ascii="宋体" w:hAnsi="宋体" w:cs="宋体"/>
                <w:kern w:val="0"/>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kern w:val="0"/>
              </w:rPr>
              <w:t>3.</w:t>
            </w:r>
            <w:r>
              <w:rPr>
                <w:rFonts w:hint="eastAsia" w:ascii="宋体" w:hAnsi="宋体" w:cs="宋体"/>
                <w:kern w:val="0"/>
              </w:rPr>
              <w:t>根据景区承载能力进行功能分区管理，确定游客容量上限，禁止超载运营。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20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356" w:type="dxa"/>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4318" w:type="dxa"/>
            <w:gridSpan w:val="7"/>
            <w:vAlign w:val="center"/>
          </w:tcPr>
          <w:p>
            <w:pPr>
              <w:widowControl/>
              <w:spacing w:line="276" w:lineRule="auto"/>
              <w:jc w:val="left"/>
              <w:rPr>
                <w:rFonts w:ascii="宋体" w:hAnsi="宋体" w:cs="Times New Roman"/>
                <w:b/>
                <w:kern w:val="0"/>
              </w:rPr>
            </w:pPr>
            <w:r>
              <w:rPr>
                <w:rFonts w:hint="eastAsia" w:ascii="宋体" w:hAnsi="宋体" w:cs="Times New Roman"/>
                <w:b/>
                <w:kern w:val="0"/>
              </w:rPr>
              <w:t>禁止类</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C制造业</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22造纸和纸制品业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222造纸</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2221机制纸及纸板制造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hint="eastAsia" w:ascii="宋体" w:hAnsi="宋体" w:cs="Times New Roman"/>
                <w:kern w:val="0"/>
              </w:rPr>
              <w:t>禁止新建、改扩建机制纸及纸板制造项目，现有制造企业应在负面清单施行之日起3年内关停。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spacing w:line="276"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2223加工纸制造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rPr>
              <w:t>禁止新建、改扩建加工纸制造项目，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81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26化学原料和化学制品制造业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264涂料、油墨、颜料及类似产品制造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2645染料制造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禁止新建、改扩建染料制造项目，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265合成材料制造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2659其他合成材料制造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禁止新建、改扩建其他合成材料制造项目，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kern w:val="0"/>
              </w:rPr>
              <w:t>5</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kern w:val="0"/>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kern w:val="0"/>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kern w:val="0"/>
              </w:rPr>
              <w:t>266专用化学产品制造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bookmarkStart w:id="41" w:name="_Hlk47359363"/>
            <w:r>
              <w:rPr>
                <w:rFonts w:ascii="宋体" w:hAnsi="宋体"/>
                <w:kern w:val="0"/>
              </w:rPr>
              <w:t>2662专用化学用品制造</w:t>
            </w:r>
            <w:bookmarkEnd w:id="41"/>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kern w:val="0"/>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rPr>
              <w:t>禁止新建、改扩建专用化学用品制造项目，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6</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268日用化学产品制造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2689其他日用化学产品制造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禁止新建、改扩建其他日用化学产品制造项目，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30非金属矿物制品业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301水泥、石灰和石膏制造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3011水泥制造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禁止新建、改扩建水泥制造项目，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99"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8</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309石墨及其他非金属矿物制品制造</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3091石墨及碳素制品制造</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禁止新建、改扩建石墨及碳素制品制造项目，</w:t>
            </w:r>
            <w:r>
              <w:rPr>
                <w:rFonts w:hint="eastAsia" w:ascii="宋体" w:hAnsi="宋体" w:cs="Times New Roman"/>
                <w:kern w:val="0"/>
              </w:rPr>
              <w:t>现有制造企业应在负面清单施行之日起3年内关停。</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817"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9</w:t>
            </w:r>
          </w:p>
        </w:tc>
        <w:tc>
          <w:tcPr>
            <w:tcW w:w="658"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w:t>
            </w:r>
          </w:p>
        </w:tc>
        <w:tc>
          <w:tcPr>
            <w:tcW w:w="859"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32有色金属冶炼和压延加工业</w:t>
            </w:r>
          </w:p>
        </w:tc>
        <w:tc>
          <w:tcPr>
            <w:tcW w:w="927"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321常用有色金属冶炼</w:t>
            </w:r>
          </w:p>
        </w:tc>
        <w:tc>
          <w:tcPr>
            <w:tcW w:w="851"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3216铝冶炼</w:t>
            </w:r>
          </w:p>
        </w:tc>
        <w:tc>
          <w:tcPr>
            <w:tcW w:w="850" w:type="dxa"/>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356" w:type="dxa"/>
            <w:vAlign w:val="center"/>
          </w:tcPr>
          <w:p>
            <w:pPr>
              <w:widowControl/>
              <w:spacing w:line="276"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禁止新建、改扩建铝冶炼项目，</w:t>
            </w:r>
            <w:r>
              <w:rPr>
                <w:rFonts w:hint="eastAsia" w:ascii="宋体" w:hAnsi="宋体" w:cs="Times New Roman"/>
                <w:kern w:val="0"/>
              </w:rPr>
              <w:t>现有制造企业应在负面清单施行之日起3年内关停。</w:t>
            </w:r>
          </w:p>
        </w:tc>
      </w:tr>
    </w:tbl>
    <w:p/>
    <w:p>
      <w:pPr>
        <w:widowControl/>
        <w:jc w:val="left"/>
        <w:sectPr>
          <w:footerReference r:id="rId9" w:type="default"/>
          <w:pgSz w:w="16838" w:h="11906" w:orient="landscape"/>
          <w:pgMar w:top="1797" w:right="1440" w:bottom="1797" w:left="1440" w:header="851" w:footer="992" w:gutter="0"/>
          <w:cols w:space="425" w:num="1"/>
          <w:docGrid w:type="linesAndChars" w:linePitch="312" w:charSpace="0"/>
        </w:sectPr>
      </w:pPr>
    </w:p>
    <w:p>
      <w:pPr>
        <w:pStyle w:val="2"/>
        <w:jc w:val="center"/>
        <w:rPr>
          <w:rFonts w:ascii="黑体" w:hAnsi="黑体" w:eastAsia="黑体"/>
          <w:color w:val="000000" w:themeColor="text1"/>
          <w:sz w:val="36"/>
          <w:szCs w:val="36"/>
          <w14:textFill>
            <w14:solidFill>
              <w14:schemeClr w14:val="tx1"/>
            </w14:solidFill>
          </w14:textFill>
        </w:rPr>
      </w:pPr>
      <w:bookmarkStart w:id="42" w:name="_Toc496531964"/>
      <w:bookmarkStart w:id="43" w:name="_Toc47547376"/>
      <w:bookmarkStart w:id="44" w:name="_Toc47548033"/>
      <w:r>
        <w:rPr>
          <w:rFonts w:hint="eastAsia" w:ascii="黑体" w:hAnsi="黑体" w:eastAsia="黑体"/>
          <w:color w:val="000000" w:themeColor="text1"/>
          <w:sz w:val="36"/>
          <w:szCs w:val="36"/>
          <w14:textFill>
            <w14:solidFill>
              <w14:schemeClr w14:val="tx1"/>
            </w14:solidFill>
          </w14:textFill>
        </w:rPr>
        <w:t>8、庆元县国家重点生态功能区产业准入负面清单</w:t>
      </w:r>
      <w:bookmarkEnd w:id="42"/>
      <w:bookmarkEnd w:id="43"/>
      <w:bookmarkEnd w:id="44"/>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ascii="仿宋" w:hAnsi="仿宋" w:eastAsia="仿宋" w:cs="华文仿宋"/>
          <w:color w:val="000000" w:themeColor="text1"/>
          <w:sz w:val="32"/>
          <w:szCs w:val="32"/>
          <w14:textFill>
            <w14:solidFill>
              <w14:schemeClr w14:val="tx1"/>
            </w14:solidFill>
          </w14:textFill>
        </w:rPr>
        <w:t>1</w:t>
      </w:r>
      <w:r>
        <w:rPr>
          <w:rFonts w:hint="eastAsia" w:ascii="仿宋" w:hAnsi="仿宋" w:eastAsia="仿宋" w:cs="华文仿宋"/>
          <w:color w:val="000000" w:themeColor="text1"/>
          <w:sz w:val="32"/>
          <w:szCs w:val="32"/>
          <w14:textFill>
            <w14:solidFill>
              <w14:schemeClr w14:val="tx1"/>
            </w14:solidFill>
          </w14:textFill>
        </w:rPr>
        <w:t>.庆元县属于水源涵养型国家重点生态功能区。本负面清单涉及国民经济</w:t>
      </w:r>
      <w:r>
        <w:rPr>
          <w:rFonts w:ascii="仿宋" w:hAnsi="仿宋" w:eastAsia="仿宋" w:cs="华文仿宋"/>
          <w:color w:val="000000" w:themeColor="text1"/>
          <w:sz w:val="32"/>
          <w:szCs w:val="32"/>
          <w14:textFill>
            <w14:solidFill>
              <w14:schemeClr w14:val="tx1"/>
            </w14:solidFill>
          </w14:textFill>
        </w:rPr>
        <w:t>6</w:t>
      </w:r>
      <w:r>
        <w:rPr>
          <w:rFonts w:hint="eastAsia" w:ascii="仿宋" w:hAnsi="仿宋" w:eastAsia="仿宋" w:cs="华文仿宋"/>
          <w:color w:val="000000" w:themeColor="text1"/>
          <w:sz w:val="32"/>
          <w:szCs w:val="32"/>
          <w14:textFill>
            <w14:solidFill>
              <w14:schemeClr w14:val="tx1"/>
            </w14:solidFill>
          </w14:textFill>
        </w:rPr>
        <w:t>个门类</w:t>
      </w:r>
      <w:r>
        <w:rPr>
          <w:rFonts w:ascii="仿宋" w:hAnsi="仿宋" w:eastAsia="仿宋" w:cs="华文仿宋"/>
          <w:color w:val="000000" w:themeColor="text1"/>
          <w:sz w:val="32"/>
          <w:szCs w:val="32"/>
          <w14:textFill>
            <w14:solidFill>
              <w14:schemeClr w14:val="tx1"/>
            </w14:solidFill>
          </w14:textFill>
        </w:rPr>
        <w:t>27</w:t>
      </w:r>
      <w:r>
        <w:rPr>
          <w:rFonts w:hint="eastAsia" w:ascii="仿宋" w:hAnsi="仿宋" w:eastAsia="仿宋" w:cs="华文仿宋"/>
          <w:color w:val="000000" w:themeColor="text1"/>
          <w:sz w:val="32"/>
          <w:szCs w:val="32"/>
          <w14:textFill>
            <w14:solidFill>
              <w14:schemeClr w14:val="tx1"/>
            </w14:solidFill>
          </w14:textFill>
        </w:rPr>
        <w:t>大类51中类</w:t>
      </w:r>
      <w:r>
        <w:rPr>
          <w:rFonts w:ascii="仿宋" w:hAnsi="仿宋" w:eastAsia="仿宋" w:cs="华文仿宋"/>
          <w:color w:val="000000" w:themeColor="text1"/>
          <w:sz w:val="32"/>
          <w:szCs w:val="32"/>
          <w14:textFill>
            <w14:solidFill>
              <w14:schemeClr w14:val="tx1"/>
            </w14:solidFill>
          </w14:textFill>
        </w:rPr>
        <w:t>79</w:t>
      </w:r>
      <w:r>
        <w:rPr>
          <w:rFonts w:hint="eastAsia" w:ascii="仿宋" w:hAnsi="仿宋" w:eastAsia="仿宋" w:cs="华文仿宋"/>
          <w:color w:val="000000" w:themeColor="text1"/>
          <w:sz w:val="32"/>
          <w:szCs w:val="32"/>
          <w14:textFill>
            <w14:solidFill>
              <w14:schemeClr w14:val="tx1"/>
            </w14:solidFill>
          </w14:textFill>
        </w:rPr>
        <w:t>小类。其中，限制类涉及国民经济</w:t>
      </w:r>
      <w:r>
        <w:rPr>
          <w:rFonts w:ascii="仿宋" w:hAnsi="仿宋" w:eastAsia="仿宋" w:cs="华文仿宋"/>
          <w:color w:val="000000" w:themeColor="text1"/>
          <w:sz w:val="32"/>
          <w:szCs w:val="32"/>
          <w14:textFill>
            <w14:solidFill>
              <w14:schemeClr w14:val="tx1"/>
            </w14:solidFill>
          </w14:textFill>
        </w:rPr>
        <w:t>6</w:t>
      </w:r>
      <w:r>
        <w:rPr>
          <w:rFonts w:hint="eastAsia" w:ascii="仿宋" w:hAnsi="仿宋" w:eastAsia="仿宋" w:cs="华文仿宋"/>
          <w:color w:val="000000" w:themeColor="text1"/>
          <w:sz w:val="32"/>
          <w:szCs w:val="32"/>
          <w14:textFill>
            <w14:solidFill>
              <w14:schemeClr w14:val="tx1"/>
            </w14:solidFill>
          </w14:textFill>
        </w:rPr>
        <w:t>个门类</w:t>
      </w:r>
      <w:r>
        <w:rPr>
          <w:rFonts w:ascii="仿宋" w:hAnsi="仿宋" w:eastAsia="仿宋" w:cs="华文仿宋"/>
          <w:color w:val="000000" w:themeColor="text1"/>
          <w:sz w:val="32"/>
          <w:szCs w:val="32"/>
          <w14:textFill>
            <w14:solidFill>
              <w14:schemeClr w14:val="tx1"/>
            </w14:solidFill>
          </w14:textFill>
        </w:rPr>
        <w:t>27</w:t>
      </w:r>
      <w:r>
        <w:rPr>
          <w:rFonts w:hint="eastAsia" w:ascii="仿宋" w:hAnsi="仿宋" w:eastAsia="仿宋" w:cs="华文仿宋"/>
          <w:color w:val="000000" w:themeColor="text1"/>
          <w:sz w:val="32"/>
          <w:szCs w:val="32"/>
          <w14:textFill>
            <w14:solidFill>
              <w14:schemeClr w14:val="tx1"/>
            </w14:solidFill>
          </w14:textFill>
        </w:rPr>
        <w:t>大类</w:t>
      </w:r>
      <w:r>
        <w:rPr>
          <w:rFonts w:ascii="仿宋" w:hAnsi="仿宋" w:eastAsia="仿宋" w:cs="华文仿宋"/>
          <w:color w:val="000000" w:themeColor="text1"/>
          <w:sz w:val="32"/>
          <w:szCs w:val="32"/>
          <w14:textFill>
            <w14:solidFill>
              <w14:schemeClr w14:val="tx1"/>
            </w14:solidFill>
          </w14:textFill>
        </w:rPr>
        <w:t>4</w:t>
      </w:r>
      <w:r>
        <w:rPr>
          <w:rFonts w:hint="eastAsia" w:ascii="仿宋" w:hAnsi="仿宋" w:eastAsia="仿宋" w:cs="华文仿宋"/>
          <w:color w:val="000000" w:themeColor="text1"/>
          <w:sz w:val="32"/>
          <w:szCs w:val="32"/>
          <w14:textFill>
            <w14:solidFill>
              <w14:schemeClr w14:val="tx1"/>
            </w14:solidFill>
          </w14:textFill>
        </w:rPr>
        <w:t>9中类7</w:t>
      </w:r>
      <w:r>
        <w:rPr>
          <w:rFonts w:ascii="仿宋" w:hAnsi="仿宋" w:eastAsia="仿宋" w:cs="华文仿宋"/>
          <w:color w:val="000000" w:themeColor="text1"/>
          <w:sz w:val="32"/>
          <w:szCs w:val="32"/>
          <w14:textFill>
            <w14:solidFill>
              <w14:schemeClr w14:val="tx1"/>
            </w14:solidFill>
          </w14:textFill>
        </w:rPr>
        <w:t>7</w:t>
      </w:r>
      <w:r>
        <w:rPr>
          <w:rFonts w:hint="eastAsia" w:ascii="仿宋" w:hAnsi="仿宋" w:eastAsia="仿宋" w:cs="华文仿宋"/>
          <w:color w:val="000000" w:themeColor="text1"/>
          <w:sz w:val="32"/>
          <w:szCs w:val="32"/>
          <w14:textFill>
            <w14:solidFill>
              <w14:schemeClr w14:val="tx1"/>
            </w14:solidFill>
          </w14:textFill>
        </w:rPr>
        <w:t>小类，禁止类涉及国民经济</w:t>
      </w:r>
      <w:r>
        <w:rPr>
          <w:rFonts w:ascii="仿宋" w:hAnsi="仿宋" w:eastAsia="仿宋" w:cs="华文仿宋"/>
          <w:color w:val="000000" w:themeColor="text1"/>
          <w:sz w:val="32"/>
          <w:szCs w:val="32"/>
          <w14:textFill>
            <w14:solidFill>
              <w14:schemeClr w14:val="tx1"/>
            </w14:solidFill>
          </w14:textFill>
        </w:rPr>
        <w:t>1</w:t>
      </w:r>
      <w:r>
        <w:rPr>
          <w:rFonts w:hint="eastAsia" w:ascii="仿宋" w:hAnsi="仿宋" w:eastAsia="仿宋" w:cs="华文仿宋"/>
          <w:color w:val="000000" w:themeColor="text1"/>
          <w:sz w:val="32"/>
          <w:szCs w:val="32"/>
          <w14:textFill>
            <w14:solidFill>
              <w14:schemeClr w14:val="tx1"/>
            </w14:solidFill>
          </w14:textFill>
        </w:rPr>
        <w:t>个门类</w:t>
      </w:r>
      <w:r>
        <w:rPr>
          <w:rFonts w:ascii="仿宋" w:hAnsi="仿宋" w:eastAsia="仿宋" w:cs="华文仿宋"/>
          <w:color w:val="000000" w:themeColor="text1"/>
          <w:sz w:val="32"/>
          <w:szCs w:val="32"/>
          <w14:textFill>
            <w14:solidFill>
              <w14:schemeClr w14:val="tx1"/>
            </w14:solidFill>
          </w14:textFill>
        </w:rPr>
        <w:t>1</w:t>
      </w:r>
      <w:r>
        <w:rPr>
          <w:rFonts w:hint="eastAsia" w:ascii="仿宋" w:hAnsi="仿宋" w:eastAsia="仿宋" w:cs="华文仿宋"/>
          <w:color w:val="000000" w:themeColor="text1"/>
          <w:sz w:val="32"/>
          <w:szCs w:val="32"/>
          <w14:textFill>
            <w14:solidFill>
              <w14:schemeClr w14:val="tx1"/>
            </w14:solidFill>
          </w14:textFill>
        </w:rPr>
        <w:t>大类2中类2小类。</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ascii="仿宋" w:hAnsi="仿宋" w:eastAsia="仿宋" w:cs="华文仿宋"/>
          <w:color w:val="000000" w:themeColor="text1"/>
          <w:sz w:val="32"/>
          <w:szCs w:val="32"/>
          <w14:textFill>
            <w14:solidFill>
              <w14:schemeClr w14:val="tx1"/>
            </w14:solidFill>
          </w14:textFill>
        </w:rPr>
        <w:t>2</w:t>
      </w:r>
      <w:r>
        <w:rPr>
          <w:rFonts w:hint="eastAsia" w:ascii="仿宋" w:hAnsi="仿宋" w:eastAsia="仿宋" w:cs="华文仿宋"/>
          <w:color w:val="000000" w:themeColor="text1"/>
          <w:sz w:val="32"/>
          <w:szCs w:val="32"/>
          <w14:textFill>
            <w14:solidFill>
              <w14:schemeClr w14:val="tx1"/>
            </w14:solidFill>
          </w14:textFill>
        </w:rPr>
        <w:t>.清单所列产业不涉及由国家规划布局的产业（如核电、航空运输、跨流域调水等）。</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ascii="仿宋" w:hAnsi="仿宋" w:eastAsia="仿宋" w:cs="华文仿宋"/>
          <w:color w:val="000000" w:themeColor="text1"/>
          <w:sz w:val="32"/>
          <w:szCs w:val="32"/>
          <w14:textFill>
            <w14:solidFill>
              <w14:schemeClr w14:val="tx1"/>
            </w14:solidFill>
          </w14:textFill>
        </w:rPr>
        <w:t>3</w:t>
      </w:r>
      <w:r>
        <w:rPr>
          <w:rFonts w:hint="eastAsia" w:ascii="仿宋" w:hAnsi="仿宋" w:eastAsia="仿宋" w:cs="华文仿宋"/>
          <w:color w:val="000000" w:themeColor="text1"/>
          <w:sz w:val="32"/>
          <w:szCs w:val="32"/>
          <w14:textFill>
            <w14:solidFill>
              <w14:schemeClr w14:val="tx1"/>
            </w14:solidFill>
          </w14:textFill>
        </w:rPr>
        <w:t>.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hint="eastAsia" w:ascii="仿宋" w:hAnsi="仿宋" w:eastAsia="仿宋" w:cs="华文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hint="eastAsia" w:ascii="仿宋" w:hAnsi="仿宋" w:eastAsia="仿宋" w:cs="华文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hint="eastAsia" w:ascii="仿宋" w:hAnsi="仿宋" w:eastAsia="仿宋" w:cs="华文仿宋"/>
          <w:color w:val="000000" w:themeColor="text1"/>
          <w:sz w:val="32"/>
          <w:szCs w:val="32"/>
          <w14:textFill>
            <w14:solidFill>
              <w14:schemeClr w14:val="tx1"/>
            </w14:solidFill>
          </w14:textFill>
        </w:rPr>
        <w:t>与《指导目录》中限制类、淘汰类要求一致的，所涉及的产业不再在清单中重复列出。</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ascii="仿宋" w:hAnsi="仿宋" w:eastAsia="仿宋" w:cs="华文仿宋"/>
          <w:color w:val="000000" w:themeColor="text1"/>
          <w:sz w:val="32"/>
          <w:szCs w:val="32"/>
          <w14:textFill>
            <w14:solidFill>
              <w14:schemeClr w14:val="tx1"/>
            </w14:solidFill>
          </w14:textFill>
        </w:rPr>
        <w:t>4</w:t>
      </w:r>
      <w:r>
        <w:rPr>
          <w:rFonts w:hint="eastAsia" w:ascii="仿宋" w:hAnsi="仿宋" w:eastAsia="仿宋" w:cs="华文仿宋"/>
          <w:color w:val="000000" w:themeColor="text1"/>
          <w:sz w:val="32"/>
          <w:szCs w:val="32"/>
          <w14:textFill>
            <w14:solidFill>
              <w14:schemeClr w14:val="tx1"/>
            </w14:solidFill>
          </w14:textFill>
        </w:rPr>
        <w:t>.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right="300" w:firstLine="600"/>
        <w:jc w:val="left"/>
        <w:rPr>
          <w:rFonts w:ascii="仿宋" w:hAnsi="仿宋" w:eastAsia="仿宋" w:cs="华文仿宋"/>
          <w:color w:val="000000" w:themeColor="text1"/>
          <w:sz w:val="32"/>
          <w:szCs w:val="32"/>
          <w14:textFill>
            <w14:solidFill>
              <w14:schemeClr w14:val="tx1"/>
            </w14:solidFill>
          </w14:textFill>
        </w:rPr>
      </w:pPr>
      <w:r>
        <w:rPr>
          <w:rFonts w:ascii="仿宋" w:hAnsi="仿宋" w:eastAsia="仿宋" w:cs="华文仿宋"/>
          <w:color w:val="000000" w:themeColor="text1"/>
          <w:sz w:val="32"/>
          <w:szCs w:val="32"/>
          <w14:textFill>
            <w14:solidFill>
              <w14:schemeClr w14:val="tx1"/>
            </w14:solidFill>
          </w14:textFill>
        </w:rPr>
        <w:t>5</w:t>
      </w:r>
      <w:r>
        <w:rPr>
          <w:rFonts w:hint="eastAsia" w:ascii="仿宋" w:hAnsi="仿宋" w:eastAsia="仿宋" w:cs="华文仿宋"/>
          <w:color w:val="000000" w:themeColor="text1"/>
          <w:sz w:val="32"/>
          <w:szCs w:val="32"/>
          <w14:textFill>
            <w14:solidFill>
              <w14:schemeClr w14:val="tx1"/>
            </w14:solidFill>
          </w14:textFill>
        </w:rPr>
        <w:t xml:space="preserve">.本行政区域内的国家公园、世界文化自然遗产、生态保护红线、自然保护地、风景名胜区、饮用水水源保护区、水产种质资源保护区、I级保护林地等区域的管控要求依照相关法律、法规、规定执行，不在清单表格中复述。    </w:t>
      </w:r>
    </w:p>
    <w:p>
      <w:pPr>
        <w:ind w:right="300" w:firstLine="6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旅游开发</w:t>
      </w:r>
      <w:r>
        <w:rPr>
          <w:rFonts w:hint="eastAsia" w:ascii="仿宋" w:hAnsi="仿宋" w:eastAsia="仿宋" w:cs="仿宋"/>
          <w:color w:val="000000" w:themeColor="text1"/>
          <w:sz w:val="32"/>
          <w:szCs w:val="32"/>
          <w14:textFill>
            <w14:solidFill>
              <w14:schemeClr w14:val="tx1"/>
            </w14:solidFill>
          </w14:textFill>
        </w:rPr>
        <w:t>宜合理控制强度和范围，旅游景区应依据生态资源承载力确定游客规模。</w:t>
      </w:r>
    </w:p>
    <w:p>
      <w:pPr>
        <w:ind w:right="300" w:firstLine="600"/>
        <w:jc w:val="left"/>
        <w:rPr>
          <w:rFonts w:ascii="仿宋" w:hAnsi="仿宋" w:eastAsia="仿宋"/>
          <w:color w:val="000000" w:themeColor="text1"/>
          <w:sz w:val="32"/>
          <w:szCs w:val="32"/>
          <w14:textFill>
            <w14:solidFill>
              <w14:schemeClr w14:val="tx1"/>
            </w14:solidFill>
          </w14:textFill>
        </w:rPr>
      </w:pPr>
      <w:r>
        <w:rPr>
          <w:rFonts w:ascii="仿宋" w:hAnsi="仿宋" w:eastAsia="仿宋" w:cs="华文仿宋"/>
          <w:color w:val="000000" w:themeColor="text1"/>
          <w:sz w:val="32"/>
          <w:szCs w:val="32"/>
          <w14:textFill>
            <w14:solidFill>
              <w14:schemeClr w14:val="tx1"/>
            </w14:solidFill>
          </w14:textFill>
        </w:rPr>
        <w:t>7</w:t>
      </w:r>
      <w:r>
        <w:rPr>
          <w:rFonts w:hint="eastAsia" w:ascii="仿宋" w:hAnsi="仿宋" w:eastAsia="仿宋" w:cs="华文仿宋"/>
          <w:color w:val="000000" w:themeColor="text1"/>
          <w:sz w:val="32"/>
          <w:szCs w:val="32"/>
          <w14:textFill>
            <w14:solidFill>
              <w14:schemeClr w14:val="tx1"/>
            </w14:solidFill>
          </w14:textFill>
        </w:rPr>
        <w:t>.根据水源涵养型国</w:t>
      </w:r>
      <w:r>
        <w:rPr>
          <w:rFonts w:hint="eastAsia" w:ascii="仿宋" w:hAnsi="仿宋" w:eastAsia="仿宋"/>
          <w:color w:val="000000" w:themeColor="text1"/>
          <w:sz w:val="32"/>
          <w:szCs w:val="32"/>
          <w14:textFill>
            <w14:solidFill>
              <w14:schemeClr w14:val="tx1"/>
            </w14:solidFill>
          </w14:textFill>
        </w:rPr>
        <w:t>家重点生态功能区建设要求，于负面清单施行之日起三个月内制定颁布严于国家、省市标准的地方污染物排放总量控制要求。本行政区域所有产业污染物排放管控均按地方污染物排放总量控制要求实施，不在清单表格中复述。</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318"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0"/>
        <w:gridCol w:w="992"/>
        <w:gridCol w:w="992"/>
        <w:gridCol w:w="992"/>
        <w:gridCol w:w="993"/>
        <w:gridCol w:w="992"/>
        <w:gridCol w:w="86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blHeader/>
        </w:trPr>
        <w:tc>
          <w:tcPr>
            <w:tcW w:w="710"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序号</w:t>
            </w:r>
          </w:p>
        </w:tc>
        <w:tc>
          <w:tcPr>
            <w:tcW w:w="992"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门类（代码及名称）</w:t>
            </w:r>
          </w:p>
        </w:tc>
        <w:tc>
          <w:tcPr>
            <w:tcW w:w="992"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大类（代码及名称）</w:t>
            </w:r>
          </w:p>
        </w:tc>
        <w:tc>
          <w:tcPr>
            <w:tcW w:w="992"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中类（代码及名称）</w:t>
            </w:r>
          </w:p>
        </w:tc>
        <w:tc>
          <w:tcPr>
            <w:tcW w:w="993"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小类（代码及名称）</w:t>
            </w:r>
          </w:p>
        </w:tc>
        <w:tc>
          <w:tcPr>
            <w:tcW w:w="992"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产业存在状况</w:t>
            </w:r>
          </w:p>
        </w:tc>
        <w:tc>
          <w:tcPr>
            <w:tcW w:w="8647" w:type="dxa"/>
            <w:vAlign w:val="center"/>
          </w:tcPr>
          <w:p>
            <w:pPr>
              <w:widowControl/>
              <w:spacing w:line="276" w:lineRule="auto"/>
              <w:jc w:val="center"/>
              <w:rPr>
                <w:rFonts w:ascii="宋体" w:hAnsi="宋体"/>
                <w:b/>
                <w:bCs/>
                <w:color w:val="000000" w:themeColor="text1"/>
                <w:kern w:val="0"/>
                <w14:textFill>
                  <w14:solidFill>
                    <w14:schemeClr w14:val="tx1"/>
                  </w14:solidFill>
                </w14:textFill>
              </w:rPr>
            </w:pPr>
            <w:r>
              <w:rPr>
                <w:rFonts w:hint="eastAsia" w:ascii="宋体" w:hAnsi="宋体"/>
                <w:b/>
                <w:bCs/>
                <w:color w:val="000000" w:themeColor="text1"/>
                <w:kern w:val="0"/>
                <w14:textFill>
                  <w14:solidFill>
                    <w14:schemeClr w14:val="tx1"/>
                  </w14:solidFill>
                </w14:textFill>
              </w:rPr>
              <w:t>管控要求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4318" w:type="dxa"/>
            <w:gridSpan w:val="7"/>
            <w:vAlign w:val="center"/>
          </w:tcPr>
          <w:p>
            <w:pPr>
              <w:widowControl/>
              <w:spacing w:line="276" w:lineRule="auto"/>
              <w:ind w:left="211" w:hanging="210" w:hangingChars="100"/>
              <w:jc w:val="left"/>
              <w:rPr>
                <w:rFonts w:ascii="宋体" w:hAnsi="宋体" w:cs="Times New Roman"/>
                <w:b/>
                <w:kern w:val="0"/>
              </w:rPr>
            </w:pPr>
            <w:r>
              <w:rPr>
                <w:rFonts w:hint="eastAsia" w:ascii="宋体" w:hAnsi="宋体" w:cs="Times New Roman"/>
                <w:b/>
                <w:kern w:val="0"/>
              </w:rPr>
              <w:t>限制类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bookmarkStart w:id="45" w:name="RANGE!A3"/>
            <w:bookmarkEnd w:id="45"/>
            <w:r>
              <w:rPr>
                <w:rFonts w:ascii="宋体" w:hAnsi="宋体"/>
                <w:color w:val="000000" w:themeColor="text1"/>
                <w:kern w:val="0"/>
                <w14:textFill>
                  <w14:solidFill>
                    <w14:schemeClr w14:val="tx1"/>
                  </w14:solidFill>
                </w14:textFill>
              </w:rPr>
              <w:t>1</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A </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01 </w:t>
            </w:r>
            <w:r>
              <w:rPr>
                <w:rFonts w:hint="eastAsia" w:ascii="宋体" w:hAnsi="宋体"/>
                <w:color w:val="000000" w:themeColor="text1"/>
                <w:kern w:val="0"/>
                <w14:textFill>
                  <w14:solidFill>
                    <w14:schemeClr w14:val="tx1"/>
                  </w14:solidFill>
                </w14:textFill>
              </w:rPr>
              <w:t>农业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p>
        </w:tc>
        <w:tc>
          <w:tcPr>
            <w:tcW w:w="993" w:type="dxa"/>
            <w:vAlign w:val="center"/>
          </w:tcPr>
          <w:p>
            <w:pPr>
              <w:keepNext/>
              <w:keepLines/>
              <w:widowControl/>
              <w:spacing w:line="276" w:lineRule="auto"/>
              <w:jc w:val="center"/>
              <w:outlineLvl w:val="0"/>
              <w:rPr>
                <w:rFonts w:ascii="宋体" w:hAnsi="宋体"/>
                <w:color w:val="000000" w:themeColor="text1"/>
                <w:kern w:val="0"/>
                <w14:textFill>
                  <w14:solidFill>
                    <w14:schemeClr w14:val="tx1"/>
                  </w14:solidFill>
                </w14:textFill>
              </w:rPr>
            </w:pP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现有主导产业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2</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A</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022 </w:t>
            </w:r>
            <w:r>
              <w:rPr>
                <w:rFonts w:hint="eastAsia" w:ascii="宋体" w:hAnsi="宋体"/>
                <w:color w:val="000000" w:themeColor="text1"/>
                <w:kern w:val="0"/>
                <w14:textFill>
                  <w14:solidFill>
                    <w14:schemeClr w14:val="tx1"/>
                  </w14:solidFill>
                </w14:textFill>
              </w:rPr>
              <w:t>造林和更新</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kern w:val="0"/>
              </w:rPr>
              <w:t>.</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ascii="宋体" w:hAnsi="宋体"/>
                <w:kern w:val="0"/>
              </w:rPr>
              <w:t>.</w:t>
            </w:r>
            <w:r>
              <w:rPr>
                <w:rFonts w:hint="eastAsia" w:ascii="宋体" w:hAnsi="宋体" w:cs="Times New Roman"/>
                <w:kern w:val="0"/>
              </w:rPr>
              <w:t>经济林建设必须落实水土保持措施；</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kern w:val="0"/>
              </w:rPr>
              <w:t>.</w:t>
            </w:r>
            <w:r>
              <w:rPr>
                <w:rFonts w:hint="eastAsia" w:ascii="宋体" w:hAnsi="宋体" w:cs="Times New Roman"/>
                <w:kern w:val="0"/>
              </w:rPr>
              <w:t>不得种植桉树等高耗水速生林，现有高耗水速生林应在负面清单施行之日起3年内实施符合地方生态的树种替换。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A</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w:t>
            </w:r>
            <w:r>
              <w:rPr>
                <w:rFonts w:hint="eastAsia" w:ascii="宋体" w:hAnsi="宋体"/>
                <w:color w:val="000000" w:themeColor="text1"/>
                <w:kern w:val="0"/>
                <w14:textFill>
                  <w14:solidFill>
                    <w14:schemeClr w14:val="tx1"/>
                  </w14:solidFill>
                </w14:textFill>
              </w:rPr>
              <w:t>木材和竹材采运</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0241</w:t>
            </w:r>
            <w:r>
              <w:rPr>
                <w:rFonts w:hint="eastAsia" w:ascii="宋体" w:hAnsi="宋体"/>
                <w:color w:val="000000" w:themeColor="text1"/>
                <w:kern w:val="0"/>
                <w14:textFill>
                  <w14:solidFill>
                    <w14:schemeClr w14:val="tx1"/>
                  </w14:solidFill>
                </w14:textFill>
              </w:rPr>
              <w:t>木材采运</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35°以上的商品林一次皆伐面积，限制坡度25°以上和水土流失重点预防区和治理区低产（效）林皆伐改造面积；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对水源涵养林、水土保持林等防护林仅限进行抚育和更新性质的采伐；</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禁止公益林采伐（二级国家级公益林及以下公益林抚育和更新性质的采伐除外）；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未经依法批准，不得采伐、采集国家重点保护野生植物、珍贵树木和珍稀濒危植物；</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严格落实森林采伐限额管理制度，对采伐区和集材道应当采取防治水土流失的保护措施。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8"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A</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w:t>
            </w:r>
            <w:r>
              <w:rPr>
                <w:rFonts w:hint="eastAsia" w:ascii="宋体" w:hAnsi="宋体"/>
                <w:color w:val="000000" w:themeColor="text1"/>
                <w:kern w:val="0"/>
                <w14:textFill>
                  <w14:solidFill>
                    <w14:schemeClr w14:val="tx1"/>
                  </w14:solidFill>
                </w14:textFill>
              </w:rPr>
              <w:t>木材和竹材采运</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0242</w:t>
            </w:r>
            <w:r>
              <w:rPr>
                <w:rFonts w:hint="eastAsia" w:ascii="宋体" w:hAnsi="宋体"/>
                <w:color w:val="000000" w:themeColor="text1"/>
                <w:kern w:val="0"/>
                <w14:textFill>
                  <w14:solidFill>
                    <w14:schemeClr w14:val="tx1"/>
                  </w14:solidFill>
                </w14:textFill>
              </w:rPr>
              <w:t>竹材采运</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kern w:val="0"/>
              </w:rPr>
            </w:pPr>
            <w:r>
              <w:rPr>
                <w:rFonts w:hint="eastAsia" w:ascii="宋体" w:hAnsi="宋体"/>
                <w:kern w:val="0"/>
              </w:rPr>
              <w:t>1</w:t>
            </w:r>
            <w:r>
              <w:rPr>
                <w:rFonts w:ascii="宋体" w:hAnsi="宋体"/>
                <w:kern w:val="0"/>
              </w:rPr>
              <w:t>.</w:t>
            </w:r>
            <w:r>
              <w:rPr>
                <w:rFonts w:hint="eastAsia" w:ascii="宋体" w:hAnsi="宋体"/>
                <w:kern w:val="0"/>
              </w:rPr>
              <w:t>控制坡度 35°以上商品竹林一次皆伐面积，限制 坡度25°以上和水土流失重点预防区和治理区低产（效）竹林皆伐改造面积；</w:t>
            </w:r>
          </w:p>
          <w:p>
            <w:pPr>
              <w:widowControl/>
              <w:spacing w:line="276" w:lineRule="auto"/>
              <w:ind w:left="210" w:hanging="210" w:hangingChars="100"/>
              <w:jc w:val="left"/>
              <w:rPr>
                <w:rFonts w:ascii="宋体" w:hAnsi="宋体"/>
                <w:kern w:val="0"/>
              </w:rPr>
            </w:pPr>
            <w:r>
              <w:rPr>
                <w:rFonts w:ascii="宋体" w:hAnsi="宋体"/>
                <w:kern w:val="0"/>
              </w:rPr>
              <w:t>2.对水源涵养林、水土保持林等防护竹林仅限进行抚育和更新性质的采伐；</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kern w:val="0"/>
              </w:rPr>
              <w:t>3.对采伐区和集材道应当采取</w:t>
            </w:r>
            <w:r>
              <w:rPr>
                <w:rFonts w:hint="eastAsia" w:ascii="宋体" w:hAnsi="宋体" w:cs="Times New Roman"/>
                <w:kern w:val="0"/>
              </w:rPr>
              <w:t>防治</w:t>
            </w:r>
            <w:r>
              <w:rPr>
                <w:rFonts w:ascii="宋体" w:hAnsi="宋体"/>
                <w:kern w:val="0"/>
              </w:rPr>
              <w:t>水土流失的保护措施。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39"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5</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A </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03 </w:t>
            </w:r>
            <w:r>
              <w:rPr>
                <w:rFonts w:hint="eastAsia" w:ascii="宋体" w:hAnsi="宋体"/>
                <w:color w:val="000000" w:themeColor="text1"/>
                <w:kern w:val="0"/>
                <w14:textFill>
                  <w14:solidFill>
                    <w14:schemeClr w14:val="tx1"/>
                  </w14:solidFill>
                </w14:textFill>
              </w:rPr>
              <w:t>畜牧业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031 </w:t>
            </w:r>
            <w:r>
              <w:rPr>
                <w:rFonts w:hint="eastAsia" w:ascii="宋体" w:hAnsi="宋体"/>
                <w:color w:val="000000" w:themeColor="text1"/>
                <w:kern w:val="0"/>
                <w14:textFill>
                  <w14:solidFill>
                    <w14:schemeClr w14:val="tx1"/>
                  </w14:solidFill>
                </w14:textFill>
              </w:rPr>
              <w:t>牲畜饲养</w:t>
            </w:r>
          </w:p>
        </w:tc>
        <w:tc>
          <w:tcPr>
            <w:tcW w:w="993" w:type="dxa"/>
            <w:vAlign w:val="center"/>
          </w:tcPr>
          <w:p>
            <w:pPr>
              <w:keepNext/>
              <w:keepLines/>
              <w:widowControl/>
              <w:spacing w:line="276" w:lineRule="auto"/>
              <w:jc w:val="center"/>
              <w:outlineLvl w:val="0"/>
              <w:rPr>
                <w:rFonts w:ascii="宋体" w:hAnsi="宋体"/>
                <w:b/>
                <w:bCs/>
                <w:color w:val="000000" w:themeColor="text1"/>
                <w:kern w:val="0"/>
                <w:sz w:val="44"/>
                <w:szCs w:val="44"/>
                <w14:textFill>
                  <w14:solidFill>
                    <w14:schemeClr w14:val="tx1"/>
                  </w14:solidFill>
                </w14:textFill>
              </w:rPr>
            </w:pP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禁养区内禁止规模化养殖，现有养殖场和养殖小区应立即依法关闭或搬迁；严禁在天然林地和生态公益林中的有林地上建设生猪养殖场；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区域内牲畜排泄物资源化利用和病死动物无害化处理率不得低于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4.禁止使用国家已明令禁止使用的兽药或物质。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1"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6</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A </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03 </w:t>
            </w:r>
            <w:r>
              <w:rPr>
                <w:rFonts w:hint="eastAsia" w:ascii="宋体" w:hAnsi="宋体"/>
                <w:color w:val="000000" w:themeColor="text1"/>
                <w:kern w:val="0"/>
                <w14:textFill>
                  <w14:solidFill>
                    <w14:schemeClr w14:val="tx1"/>
                  </w14:solidFill>
                </w14:textFill>
              </w:rPr>
              <w:t>畜牧业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032</w:t>
            </w:r>
            <w:r>
              <w:rPr>
                <w:rFonts w:hint="eastAsia" w:ascii="宋体" w:hAnsi="宋体"/>
                <w:color w:val="000000" w:themeColor="text1"/>
                <w:kern w:val="0"/>
                <w14:textFill>
                  <w14:solidFill>
                    <w14:schemeClr w14:val="tx1"/>
                  </w14:solidFill>
                </w14:textFill>
              </w:rPr>
              <w:t>家禽饲养</w:t>
            </w:r>
          </w:p>
        </w:tc>
        <w:tc>
          <w:tcPr>
            <w:tcW w:w="993" w:type="dxa"/>
            <w:vAlign w:val="center"/>
          </w:tcPr>
          <w:p>
            <w:pPr>
              <w:keepNext/>
              <w:keepLines/>
              <w:widowControl/>
              <w:spacing w:line="276" w:lineRule="auto"/>
              <w:jc w:val="center"/>
              <w:outlineLvl w:val="0"/>
              <w:rPr>
                <w:rFonts w:ascii="宋体" w:hAnsi="宋体"/>
                <w:b/>
                <w:bCs/>
                <w:color w:val="000000" w:themeColor="text1"/>
                <w:kern w:val="0"/>
                <w:sz w:val="44"/>
                <w:szCs w:val="44"/>
                <w14:textFill>
                  <w14:solidFill>
                    <w14:schemeClr w14:val="tx1"/>
                  </w14:solidFill>
                </w14:textFill>
              </w:rPr>
            </w:pP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s="Times New Roman"/>
                <w:kern w:val="0"/>
              </w:rPr>
              <w:t>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区域内家禽排泄物资源化利用和病死动物无害化处理率不得低于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4.禁止使用国家已明令禁止使用的兽药或物质。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53"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A </w:t>
            </w:r>
            <w:r>
              <w:rPr>
                <w:rFonts w:hint="eastAsia" w:ascii="宋体" w:hAnsi="宋体"/>
                <w:color w:val="000000" w:themeColor="text1"/>
                <w:kern w:val="0"/>
                <w14:textFill>
                  <w14:solidFill>
                    <w14:schemeClr w14:val="tx1"/>
                  </w14:solidFill>
                </w14:textFill>
              </w:rPr>
              <w:t>农、林、牧、渔业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04 </w:t>
            </w:r>
            <w:r>
              <w:rPr>
                <w:rFonts w:hint="eastAsia" w:ascii="宋体" w:hAnsi="宋体"/>
                <w:color w:val="000000" w:themeColor="text1"/>
                <w:kern w:val="0"/>
                <w14:textFill>
                  <w14:solidFill>
                    <w14:schemeClr w14:val="tx1"/>
                  </w14:solidFill>
                </w14:textFill>
              </w:rPr>
              <w:t>渔业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w:t>
            </w:r>
            <w:r>
              <w:rPr>
                <w:rFonts w:hint="eastAsia" w:ascii="宋体" w:hAnsi="宋体"/>
                <w:color w:val="000000" w:themeColor="text1"/>
                <w:kern w:val="0"/>
                <w14:textFill>
                  <w14:solidFill>
                    <w14:schemeClr w14:val="tx1"/>
                  </w14:solidFill>
                </w14:textFill>
              </w:rPr>
              <w:t>水产养殖</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0412 </w:t>
            </w:r>
            <w:r>
              <w:rPr>
                <w:rFonts w:hint="eastAsia" w:ascii="宋体" w:hAnsi="宋体"/>
                <w:color w:val="000000" w:themeColor="text1"/>
                <w:kern w:val="0"/>
                <w14:textFill>
                  <w14:solidFill>
                    <w14:schemeClr w14:val="tx1"/>
                  </w14:solidFill>
                </w14:textFill>
              </w:rPr>
              <w:t>内陆养殖</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napToGrid w:val="0"/>
              <w:spacing w:line="276" w:lineRule="auto"/>
              <w:ind w:left="210" w:hanging="210" w:hangingChars="100"/>
              <w:jc w:val="left"/>
              <w:rPr>
                <w:rFonts w:ascii="宋体" w:hAnsi="宋体"/>
                <w:kern w:val="0"/>
              </w:rPr>
            </w:pPr>
            <w:r>
              <w:rPr>
                <w:rFonts w:ascii="宋体" w:hAnsi="宋体" w:cs="宋体"/>
                <w:kern w:val="0"/>
              </w:rPr>
              <w:t>1.</w:t>
            </w:r>
            <w:r>
              <w:rPr>
                <w:rFonts w:hint="eastAsia" w:ascii="宋体" w:hAnsi="宋体" w:cs="宋体"/>
                <w:kern w:val="0"/>
              </w:rPr>
              <w:t>禁止不符合生态养殖要求的湖泊、水库投饵网箱养殖</w:t>
            </w:r>
            <w:r>
              <w:rPr>
                <w:rFonts w:hint="eastAsia" w:ascii="宋体" w:hAnsi="宋体"/>
                <w:kern w:val="0"/>
              </w:rPr>
              <w:t>；</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kern w:val="0"/>
              </w:rPr>
              <w:t>2.禁养区内现有投饵网箱养殖在负面清单施行之日起3年内</w:t>
            </w:r>
            <w:r>
              <w:rPr>
                <w:rFonts w:hint="eastAsia" w:ascii="宋体" w:hAnsi="宋体" w:cs="宋体"/>
                <w:kern w:val="0"/>
              </w:rPr>
              <w:t>完成</w:t>
            </w:r>
            <w:r>
              <w:rPr>
                <w:rFonts w:hint="eastAsia" w:ascii="宋体" w:hAnsi="宋体"/>
                <w:kern w:val="0"/>
              </w:rPr>
              <w:t>清退。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B </w:t>
            </w:r>
            <w:r>
              <w:rPr>
                <w:rFonts w:hint="eastAsia" w:ascii="宋体" w:hAnsi="宋体" w:cs="宋体"/>
                <w:color w:val="000000" w:themeColor="text1"/>
                <w:kern w:val="0"/>
                <w14:textFill>
                  <w14:solidFill>
                    <w14:schemeClr w14:val="tx1"/>
                  </w14:solidFill>
                </w14:textFill>
              </w:rPr>
              <w:t>采矿业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08</w:t>
            </w:r>
            <w:r>
              <w:rPr>
                <w:rFonts w:hint="eastAsia" w:ascii="宋体" w:hAnsi="宋体" w:cs="宋体"/>
                <w:color w:val="000000" w:themeColor="text1"/>
                <w:kern w:val="0"/>
                <w14:textFill>
                  <w14:solidFill>
                    <w14:schemeClr w14:val="tx1"/>
                  </w14:solidFill>
                </w14:textFill>
              </w:rPr>
              <w:t>黑色金属矿采选业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081 </w:t>
            </w:r>
            <w:r>
              <w:rPr>
                <w:rFonts w:hint="eastAsia" w:ascii="宋体" w:hAnsi="宋体" w:cs="宋体"/>
                <w:color w:val="000000" w:themeColor="text1"/>
                <w:kern w:val="0"/>
                <w14:textFill>
                  <w14:solidFill>
                    <w14:schemeClr w14:val="tx1"/>
                  </w14:solidFill>
                </w14:textFill>
              </w:rPr>
              <w:t>铁矿采选</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0810</w:t>
            </w:r>
            <w:r>
              <w:rPr>
                <w:rFonts w:hint="eastAsia" w:ascii="宋体" w:hAnsi="宋体" w:cs="宋体"/>
                <w:color w:val="000000" w:themeColor="text1"/>
                <w:kern w:val="0"/>
                <w14:textFill>
                  <w14:solidFill>
                    <w14:schemeClr w14:val="tx1"/>
                  </w14:solidFill>
                </w14:textFill>
              </w:rPr>
              <w:t>铁矿采选</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限制新增铁矿采选矿山数量，新建铁矿采选矿山开采规模不得低于3</w:t>
            </w:r>
            <w:r>
              <w:rPr>
                <w:rFonts w:ascii="宋体" w:hAnsi="宋体" w:cs="Times New Roman"/>
                <w:kern w:val="0"/>
              </w:rPr>
              <w:t>0</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4.现有及新建项目的铁矿采选 取水量</w:t>
            </w:r>
            <w:r>
              <w:rPr>
                <w:rFonts w:ascii="宋体" w:hAnsi="宋体" w:cs="Times New Roman"/>
                <w:kern w:val="0"/>
              </w:rPr>
              <w:t>不得高于</w:t>
            </w:r>
            <w:r>
              <w:rPr>
                <w:rFonts w:hint="eastAsia" w:ascii="宋体" w:hAnsi="宋体" w:cs="Times New Roman"/>
                <w:kern w:val="0"/>
              </w:rPr>
              <w:t>0.5立方米/吨；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新建铁矿采选项目清洁生产水平不得低于清洁生产国内先进水平，现有未达到清洁生产国内先进水平的矿山企业，应在负面清单施行之日起3年内完成升级改造，矿区要符合绿色矿山要求；</w:t>
            </w:r>
          </w:p>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6.对关停的矿山企业，按照谁破坏谁治理的原则进行矿山地质环境恢复治理。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B </w:t>
            </w:r>
            <w:r>
              <w:rPr>
                <w:rFonts w:hint="eastAsia" w:ascii="宋体" w:hAnsi="宋体" w:cs="宋体"/>
                <w:color w:val="000000" w:themeColor="text1"/>
                <w:kern w:val="0"/>
                <w14:textFill>
                  <w14:solidFill>
                    <w14:schemeClr w14:val="tx1"/>
                  </w14:solidFill>
                </w14:textFill>
              </w:rPr>
              <w:t>采矿业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w:t>
            </w:r>
            <w:r>
              <w:rPr>
                <w:rFonts w:hint="eastAsia" w:ascii="宋体" w:hAnsi="宋体" w:cs="宋体"/>
                <w:color w:val="000000" w:themeColor="text1"/>
                <w:kern w:val="0"/>
                <w14:textFill>
                  <w14:solidFill>
                    <w14:schemeClr w14:val="tx1"/>
                  </w14:solidFill>
                </w14:textFill>
              </w:rPr>
              <w:t>有色金属矿采选业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091</w:t>
            </w:r>
            <w:r>
              <w:rPr>
                <w:rFonts w:hint="eastAsia" w:ascii="宋体" w:hAnsi="宋体" w:cs="宋体"/>
                <w:color w:val="000000" w:themeColor="text1"/>
                <w:kern w:val="0"/>
                <w14:textFill>
                  <w14:solidFill>
                    <w14:schemeClr w14:val="tx1"/>
                  </w14:solidFill>
                </w14:textFill>
              </w:rPr>
              <w:t>常用有色金属矿采选</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0912铅锌矿采选</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限制新增铅锌矿采选矿山数量，新建铅锌矿采选矿山开采规模不得低于10万吨/年，铅选矿回收率不得低于75%，锌选矿回收率不得低于75%，露天矿山开采回采率不得低于95%；现有低于上述规模和指标的矿山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4.现有及新建项目的铅锌矿采选 取水量不得高于5立方米/吨；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5.新建铅锌矿采选项目清洁生产水平不得低于清洁生产国内先进水平，现有未达到清洁生产国内先进水平的矿山企业，应在负面清单施行之日起3年内完成升级改造，矿区要符合绿色矿山要求；</w:t>
            </w:r>
          </w:p>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6.对关停的矿山企业，按照谁破坏谁治理的原则进行矿山地质环境恢复治理。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B </w:t>
            </w:r>
            <w:r>
              <w:rPr>
                <w:rFonts w:hint="eastAsia" w:ascii="宋体" w:hAnsi="宋体" w:cs="宋体"/>
                <w:color w:val="000000" w:themeColor="text1"/>
                <w:kern w:val="0"/>
                <w14:textFill>
                  <w14:solidFill>
                    <w14:schemeClr w14:val="tx1"/>
                  </w14:solidFill>
                </w14:textFill>
              </w:rPr>
              <w:t>采矿业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w:t>
            </w:r>
            <w:r>
              <w:rPr>
                <w:rFonts w:hint="eastAsia" w:ascii="宋体" w:hAnsi="宋体" w:cs="宋体"/>
                <w:color w:val="000000" w:themeColor="text1"/>
                <w:kern w:val="0"/>
                <w14:textFill>
                  <w14:solidFill>
                    <w14:schemeClr w14:val="tx1"/>
                  </w14:solidFill>
                </w14:textFill>
              </w:rPr>
              <w:t>有色金属矿采选业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092</w:t>
            </w:r>
            <w:r>
              <w:rPr>
                <w:rFonts w:hint="eastAsia" w:ascii="宋体" w:hAnsi="宋体" w:cs="宋体"/>
                <w:color w:val="000000" w:themeColor="text1"/>
                <w:kern w:val="0"/>
                <w14:textFill>
                  <w14:solidFill>
                    <w14:schemeClr w14:val="tx1"/>
                  </w14:solidFill>
                </w14:textFill>
              </w:rPr>
              <w:t>贵金属矿采选</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0922</w:t>
            </w:r>
            <w:r>
              <w:rPr>
                <w:rFonts w:hint="eastAsia" w:ascii="宋体" w:hAnsi="宋体" w:cs="宋体"/>
                <w:color w:val="000000" w:themeColor="text1"/>
                <w:kern w:val="0"/>
                <w14:textFill>
                  <w14:solidFill>
                    <w14:schemeClr w14:val="tx1"/>
                  </w14:solidFill>
                </w14:textFill>
              </w:rPr>
              <w:t>银矿采选</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限制新增银矿采选矿山项目，新建银矿采选矿山开采规模不得低于3万吨/年，选矿回收率不得低于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kern w:val="0"/>
              </w:rPr>
            </w:pPr>
            <w:r>
              <w:rPr>
                <w:rFonts w:ascii="宋体" w:hAnsi="宋体" w:cs="Times New Roman"/>
                <w:kern w:val="0"/>
              </w:rPr>
              <w:t>4.</w:t>
            </w:r>
            <w:r>
              <w:rPr>
                <w:rFonts w:hint="eastAsia" w:ascii="宋体" w:hAnsi="宋体" w:cs="Times New Roman"/>
                <w:kern w:val="0"/>
              </w:rPr>
              <w:t>新建银矿采选项目清洁生产水平不得低于清洁生产国内先进水平，现有未达到清洁生产国内先进水平的矿山企业，应在负面清单施行之日起3年内完成升级改造，矿区要符合绿色矿山要求；</w:t>
            </w:r>
          </w:p>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5.对关停的矿山企业，按照谁破坏谁治理的原则进行矿山地质环境恢复治理。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710"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B </w:t>
            </w:r>
            <w:r>
              <w:rPr>
                <w:rFonts w:hint="eastAsia" w:ascii="宋体" w:hAnsi="宋体" w:cs="宋体"/>
                <w:color w:val="000000" w:themeColor="text1"/>
                <w:kern w:val="0"/>
                <w14:textFill>
                  <w14:solidFill>
                    <w14:schemeClr w14:val="tx1"/>
                  </w14:solidFill>
                </w14:textFill>
              </w:rPr>
              <w:t>采矿业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w:t>
            </w:r>
            <w:r>
              <w:rPr>
                <w:rFonts w:hint="eastAsia" w:ascii="宋体" w:hAnsi="宋体" w:cs="宋体"/>
                <w:color w:val="000000" w:themeColor="text1"/>
                <w:kern w:val="0"/>
                <w14:textFill>
                  <w14:solidFill>
                    <w14:schemeClr w14:val="tx1"/>
                  </w14:solidFill>
                </w14:textFill>
              </w:rPr>
              <w:t>有色金属矿采选业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093稀有稀土金属矿采选</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0932稀土金属矿采选</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w:t>
            </w:r>
            <w:r>
              <w:rPr>
                <w:rFonts w:hint="eastAsia" w:ascii="宋体" w:hAnsi="宋体" w:cs="Times New Roman"/>
                <w:color w:val="000000" w:themeColor="text1"/>
                <w:kern w:val="0"/>
                <w14:textFill>
                  <w14:solidFill>
                    <w14:schemeClr w14:val="tx1"/>
                  </w14:solidFill>
                </w14:textFill>
              </w:rPr>
              <w:t>限制新增</w:t>
            </w:r>
            <w:r>
              <w:rPr>
                <w:rFonts w:ascii="宋体" w:hAnsi="宋体" w:cs="宋体"/>
                <w:color w:val="000000" w:themeColor="text1"/>
                <w:kern w:val="0"/>
                <w14:textFill>
                  <w14:solidFill>
                    <w14:schemeClr w14:val="tx1"/>
                  </w14:solidFill>
                </w14:textFill>
              </w:rPr>
              <w:t>稀土金属矿</w:t>
            </w:r>
            <w:r>
              <w:rPr>
                <w:rFonts w:hint="eastAsia" w:ascii="宋体" w:hAnsi="宋体" w:cs="Times New Roman"/>
                <w:color w:val="000000" w:themeColor="text1"/>
                <w:kern w:val="0"/>
                <w14:textFill>
                  <w14:solidFill>
                    <w14:schemeClr w14:val="tx1"/>
                  </w14:solidFill>
                </w14:textFill>
              </w:rPr>
              <w:t>采选矿山数量，新建</w:t>
            </w:r>
            <w:r>
              <w:rPr>
                <w:rFonts w:ascii="宋体" w:hAnsi="宋体" w:cs="宋体"/>
                <w:color w:val="000000" w:themeColor="text1"/>
                <w:kern w:val="0"/>
                <w14:textFill>
                  <w14:solidFill>
                    <w14:schemeClr w14:val="tx1"/>
                  </w14:solidFill>
                </w14:textFill>
              </w:rPr>
              <w:t>稀土金属矿</w:t>
            </w:r>
            <w:r>
              <w:rPr>
                <w:rFonts w:hint="eastAsia" w:ascii="宋体" w:hAnsi="宋体" w:cs="Times New Roman"/>
                <w:color w:val="000000" w:themeColor="text1"/>
                <w:kern w:val="0"/>
                <w14:textFill>
                  <w14:solidFill>
                    <w14:schemeClr w14:val="tx1"/>
                  </w14:solidFill>
                </w14:textFill>
              </w:rPr>
              <w:t>采选矿山</w:t>
            </w:r>
            <w:r>
              <w:rPr>
                <w:rFonts w:ascii="宋体" w:hAnsi="宋体"/>
                <w:color w:val="000000" w:themeColor="text1"/>
                <w:kern w:val="0"/>
                <w14:textFill>
                  <w14:solidFill>
                    <w14:schemeClr w14:val="tx1"/>
                  </w14:solidFill>
                </w14:textFill>
              </w:rPr>
              <w:t>开采规模</w:t>
            </w:r>
            <w:r>
              <w:rPr>
                <w:rFonts w:hint="eastAsia" w:ascii="宋体" w:hAnsi="宋体"/>
                <w:color w:val="000000" w:themeColor="text1"/>
                <w:kern w:val="0"/>
                <w14:textFill>
                  <w14:solidFill>
                    <w14:schemeClr w14:val="tx1"/>
                  </w14:solidFill>
                </w14:textFill>
              </w:rPr>
              <w:t>不得小于</w:t>
            </w:r>
            <w:r>
              <w:rPr>
                <w:rFonts w:ascii="宋体" w:hAnsi="宋体"/>
                <w:color w:val="000000" w:themeColor="text1"/>
                <w:kern w:val="0"/>
                <w14:textFill>
                  <w14:solidFill>
                    <w14:schemeClr w14:val="tx1"/>
                  </w14:solidFill>
                </w14:textFill>
              </w:rPr>
              <w:t>3万吨/年</w:t>
            </w:r>
            <w:r>
              <w:rPr>
                <w:rFonts w:hint="eastAsia" w:ascii="宋体" w:hAnsi="宋体"/>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选矿回收率不得低于80</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，露天矿山开采回采率不得低于</w:t>
            </w:r>
            <w:r>
              <w:rPr>
                <w:rFonts w:ascii="宋体" w:hAnsi="宋体" w:cs="Times New Roman"/>
                <w:color w:val="000000" w:themeColor="text1"/>
                <w:kern w:val="0"/>
                <w14:textFill>
                  <w14:solidFill>
                    <w14:schemeClr w14:val="tx1"/>
                  </w14:solidFill>
                </w14:textFill>
              </w:rPr>
              <w:t>95%</w:t>
            </w:r>
            <w:r>
              <w:rPr>
                <w:rFonts w:hint="eastAsia" w:ascii="宋体" w:hAnsi="宋体" w:cs="Times New Roman"/>
                <w:color w:val="000000" w:themeColor="text1"/>
                <w:kern w:val="0"/>
                <w14:textFill>
                  <w14:solidFill>
                    <w14:schemeClr w14:val="tx1"/>
                  </w14:solidFill>
                </w14:textFill>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所有生产矿山均应设立表土堆场，且必须严格落实“边开采边治理”要求，</w:t>
            </w:r>
            <w:r>
              <w:rPr>
                <w:rFonts w:hint="eastAsia" w:ascii="宋体" w:hAnsi="宋体" w:cs="Times New Roman"/>
                <w:kern w:val="0"/>
              </w:rPr>
              <w:t>并采取相应的防治水土流失的保护措施，宕渣进行综合利用</w:t>
            </w:r>
            <w:r>
              <w:rPr>
                <w:rFonts w:hint="eastAsia"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Times New Roman"/>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新建</w:t>
            </w:r>
            <w:r>
              <w:rPr>
                <w:rFonts w:ascii="宋体" w:hAnsi="宋体" w:cs="宋体"/>
                <w:color w:val="000000" w:themeColor="text1"/>
                <w:kern w:val="0"/>
                <w14:textFill>
                  <w14:solidFill>
                    <w14:schemeClr w14:val="tx1"/>
                  </w14:solidFill>
                </w14:textFill>
              </w:rPr>
              <w:t>稀土金属矿</w:t>
            </w:r>
            <w:r>
              <w:rPr>
                <w:rFonts w:hint="eastAsia" w:ascii="宋体" w:hAnsi="宋体" w:cs="宋体"/>
                <w:color w:val="000000" w:themeColor="text1"/>
                <w:kern w:val="0"/>
                <w14:textFill>
                  <w14:solidFill>
                    <w14:schemeClr w14:val="tx1"/>
                  </w14:solidFill>
                </w14:textFill>
              </w:rPr>
              <w:t>采选项目清洁生产水平不得低于清洁生产国内先进水平，现有未达到清洁生产国内先进水平的矿山企业，应在负面清单施行之日起3年内完成升级改造，矿区要符合绿色矿山要求</w:t>
            </w:r>
            <w:r>
              <w:rPr>
                <w:rFonts w:hint="eastAsia" w:ascii="宋体" w:hAnsi="宋体" w:cs="Times New Roman"/>
                <w:color w:val="000000" w:themeColor="text1"/>
                <w:kern w:val="0"/>
                <w14:textFill>
                  <w14:solidFill>
                    <w14:schemeClr w14:val="tx1"/>
                  </w14:solidFill>
                </w14:textFill>
              </w:rPr>
              <w:t>；</w:t>
            </w:r>
          </w:p>
          <w:p>
            <w:pPr>
              <w:widowControl/>
              <w:tabs>
                <w:tab w:val="left" w:pos="312"/>
              </w:tabs>
              <w:spacing w:line="276" w:lineRule="auto"/>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5.对关停的矿山企业，按照谁破坏谁治理的原则进行矿山地质环境恢复治理</w:t>
            </w:r>
            <w:r>
              <w:rPr>
                <w:rFonts w:hint="eastAsia" w:ascii="宋体" w:hAnsi="宋体" w:cs="宋体"/>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12</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B </w:t>
            </w:r>
            <w:r>
              <w:rPr>
                <w:rFonts w:hint="eastAsia" w:ascii="宋体" w:hAnsi="宋体"/>
                <w:color w:val="000000" w:themeColor="text1"/>
                <w:kern w:val="0"/>
                <w14:textFill>
                  <w14:solidFill>
                    <w14:schemeClr w14:val="tx1"/>
                  </w14:solidFill>
                </w14:textFill>
              </w:rPr>
              <w:t>采矿业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10非金属矿采选业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101 </w:t>
            </w:r>
            <w:r>
              <w:rPr>
                <w:rFonts w:hint="eastAsia" w:ascii="宋体" w:hAnsi="宋体"/>
                <w:color w:val="000000" w:themeColor="text1"/>
                <w:kern w:val="0"/>
                <w14:textFill>
                  <w14:solidFill>
                    <w14:schemeClr w14:val="tx1"/>
                  </w14:solidFill>
                </w14:textFill>
              </w:rPr>
              <w:t>土砂石开采</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1019</w:t>
            </w:r>
            <w:r>
              <w:rPr>
                <w:rFonts w:hint="eastAsia" w:ascii="宋体" w:hAnsi="宋体"/>
                <w:color w:val="000000" w:themeColor="text1"/>
                <w:kern w:val="0"/>
                <w14:textFill>
                  <w14:solidFill>
                    <w14:schemeClr w14:val="tx1"/>
                  </w14:solidFill>
                </w14:textFill>
              </w:rPr>
              <w:t>粘土及其他土砂石开采</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w:t>
            </w:r>
            <w:r>
              <w:rPr>
                <w:rFonts w:hint="eastAsia" w:ascii="宋体" w:hAnsi="宋体" w:cs="Times New Roman"/>
                <w:color w:val="000000" w:themeColor="text1"/>
                <w:kern w:val="0"/>
                <w14:textFill>
                  <w14:solidFill>
                    <w14:schemeClr w14:val="tx1"/>
                  </w14:solidFill>
                </w14:textFill>
              </w:rPr>
              <w:t>在负面清单施行之日起</w:t>
            </w:r>
            <w:r>
              <w:rPr>
                <w:rFonts w:ascii="宋体" w:hAnsi="宋体" w:cs="Times New Roman"/>
                <w:color w:val="000000" w:themeColor="text1"/>
                <w:kern w:val="0"/>
                <w14:textFill>
                  <w14:solidFill>
                    <w14:schemeClr w14:val="tx1"/>
                  </w14:solidFill>
                </w14:textFill>
              </w:rPr>
              <w:t>3年内关停砖瓦用粘土矿山</w:t>
            </w:r>
            <w:r>
              <w:rPr>
                <w:rFonts w:hint="eastAsia" w:ascii="宋体" w:hAnsi="宋体" w:cs="Times New Roman"/>
                <w:color w:val="000000" w:themeColor="text1"/>
                <w:kern w:val="0"/>
                <w14:textFill>
                  <w14:solidFill>
                    <w14:schemeClr w14:val="tx1"/>
                  </w14:solidFill>
                </w14:textFill>
              </w:rPr>
              <w:t>，</w:t>
            </w:r>
            <w:r>
              <w:rPr>
                <w:rFonts w:ascii="宋体" w:hAnsi="宋体" w:cs="Times New Roman"/>
                <w:color w:val="000000" w:themeColor="text1"/>
                <w:kern w:val="0"/>
                <w14:textFill>
                  <w14:solidFill>
                    <w14:schemeClr w14:val="tx1"/>
                  </w14:solidFill>
                </w14:textFill>
              </w:rPr>
              <w:t>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w:t>
            </w:r>
            <w:r>
              <w:rPr>
                <w:rFonts w:hint="eastAsia" w:ascii="宋体" w:hAnsi="宋体" w:cs="Times New Roman"/>
                <w:color w:val="000000" w:themeColor="text1"/>
                <w:kern w:val="0"/>
                <w14:textFill>
                  <w14:solidFill>
                    <w14:schemeClr w14:val="tx1"/>
                  </w14:solidFill>
                </w14:textFill>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w:t>
            </w:r>
            <w:r>
              <w:rPr>
                <w:rFonts w:hint="eastAsia" w:ascii="宋体" w:hAnsi="宋体" w:cs="Times New Roman"/>
                <w:color w:val="000000" w:themeColor="text1"/>
                <w:kern w:val="0"/>
                <w14:textFill>
                  <w14:solidFill>
                    <w14:schemeClr w14:val="tx1"/>
                  </w14:solidFill>
                </w14:textFill>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w:t>
            </w:r>
            <w:r>
              <w:rPr>
                <w:rFonts w:hint="eastAsia" w:ascii="宋体" w:hAnsi="宋体" w:cs="Times New Roman"/>
                <w:color w:val="000000" w:themeColor="text1"/>
                <w:kern w:val="0"/>
                <w14:textFill>
                  <w14:solidFill>
                    <w14:schemeClr w14:val="tx1"/>
                  </w14:solidFill>
                </w14:textFill>
              </w:rPr>
              <w:t>新建粘土及其他土砂石开采项目清洁生产水平不得低于清洁生产国内先进水平，现有未达到清洁生产国内先进水平的矿山企业，应在负面清单施行之日起</w:t>
            </w:r>
            <w:r>
              <w:rPr>
                <w:rFonts w:ascii="宋体" w:hAnsi="宋体" w:cs="Times New Roman"/>
                <w:color w:val="000000" w:themeColor="text1"/>
                <w:kern w:val="0"/>
                <w14:textFill>
                  <w14:solidFill>
                    <w14:schemeClr w14:val="tx1"/>
                  </w14:solidFill>
                </w14:textFill>
              </w:rPr>
              <w:t>3年内完成升级改造，矿区要符合绿色矿山要求</w:t>
            </w:r>
            <w:r>
              <w:rPr>
                <w:rFonts w:hint="eastAsia" w:ascii="宋体" w:hAnsi="宋体" w:cs="Times New Roman"/>
                <w:color w:val="000000" w:themeColor="text1"/>
                <w:kern w:val="0"/>
                <w14:textFill>
                  <w14:solidFill>
                    <w14:schemeClr w14:val="tx1"/>
                  </w14:solidFill>
                </w14:textFill>
              </w:rPr>
              <w:t>；</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5.对关停的矿山企业，按照谁破坏谁治理的原则进行矿山地质环境恢复治理</w:t>
            </w:r>
            <w:r>
              <w:rPr>
                <w:rFonts w:hint="eastAsia" w:ascii="宋体" w:hAnsi="宋体" w:cs="Times New Roman"/>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C</w:t>
            </w:r>
            <w:r>
              <w:rPr>
                <w:rFonts w:hint="eastAsia" w:ascii="宋体" w:hAnsi="宋体"/>
                <w:color w:val="000000" w:themeColor="text1"/>
                <w:kern w:val="0"/>
                <w14:textFill>
                  <w14:solidFill>
                    <w14:schemeClr w14:val="tx1"/>
                  </w14:solidFill>
                </w14:textFill>
              </w:rPr>
              <w:t>制造业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w:t>
            </w:r>
            <w:r>
              <w:rPr>
                <w:rFonts w:hint="eastAsia" w:ascii="宋体" w:hAnsi="宋体"/>
                <w:color w:val="000000" w:themeColor="text1"/>
                <w:kern w:val="0"/>
                <w14:textFill>
                  <w14:solidFill>
                    <w14:schemeClr w14:val="tx1"/>
                  </w14:solidFill>
                </w14:textFill>
              </w:rPr>
              <w:t>农副食品加工业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131</w:t>
            </w:r>
            <w:r>
              <w:rPr>
                <w:rFonts w:hint="eastAsia" w:ascii="宋体" w:hAnsi="宋体"/>
                <w:color w:val="000000" w:themeColor="text1"/>
                <w:kern w:val="0"/>
                <w14:textFill>
                  <w14:solidFill>
                    <w14:schemeClr w14:val="tx1"/>
                  </w14:solidFill>
                </w14:textFill>
              </w:rPr>
              <w:t>谷物磨制</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1310</w:t>
            </w:r>
            <w:r>
              <w:rPr>
                <w:rFonts w:hint="eastAsia" w:ascii="宋体" w:hAnsi="宋体"/>
                <w:color w:val="000000" w:themeColor="text1"/>
                <w:kern w:val="0"/>
                <w14:textFill>
                  <w14:solidFill>
                    <w14:schemeClr w14:val="tx1"/>
                  </w14:solidFill>
                </w14:textFill>
              </w:rPr>
              <w:t>谷物磨制</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1.新建项目加工规模不得低于年加工谷物（稻谷、小麦等）规模5万吨，现有规模低于上述规模的工业企业，应在负面清单</w:t>
            </w:r>
            <w:r>
              <w:rPr>
                <w:rFonts w:hint="eastAsia" w:ascii="宋体" w:hAnsi="宋体" w:cs="Times New Roman"/>
                <w:color w:val="000000" w:themeColor="text1"/>
                <w:kern w:val="0"/>
                <w14:textFill>
                  <w14:solidFill>
                    <w14:schemeClr w14:val="tx1"/>
                  </w14:solidFill>
                </w14:textFill>
              </w:rPr>
              <w:t>施行之日起</w:t>
            </w:r>
            <w:r>
              <w:rPr>
                <w:rFonts w:ascii="宋体" w:hAnsi="宋体" w:cs="Times New Roman"/>
                <w:color w:val="000000" w:themeColor="text1"/>
                <w:kern w:val="0"/>
                <w14:textFill>
                  <w14:solidFill>
                    <w14:schemeClr w14:val="tx1"/>
                  </w14:solidFill>
                </w14:textFill>
              </w:rPr>
              <w:t>3年内技术改造升级或关停并转；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2.现有及新建项目的大米加工取水量不得高于0.02立方米/吨，面粉加工取水量不得高于0.2立方米/吨；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3.新建项目清洁生产水平不得低于清洁生产国内先进水平，现有未达到清洁生产国内先进水平的制造企业，应在负面清单</w:t>
            </w:r>
            <w:r>
              <w:rPr>
                <w:rFonts w:hint="eastAsia" w:ascii="宋体" w:hAnsi="宋体" w:cs="Times New Roman"/>
                <w:color w:val="000000" w:themeColor="text1"/>
                <w:kern w:val="0"/>
                <w14:textFill>
                  <w14:solidFill>
                    <w14:schemeClr w14:val="tx1"/>
                  </w14:solidFill>
                </w14:textFill>
              </w:rPr>
              <w:t>施行之日起</w:t>
            </w:r>
            <w:r>
              <w:rPr>
                <w:rFonts w:ascii="宋体" w:hAnsi="宋体" w:cs="Times New Roman"/>
                <w:color w:val="000000" w:themeColor="text1"/>
                <w:kern w:val="0"/>
                <w14:textFill>
                  <w14:solidFill>
                    <w14:schemeClr w14:val="tx1"/>
                  </w14:solidFill>
                </w14:textFill>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C</w:t>
            </w:r>
            <w:r>
              <w:rPr>
                <w:rFonts w:hint="eastAsia" w:ascii="宋体" w:hAnsi="宋体"/>
                <w:color w:val="000000" w:themeColor="text1"/>
                <w:kern w:val="0"/>
                <w14:textFill>
                  <w14:solidFill>
                    <w14:schemeClr w14:val="tx1"/>
                  </w14:solidFill>
                </w14:textFill>
              </w:rPr>
              <w:t>制造业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w:t>
            </w:r>
            <w:r>
              <w:rPr>
                <w:rFonts w:hint="eastAsia" w:ascii="宋体" w:hAnsi="宋体"/>
                <w:color w:val="000000" w:themeColor="text1"/>
                <w:kern w:val="0"/>
                <w14:textFill>
                  <w14:solidFill>
                    <w14:schemeClr w14:val="tx1"/>
                  </w14:solidFill>
                </w14:textFill>
              </w:rPr>
              <w:t>农副食品加工业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w:t>
            </w:r>
            <w:r>
              <w:rPr>
                <w:rFonts w:hint="eastAsia" w:ascii="宋体" w:hAnsi="宋体"/>
                <w:color w:val="000000" w:themeColor="text1"/>
                <w:kern w:val="0"/>
                <w14:textFill>
                  <w14:solidFill>
                    <w14:schemeClr w14:val="tx1"/>
                  </w14:solidFill>
                </w14:textFill>
              </w:rPr>
              <w:t>屠宰及肉类加工</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1351</w:t>
            </w:r>
            <w:r>
              <w:rPr>
                <w:rFonts w:hint="eastAsia" w:ascii="宋体" w:hAnsi="宋体"/>
                <w:color w:val="000000" w:themeColor="text1"/>
                <w:kern w:val="0"/>
                <w14:textFill>
                  <w14:solidFill>
                    <w14:schemeClr w14:val="tx1"/>
                  </w14:solidFill>
                </w14:textFill>
              </w:rPr>
              <w:t>牲畜屠宰</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w:t>
            </w:r>
            <w:r>
              <w:rPr>
                <w:rFonts w:hint="eastAsia" w:ascii="宋体" w:hAnsi="宋体" w:cs="Times New Roman"/>
                <w:color w:val="000000" w:themeColor="text1"/>
                <w:kern w:val="0"/>
                <w14:textFill>
                  <w14:solidFill>
                    <w14:schemeClr w14:val="tx1"/>
                  </w14:solidFill>
                </w14:textFill>
              </w:rPr>
              <w:t>新建项目应符合当地国土空间规划、环保“三线一单”等相关规划</w:t>
            </w:r>
            <w:r>
              <w:rPr>
                <w:rFonts w:hint="eastAsia" w:ascii="宋体" w:hAnsi="宋体"/>
                <w:color w:val="000000" w:themeColor="text1"/>
                <w:kern w:val="0"/>
                <w14:textFill>
                  <w14:solidFill>
                    <w14:schemeClr w14:val="tx1"/>
                  </w14:solidFill>
                </w14:textFill>
              </w:rPr>
              <w:t>管控要求</w:t>
            </w:r>
            <w:r>
              <w:rPr>
                <w:rFonts w:hint="eastAsia" w:ascii="宋体" w:hAnsi="宋体" w:cs="Times New Roman"/>
                <w:color w:val="000000" w:themeColor="text1"/>
                <w:kern w:val="0"/>
                <w14:textFill>
                  <w14:solidFill>
                    <w14:schemeClr w14:val="tx1"/>
                  </w14:solidFill>
                </w14:textFill>
              </w:rPr>
              <w:t>；</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w:t>
            </w:r>
            <w:r>
              <w:rPr>
                <w:rFonts w:hint="eastAsia" w:ascii="宋体" w:hAnsi="宋体" w:cs="Times New Roman"/>
                <w:color w:val="000000" w:themeColor="text1"/>
                <w:kern w:val="0"/>
                <w14:textFill>
                  <w14:solidFill>
                    <w14:schemeClr w14:val="tx1"/>
                  </w14:solidFill>
                </w14:textFill>
              </w:rPr>
              <w:t>新建屠宰项目规模不得小于年屠宰生猪</w:t>
            </w:r>
            <w:r>
              <w:rPr>
                <w:rFonts w:ascii="宋体" w:hAnsi="宋体" w:cs="Times New Roman"/>
                <w:color w:val="000000" w:themeColor="text1"/>
                <w:kern w:val="0"/>
                <w14:textFill>
                  <w14:solidFill>
                    <w14:schemeClr w14:val="tx1"/>
                  </w14:solidFill>
                </w14:textFill>
              </w:rPr>
              <w:t>15</w:t>
            </w:r>
            <w:r>
              <w:rPr>
                <w:rFonts w:hint="eastAsia" w:ascii="宋体" w:hAnsi="宋体" w:cs="Times New Roman"/>
                <w:color w:val="000000" w:themeColor="text1"/>
                <w:kern w:val="0"/>
                <w14:textFill>
                  <w14:solidFill>
                    <w14:schemeClr w14:val="tx1"/>
                  </w14:solidFill>
                </w14:textFill>
              </w:rPr>
              <w:t>万头或肉牛</w:t>
            </w:r>
            <w:r>
              <w:rPr>
                <w:rFonts w:ascii="宋体" w:hAnsi="宋体" w:cs="Times New Roman"/>
                <w:color w:val="000000" w:themeColor="text1"/>
                <w:kern w:val="0"/>
                <w14:textFill>
                  <w14:solidFill>
                    <w14:schemeClr w14:val="tx1"/>
                  </w14:solidFill>
                </w14:textFill>
              </w:rPr>
              <w:t>1</w:t>
            </w:r>
            <w:r>
              <w:rPr>
                <w:rFonts w:hint="eastAsia" w:ascii="宋体" w:hAnsi="宋体" w:cs="Times New Roman"/>
                <w:color w:val="000000" w:themeColor="text1"/>
                <w:kern w:val="0"/>
                <w14:textFill>
                  <w14:solidFill>
                    <w14:schemeClr w14:val="tx1"/>
                  </w14:solidFill>
                </w14:textFill>
              </w:rPr>
              <w:t>万头或肉羊</w:t>
            </w:r>
            <w:r>
              <w:rPr>
                <w:rFonts w:ascii="宋体" w:hAnsi="宋体" w:cs="Times New Roman"/>
                <w:color w:val="000000" w:themeColor="text1"/>
                <w:kern w:val="0"/>
                <w14:textFill>
                  <w14:solidFill>
                    <w14:schemeClr w14:val="tx1"/>
                  </w14:solidFill>
                </w14:textFill>
              </w:rPr>
              <w:t>15</w:t>
            </w:r>
            <w:r>
              <w:rPr>
                <w:rFonts w:hint="eastAsia" w:ascii="宋体" w:hAnsi="宋体" w:cs="Times New Roman"/>
                <w:color w:val="000000" w:themeColor="text1"/>
                <w:kern w:val="0"/>
                <w14:textFill>
                  <w14:solidFill>
                    <w14:schemeClr w14:val="tx1"/>
                  </w14:solidFill>
                </w14:textFill>
              </w:rPr>
              <w:t>万只或活禽</w:t>
            </w:r>
            <w:r>
              <w:rPr>
                <w:rFonts w:ascii="宋体" w:hAnsi="宋体" w:cs="Times New Roman"/>
                <w:color w:val="000000" w:themeColor="text1"/>
                <w:kern w:val="0"/>
                <w14:textFill>
                  <w14:solidFill>
                    <w14:schemeClr w14:val="tx1"/>
                  </w14:solidFill>
                </w14:textFill>
              </w:rPr>
              <w:t>1000</w:t>
            </w:r>
            <w:r>
              <w:rPr>
                <w:rFonts w:hint="eastAsia" w:ascii="宋体" w:hAnsi="宋体" w:cs="Times New Roman"/>
                <w:color w:val="000000" w:themeColor="text1"/>
                <w:kern w:val="0"/>
                <w14:textFill>
                  <w14:solidFill>
                    <w14:schemeClr w14:val="tx1"/>
                  </w14:solidFill>
                </w14:textFill>
              </w:rPr>
              <w:t>万只；</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w:t>
            </w:r>
            <w:r>
              <w:rPr>
                <w:rFonts w:hint="eastAsia" w:ascii="宋体" w:hAnsi="宋体" w:cs="Times New Roman"/>
                <w:color w:val="000000" w:themeColor="text1"/>
                <w:kern w:val="0"/>
                <w14:textFill>
                  <w14:solidFill>
                    <w14:schemeClr w14:val="tx1"/>
                  </w14:solidFill>
                </w14:textFill>
              </w:rPr>
              <w:t>现有及新建屠宰场的生猪屠宰取水量</w:t>
            </w:r>
            <w:r>
              <w:rPr>
                <w:rFonts w:ascii="宋体" w:hAnsi="宋体" w:cs="Times New Roman"/>
                <w:color w:val="000000" w:themeColor="text1"/>
                <w:kern w:val="0"/>
                <w14:textFill>
                  <w14:solidFill>
                    <w14:schemeClr w14:val="tx1"/>
                  </w14:solidFill>
                </w14:textFill>
              </w:rPr>
              <w:t>不得高于0.5</w:t>
            </w:r>
            <w:r>
              <w:rPr>
                <w:rFonts w:hint="eastAsia" w:ascii="宋体" w:hAnsi="宋体" w:cs="Times New Roman"/>
                <w:color w:val="000000" w:themeColor="text1"/>
                <w:kern w:val="0"/>
                <w14:textFill>
                  <w14:solidFill>
                    <w14:schemeClr w14:val="tx1"/>
                  </w14:solidFill>
                </w14:textFill>
              </w:rPr>
              <w:t>立方米</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头，牛屠宰取水量</w:t>
            </w:r>
            <w:r>
              <w:rPr>
                <w:rFonts w:ascii="宋体" w:hAnsi="宋体" w:cs="Times New Roman"/>
                <w:color w:val="000000" w:themeColor="text1"/>
                <w:kern w:val="0"/>
                <w14:textFill>
                  <w14:solidFill>
                    <w14:schemeClr w14:val="tx1"/>
                  </w14:solidFill>
                </w14:textFill>
              </w:rPr>
              <w:t>不得高于0.7</w:t>
            </w:r>
            <w:r>
              <w:rPr>
                <w:rFonts w:hint="eastAsia" w:ascii="宋体" w:hAnsi="宋体" w:cs="Times New Roman"/>
                <w:color w:val="000000" w:themeColor="text1"/>
                <w:kern w:val="0"/>
                <w14:textFill>
                  <w14:solidFill>
                    <w14:schemeClr w14:val="tx1"/>
                  </w14:solidFill>
                </w14:textFill>
              </w:rPr>
              <w:t>立方米</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吨；</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w:t>
            </w:r>
            <w:r>
              <w:rPr>
                <w:rFonts w:hint="eastAsia" w:ascii="宋体" w:hAnsi="宋体" w:cs="Times New Roman"/>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w:t>
            </w:r>
            <w:r>
              <w:rPr>
                <w:rFonts w:ascii="宋体" w:hAnsi="宋体" w:cs="Times New Roman"/>
                <w:color w:val="000000" w:themeColor="text1"/>
                <w:kern w:val="0"/>
                <w14:textFill>
                  <w14:solidFill>
                    <w14:schemeClr w14:val="tx1"/>
                  </w14:solidFill>
                </w14:textFill>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C</w:t>
            </w:r>
            <w:r>
              <w:rPr>
                <w:rFonts w:hint="eastAsia" w:ascii="宋体" w:hAnsi="宋体"/>
                <w:color w:val="000000" w:themeColor="text1"/>
                <w:kern w:val="0"/>
                <w14:textFill>
                  <w14:solidFill>
                    <w14:schemeClr w14:val="tx1"/>
                  </w14:solidFill>
                </w14:textFill>
              </w:rPr>
              <w:t>制造业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w:t>
            </w:r>
            <w:r>
              <w:rPr>
                <w:rFonts w:hint="eastAsia" w:ascii="宋体" w:hAnsi="宋体"/>
                <w:color w:val="000000" w:themeColor="text1"/>
                <w:kern w:val="0"/>
                <w14:textFill>
                  <w14:solidFill>
                    <w14:schemeClr w14:val="tx1"/>
                  </w14:solidFill>
                </w14:textFill>
              </w:rPr>
              <w:t>农副食品加工业</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 137蔬菜、菌类、水果和坚果加工</w:t>
            </w:r>
          </w:p>
        </w:tc>
        <w:tc>
          <w:tcPr>
            <w:tcW w:w="993"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1371</w:t>
            </w:r>
            <w:r>
              <w:rPr>
                <w:rFonts w:hint="eastAsia" w:ascii="宋体" w:hAnsi="宋体"/>
                <w:color w:val="000000" w:themeColor="text1"/>
                <w:kern w:val="0"/>
                <w14:textFill>
                  <w14:solidFill>
                    <w14:schemeClr w14:val="tx1"/>
                  </w14:solidFill>
                </w14:textFill>
              </w:rPr>
              <w:t>蔬菜加工</w:t>
            </w:r>
          </w:p>
        </w:tc>
        <w:tc>
          <w:tcPr>
            <w:tcW w:w="992" w:type="dxa"/>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1.新建项目仅限布局在</w:t>
            </w:r>
            <w:r>
              <w:rPr>
                <w:rFonts w:hint="eastAsia" w:ascii="宋体" w:hAnsi="宋体" w:cs="Times New Roman"/>
                <w:color w:val="000000" w:themeColor="text1"/>
                <w:kern w:val="0"/>
                <w14:textFill>
                  <w14:solidFill>
                    <w14:schemeClr w14:val="tx1"/>
                  </w14:solidFill>
                </w14:textFill>
              </w:rPr>
              <w:t>浙江庆元工业园区</w:t>
            </w:r>
            <w:r>
              <w:rPr>
                <w:rFonts w:hint="eastAsia" w:ascii="宋体" w:hAnsi="宋体" w:cs="Times New Roman"/>
                <w:kern w:val="0"/>
              </w:rPr>
              <w:t>（一二产融合项目，以及需利用当地资源的，难以聚集的项目除外）</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现有园区外的制造企业应在负面清单施行之日起3年内</w:t>
            </w:r>
            <w:r>
              <w:rPr>
                <w:rFonts w:ascii="宋体" w:hAnsi="宋体" w:cs="Times New Roman"/>
                <w:color w:val="000000" w:themeColor="text1"/>
                <w:kern w:val="0"/>
                <w14:textFill>
                  <w14:solidFill>
                    <w14:schemeClr w14:val="tx1"/>
                  </w14:solidFill>
                </w14:textFill>
              </w:rPr>
              <w:t>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w:t>
            </w:r>
            <w:r>
              <w:rPr>
                <w:rFonts w:hint="eastAsia" w:ascii="宋体" w:hAnsi="宋体" w:cs="Times New Roman"/>
                <w:color w:val="000000" w:themeColor="text1"/>
                <w:kern w:val="0"/>
                <w14:textFill>
                  <w14:solidFill>
                    <w14:schemeClr w14:val="tx1"/>
                  </w14:solidFill>
                </w14:textFill>
              </w:rPr>
              <w:t>新建和扩建项目年蔬菜加工规模不得低于</w:t>
            </w:r>
            <w:r>
              <w:rPr>
                <w:rFonts w:ascii="宋体" w:hAnsi="宋体" w:cs="Times New Roman"/>
                <w:color w:val="000000" w:themeColor="text1"/>
                <w:kern w:val="0"/>
                <w14:textFill>
                  <w14:solidFill>
                    <w14:schemeClr w14:val="tx1"/>
                  </w14:solidFill>
                </w14:textFill>
              </w:rPr>
              <w:t>5000</w:t>
            </w:r>
            <w:r>
              <w:rPr>
                <w:rFonts w:hint="eastAsia" w:ascii="宋体" w:hAnsi="宋体" w:cs="Times New Roman"/>
                <w:color w:val="000000" w:themeColor="text1"/>
                <w:kern w:val="0"/>
                <w14:textFill>
                  <w14:solidFill>
                    <w14:schemeClr w14:val="tx1"/>
                  </w14:solidFill>
                </w14:textFill>
              </w:rPr>
              <w:t>吨</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年，现有规模低于此规模的</w:t>
            </w:r>
            <w:r>
              <w:rPr>
                <w:rFonts w:ascii="宋体" w:hAnsi="宋体" w:cs="Times New Roman"/>
                <w:color w:val="000000" w:themeColor="text1"/>
                <w:kern w:val="0"/>
                <w14:textFill>
                  <w14:solidFill>
                    <w14:schemeClr w14:val="tx1"/>
                  </w14:solidFill>
                </w14:textFill>
              </w:rPr>
              <w:t>制造企业</w:t>
            </w:r>
            <w:r>
              <w:rPr>
                <w:rFonts w:hint="eastAsia" w:ascii="宋体" w:hAnsi="宋体" w:cs="Times New Roman"/>
                <w:color w:val="000000" w:themeColor="text1"/>
                <w:kern w:val="0"/>
                <w14:textFill>
                  <w14:solidFill>
                    <w14:schemeClr w14:val="tx1"/>
                  </w14:solidFill>
                </w14:textFill>
              </w:rPr>
              <w:t>，应在负面清单施行之日起</w:t>
            </w:r>
            <w:r>
              <w:rPr>
                <w:rFonts w:ascii="宋体" w:hAnsi="宋体" w:cs="Times New Roman"/>
                <w:color w:val="000000" w:themeColor="text1"/>
                <w:kern w:val="0"/>
                <w14:textFill>
                  <w14:solidFill>
                    <w14:schemeClr w14:val="tx1"/>
                  </w14:solidFill>
                </w14:textFill>
              </w:rPr>
              <w:t>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w:t>
            </w:r>
            <w:r>
              <w:rPr>
                <w:rFonts w:hint="eastAsia" w:ascii="宋体" w:hAnsi="宋体" w:cs="Times New Roman"/>
                <w:color w:val="000000" w:themeColor="text1"/>
                <w:kern w:val="0"/>
                <w14:textFill>
                  <w14:solidFill>
                    <w14:schemeClr w14:val="tx1"/>
                  </w14:solidFill>
                </w14:textFill>
              </w:rPr>
              <w:t>现有及新建项目的蔬菜脱水加工取水量</w:t>
            </w:r>
            <w:r>
              <w:rPr>
                <w:rFonts w:ascii="宋体" w:hAnsi="宋体" w:cs="Times New Roman"/>
                <w:color w:val="000000" w:themeColor="text1"/>
                <w:kern w:val="0"/>
                <w14:textFill>
                  <w14:solidFill>
                    <w14:schemeClr w14:val="tx1"/>
                  </w14:solidFill>
                </w14:textFill>
              </w:rPr>
              <w:t>不得高于6</w:t>
            </w:r>
            <w:r>
              <w:rPr>
                <w:rFonts w:hint="eastAsia" w:ascii="宋体" w:hAnsi="宋体" w:cs="Times New Roman"/>
                <w:color w:val="000000" w:themeColor="text1"/>
                <w:kern w:val="0"/>
                <w14:textFill>
                  <w14:solidFill>
                    <w14:schemeClr w14:val="tx1"/>
                  </w14:solidFill>
                </w14:textFill>
              </w:rPr>
              <w:t>立方米</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吨，速冻蔬菜加工取水量</w:t>
            </w:r>
            <w:r>
              <w:rPr>
                <w:rFonts w:ascii="宋体" w:hAnsi="宋体" w:cs="Times New Roman"/>
                <w:color w:val="000000" w:themeColor="text1"/>
                <w:kern w:val="0"/>
                <w14:textFill>
                  <w14:solidFill>
                    <w14:schemeClr w14:val="tx1"/>
                  </w14:solidFill>
                </w14:textFill>
              </w:rPr>
              <w:t>不得高于20</w:t>
            </w:r>
            <w:r>
              <w:rPr>
                <w:rFonts w:hint="eastAsia" w:ascii="宋体" w:hAnsi="宋体" w:cs="Times New Roman"/>
                <w:color w:val="000000" w:themeColor="text1"/>
                <w:kern w:val="0"/>
                <w14:textFill>
                  <w14:solidFill>
                    <w14:schemeClr w14:val="tx1"/>
                  </w14:solidFill>
                </w14:textFill>
              </w:rPr>
              <w:t>立方米</w:t>
            </w:r>
            <w:r>
              <w:rPr>
                <w:rFonts w:ascii="宋体" w:hAnsi="宋体" w:cs="Times New Roman"/>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吨；</w:t>
            </w:r>
          </w:p>
          <w:p>
            <w:pPr>
              <w:widowControl/>
              <w:adjustRightInd w:val="0"/>
              <w:snapToGrid w:val="0"/>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4.新建项目清洁生产水平不得低于清洁生产国内先进水平，现有未达到清洁生产国内先进水平的制造企业，</w:t>
            </w:r>
            <w:r>
              <w:rPr>
                <w:rFonts w:hint="eastAsia" w:ascii="宋体" w:hAnsi="宋体" w:cs="Times New Roman"/>
                <w:color w:val="000000" w:themeColor="text1"/>
                <w:kern w:val="0"/>
                <w14:textFill>
                  <w14:solidFill>
                    <w14:schemeClr w14:val="tx1"/>
                  </w14:solidFill>
                </w14:textFill>
              </w:rPr>
              <w:t>应在负面清单施行之日起</w:t>
            </w:r>
            <w:r>
              <w:rPr>
                <w:rFonts w:ascii="宋体" w:hAnsi="宋体" w:cs="Times New Roman"/>
                <w:color w:val="000000" w:themeColor="text1"/>
                <w:kern w:val="0"/>
                <w14:textFill>
                  <w14:solidFill>
                    <w14:schemeClr w14:val="tx1"/>
                  </w14:solidFill>
                </w14:textFill>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w:t>
            </w:r>
            <w:r>
              <w:rPr>
                <w:rFonts w:hint="eastAsia" w:ascii="宋体" w:hAnsi="宋体" w:cs="宋体"/>
                <w:color w:val="000000" w:themeColor="text1"/>
                <w:kern w:val="0"/>
                <w14:textFill>
                  <w14:solidFill>
                    <w14:schemeClr w14:val="tx1"/>
                  </w14:solidFill>
                </w14:textFill>
              </w:rPr>
              <w:t>农副食品加工业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139</w:t>
            </w:r>
            <w:r>
              <w:rPr>
                <w:rFonts w:hint="eastAsia" w:ascii="宋体" w:hAnsi="宋体" w:cs="宋体"/>
                <w:color w:val="000000" w:themeColor="text1"/>
                <w:kern w:val="0"/>
                <w14:textFill>
                  <w14:solidFill>
                    <w14:schemeClr w14:val="tx1"/>
                  </w14:solidFill>
                </w14:textFill>
              </w:rPr>
              <w:t>其他农副食品加工</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1399</w:t>
            </w:r>
            <w:r>
              <w:rPr>
                <w:rFonts w:hint="eastAsia" w:ascii="宋体" w:hAnsi="宋体" w:cs="宋体"/>
                <w:color w:val="000000" w:themeColor="text1"/>
                <w:kern w:val="0"/>
                <w14:textFill>
                  <w14:solidFill>
                    <w14:schemeClr w14:val="tx1"/>
                  </w14:solidFill>
                </w14:textFill>
              </w:rPr>
              <w:t>其他未列明农副食品加工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1.新建项目仅限布局在浙江庆元工业园区，现有其他调味品、发酵制品制造企业，应在负面清单</w:t>
            </w:r>
            <w:r>
              <w:rPr>
                <w:rFonts w:hint="eastAsia" w:ascii="宋体" w:hAnsi="宋体" w:cs="Times New Roman"/>
                <w:kern w:val="0"/>
              </w:rPr>
              <w:t>施行之日起</w:t>
            </w:r>
            <w:r>
              <w:rPr>
                <w:rFonts w:ascii="宋体" w:hAnsi="宋体" w:cs="Times New Roman"/>
                <w:kern w:val="0"/>
              </w:rPr>
              <w:t>3年内完成升级改造或关停并转；</w:t>
            </w:r>
          </w:p>
          <w:p>
            <w:pPr>
              <w:widowControl/>
              <w:tabs>
                <w:tab w:val="left" w:pos="312"/>
              </w:tabs>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Times New Roman"/>
                <w:kern w:val="0"/>
              </w:rPr>
              <w:t>2.新建项目清洁生产水平不得低于清洁生产国内先进水平，现有未达到清洁生产国内先进水平的制造企业，应在负面清单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w:t>
            </w:r>
            <w:r>
              <w:rPr>
                <w:rFonts w:hint="eastAsia" w:ascii="宋体" w:hAnsi="宋体" w:cs="宋体"/>
                <w:color w:val="000000" w:themeColor="text1"/>
                <w:kern w:val="0"/>
                <w14:textFill>
                  <w14:solidFill>
                    <w14:schemeClr w14:val="tx1"/>
                  </w14:solidFill>
                </w14:textFill>
              </w:rPr>
              <w:t>食品制造业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146 </w:t>
            </w:r>
            <w:r>
              <w:rPr>
                <w:rFonts w:hint="eastAsia" w:ascii="宋体" w:hAnsi="宋体" w:cs="宋体"/>
                <w:color w:val="000000" w:themeColor="text1"/>
                <w:kern w:val="0"/>
                <w14:textFill>
                  <w14:solidFill>
                    <w14:schemeClr w14:val="tx1"/>
                  </w14:solidFill>
                </w14:textFill>
              </w:rPr>
              <w:t>调味品、发酵制品制造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1469</w:t>
            </w:r>
            <w:r>
              <w:rPr>
                <w:rFonts w:hint="eastAsia" w:ascii="宋体" w:hAnsi="宋体" w:cs="宋体"/>
                <w:color w:val="000000" w:themeColor="text1"/>
                <w:kern w:val="0"/>
                <w14:textFill>
                  <w14:solidFill>
                    <w14:schemeClr w14:val="tx1"/>
                  </w14:solidFill>
                </w14:textFill>
              </w:rPr>
              <w:t>其他调味品、发酵制品制造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1.新建项目仅限布局在浙江庆元工业园区，现有园区外的制造企业应在负面清单施行之日起3年内完成升级改造或关停并转；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2.现有及新建项目的酱菜制造取水量不得高于9立方米/吨，腐乳制造取水量不得高于13立方米/吨；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 </w:t>
            </w:r>
            <w:r>
              <w:rPr>
                <w:rFonts w:hint="eastAsia" w:ascii="宋体" w:hAnsi="宋体" w:cs="宋体"/>
                <w:color w:val="000000" w:themeColor="text1"/>
                <w:kern w:val="0"/>
                <w14:textFill>
                  <w14:solidFill>
                    <w14:schemeClr w14:val="tx1"/>
                  </w14:solidFill>
                </w14:textFill>
              </w:rPr>
              <w:t>酒、饮料和精制茶制造业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151 </w:t>
            </w:r>
            <w:r>
              <w:rPr>
                <w:rFonts w:hint="eastAsia" w:ascii="宋体" w:hAnsi="宋体" w:cs="宋体"/>
                <w:color w:val="000000" w:themeColor="text1"/>
                <w:kern w:val="0"/>
                <w14:textFill>
                  <w14:solidFill>
                    <w14:schemeClr w14:val="tx1"/>
                  </w14:solidFill>
                </w14:textFill>
              </w:rPr>
              <w:t>酒的制造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1512</w:t>
            </w:r>
            <w:r>
              <w:rPr>
                <w:rFonts w:hint="eastAsia" w:ascii="宋体" w:hAnsi="宋体" w:cs="宋体"/>
                <w:color w:val="000000" w:themeColor="text1"/>
                <w:kern w:val="0"/>
                <w14:textFill>
                  <w14:solidFill>
                    <w14:schemeClr w14:val="tx1"/>
                  </w14:solidFill>
                </w14:textFill>
              </w:rPr>
              <w:t>白酒制造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禁止新建、扩建白酒生产线（单纯勾兑</w:t>
            </w:r>
            <w:r>
              <w:rPr>
                <w:rFonts w:hint="eastAsia" w:ascii="宋体" w:hAnsi="宋体"/>
                <w:kern w:val="0"/>
              </w:rPr>
              <w:t>、</w:t>
            </w:r>
            <w:r>
              <w:rPr>
                <w:rFonts w:hint="eastAsia" w:ascii="宋体" w:hAnsi="宋体" w:cs="Times New Roman"/>
                <w:kern w:val="0"/>
              </w:rPr>
              <w:t>水果酒和废糖蜜制酒精除外），</w:t>
            </w:r>
            <w:r>
              <w:rPr>
                <w:rFonts w:hint="eastAsia" w:ascii="宋体" w:hAnsi="宋体"/>
                <w:kern w:val="0"/>
              </w:rPr>
              <w:t>现有园区外白酒制造企业（传统的白酒小作坊除外）应在负面清单施行之日起3年内，完成升级改造或关停并转，并根据市场发展实际和企业能力，适时整合入园；</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现有项目勾兑白酒制造取水量</w:t>
            </w:r>
            <w:r>
              <w:rPr>
                <w:rFonts w:ascii="宋体" w:hAnsi="宋体" w:cs="Times New Roman"/>
                <w:kern w:val="0"/>
              </w:rPr>
              <w:t>不得高于6.0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千升，原酒白酒制造取水量</w:t>
            </w:r>
            <w:r>
              <w:rPr>
                <w:rFonts w:ascii="宋体" w:hAnsi="宋体" w:cs="Times New Roman"/>
                <w:kern w:val="0"/>
              </w:rPr>
              <w:t>不得高于 43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现有</w:t>
            </w:r>
            <w:r>
              <w:rPr>
                <w:rFonts w:ascii="宋体" w:hAnsi="宋体" w:cs="Times New Roman"/>
                <w:kern w:val="0"/>
              </w:rPr>
              <w:t>项目清洁生产水平不得低于清洁生产国内先进水平，未达到清洁生产国内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 </w:t>
            </w:r>
            <w:r>
              <w:rPr>
                <w:rFonts w:hint="eastAsia" w:ascii="宋体" w:hAnsi="宋体" w:cs="宋体"/>
                <w:color w:val="000000" w:themeColor="text1"/>
                <w:kern w:val="0"/>
                <w14:textFill>
                  <w14:solidFill>
                    <w14:schemeClr w14:val="tx1"/>
                  </w14:solidFill>
                </w14:textFill>
              </w:rPr>
              <w:t>酒、饮料和精制茶制造业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151 </w:t>
            </w:r>
            <w:r>
              <w:rPr>
                <w:rFonts w:hint="eastAsia" w:ascii="宋体" w:hAnsi="宋体" w:cs="宋体"/>
                <w:color w:val="000000" w:themeColor="text1"/>
                <w:kern w:val="0"/>
                <w14:textFill>
                  <w14:solidFill>
                    <w14:schemeClr w14:val="tx1"/>
                  </w14:solidFill>
                </w14:textFill>
              </w:rPr>
              <w:t>酒的制造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1514 </w:t>
            </w:r>
            <w:r>
              <w:rPr>
                <w:rFonts w:hint="eastAsia" w:ascii="宋体" w:hAnsi="宋体" w:cs="宋体"/>
                <w:color w:val="000000" w:themeColor="text1"/>
                <w:kern w:val="0"/>
                <w14:textFill>
                  <w14:solidFill>
                    <w14:schemeClr w14:val="tx1"/>
                  </w14:solidFill>
                </w14:textFill>
              </w:rPr>
              <w:t>黄酒制造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限制新建、扩建黄酒生产线（单纯勾兑除外），</w:t>
            </w:r>
            <w:r>
              <w:rPr>
                <w:rFonts w:hint="eastAsia" w:ascii="宋体" w:hAnsi="宋体"/>
                <w:kern w:val="0"/>
              </w:rPr>
              <w:t>现有园区外黄酒制造企业（传统的黄酒小作坊除外）应在负面清单施行之日起3年内，完成升级改造或关停并转，并根据市场发展实际和企业能力，有条件整合入园；</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2.现有及新建项目的</w:t>
            </w:r>
            <w:r>
              <w:rPr>
                <w:rFonts w:ascii="宋体" w:hAnsi="宋体" w:cs="宋体"/>
                <w:kern w:val="0"/>
              </w:rPr>
              <w:t>黄酒制造取水量不得高于3.0</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 </w:t>
            </w:r>
            <w:r>
              <w:rPr>
                <w:rFonts w:hint="eastAsia" w:ascii="宋体" w:hAnsi="宋体" w:cs="宋体"/>
                <w:color w:val="000000" w:themeColor="text1"/>
                <w:kern w:val="0"/>
                <w14:textFill>
                  <w14:solidFill>
                    <w14:schemeClr w14:val="tx1"/>
                  </w14:solidFill>
                </w14:textFill>
              </w:rPr>
              <w:t>酒、饮料和精制茶制造业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151 </w:t>
            </w:r>
            <w:r>
              <w:rPr>
                <w:rFonts w:hint="eastAsia" w:ascii="宋体" w:hAnsi="宋体" w:cs="宋体"/>
                <w:color w:val="000000" w:themeColor="text1"/>
                <w:kern w:val="0"/>
                <w14:textFill>
                  <w14:solidFill>
                    <w14:schemeClr w14:val="tx1"/>
                  </w14:solidFill>
                </w14:textFill>
              </w:rPr>
              <w:t>酒的制造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1519 </w:t>
            </w:r>
            <w:r>
              <w:rPr>
                <w:rFonts w:hint="eastAsia" w:ascii="宋体" w:hAnsi="宋体" w:cs="宋体"/>
                <w:color w:val="000000" w:themeColor="text1"/>
                <w:kern w:val="0"/>
                <w14:textFill>
                  <w14:solidFill>
                    <w14:schemeClr w14:val="tx1"/>
                  </w14:solidFill>
                </w14:textFill>
              </w:rPr>
              <w:t>其他酒制造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keepNext/>
              <w:keepLines/>
              <w:widowControl/>
              <w:spacing w:line="276" w:lineRule="auto"/>
              <w:ind w:left="210" w:hanging="210" w:hangingChars="100"/>
              <w:contextualSpacing/>
              <w:jc w:val="left"/>
              <w:outlineLvl w:val="0"/>
              <w:rPr>
                <w:rFonts w:ascii="宋体" w:hAnsi="宋体" w:cs="宋体"/>
                <w:color w:val="000000" w:themeColor="text1"/>
                <w:kern w:val="0"/>
                <w14:textFill>
                  <w14:solidFill>
                    <w14:schemeClr w14:val="tx1"/>
                  </w14:solidFill>
                </w14:textFill>
              </w:rPr>
            </w:pPr>
            <w:bookmarkStart w:id="46" w:name="_Toc47547379"/>
            <w:bookmarkStart w:id="47" w:name="_Toc47548036"/>
            <w:r>
              <w:rPr>
                <w:rFonts w:hint="eastAsia" w:ascii="宋体" w:hAnsi="宋体" w:cs="宋体"/>
                <w:color w:val="000000" w:themeColor="text1"/>
                <w:kern w:val="0"/>
                <w14:textFill>
                  <w14:solidFill>
                    <w14:schemeClr w14:val="tx1"/>
                  </w14:solidFill>
                </w14:textFill>
              </w:rPr>
              <w:t>1.新建项目仅限布局在浙江庆元工业园区，现有园区外其它酒制造企业（传统的酿酒小作坊除外）应在负面清单施行之日起3年内完成升级改造或关停并转，并根据市场发展实际和企业能力，有条件整合入园；</w:t>
            </w:r>
            <w:bookmarkEnd w:id="46"/>
            <w:bookmarkEnd w:id="47"/>
          </w:p>
          <w:p>
            <w:pPr>
              <w:keepNext/>
              <w:keepLines/>
              <w:widowControl/>
              <w:spacing w:line="276" w:lineRule="auto"/>
              <w:ind w:left="210" w:hanging="210" w:hangingChars="100"/>
              <w:contextualSpacing/>
              <w:jc w:val="left"/>
              <w:outlineLvl w:val="0"/>
              <w:rPr>
                <w:rFonts w:ascii="宋体" w:hAnsi="宋体" w:cs="宋体"/>
                <w:color w:val="000000" w:themeColor="text1"/>
                <w:kern w:val="0"/>
                <w14:textFill>
                  <w14:solidFill>
                    <w14:schemeClr w14:val="tx1"/>
                  </w14:solidFill>
                </w14:textFill>
              </w:rPr>
            </w:pPr>
            <w:bookmarkStart w:id="48" w:name="_Toc47547380"/>
            <w:bookmarkStart w:id="49" w:name="_Toc47548037"/>
            <w:r>
              <w:rPr>
                <w:rFonts w:hint="eastAsia" w:ascii="宋体" w:hAnsi="宋体" w:cs="宋体"/>
                <w:color w:val="000000" w:themeColor="text1"/>
                <w:kern w:val="0"/>
                <w14:textFill>
                  <w14:solidFill>
                    <w14:schemeClr w14:val="tx1"/>
                  </w14:solidFill>
                </w14:textFill>
              </w:rPr>
              <w:t>2.现有及新建项目的啤酒制造取水量不得高于3.3立方米/千升，黄酒（酿造）取水量不得高于7立方米/千升；</w:t>
            </w:r>
            <w:bookmarkEnd w:id="48"/>
            <w:bookmarkEnd w:id="49"/>
          </w:p>
          <w:p>
            <w:pPr>
              <w:keepNext/>
              <w:keepLines/>
              <w:widowControl/>
              <w:adjustRightInd w:val="0"/>
              <w:snapToGrid w:val="0"/>
              <w:spacing w:line="276" w:lineRule="auto"/>
              <w:ind w:left="158" w:hanging="157" w:hangingChars="75"/>
              <w:jc w:val="left"/>
              <w:outlineLvl w:val="0"/>
              <w:rPr>
                <w:rFonts w:ascii="宋体" w:hAnsi="宋体" w:cs="宋体"/>
                <w:color w:val="000000" w:themeColor="text1"/>
                <w:kern w:val="0"/>
                <w14:textFill>
                  <w14:solidFill>
                    <w14:schemeClr w14:val="tx1"/>
                  </w14:solidFill>
                </w14:textFill>
              </w:rPr>
            </w:pPr>
            <w:bookmarkStart w:id="50" w:name="_Toc47548038"/>
            <w:bookmarkStart w:id="51" w:name="_Toc47547381"/>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bookmarkEnd w:id="50"/>
            <w:bookmarkEnd w:id="51"/>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 </w:t>
            </w:r>
            <w:r>
              <w:rPr>
                <w:rFonts w:hint="eastAsia" w:ascii="宋体" w:hAnsi="宋体" w:cs="宋体"/>
                <w:color w:val="000000" w:themeColor="text1"/>
                <w:kern w:val="0"/>
                <w14:textFill>
                  <w14:solidFill>
                    <w14:schemeClr w14:val="tx1"/>
                  </w14:solidFill>
                </w14:textFill>
              </w:rPr>
              <w:t>酒、饮料和精制茶制造业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152 </w:t>
            </w:r>
            <w:r>
              <w:rPr>
                <w:rFonts w:hint="eastAsia" w:ascii="宋体" w:hAnsi="宋体" w:cs="宋体"/>
                <w:color w:val="000000" w:themeColor="text1"/>
                <w:kern w:val="0"/>
                <w14:textFill>
                  <w14:solidFill>
                    <w14:schemeClr w14:val="tx1"/>
                  </w14:solidFill>
                </w14:textFill>
              </w:rPr>
              <w:t>饮料制造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1522 </w:t>
            </w:r>
            <w:r>
              <w:rPr>
                <w:rFonts w:hint="eastAsia" w:ascii="宋体" w:hAnsi="宋体" w:cs="宋体"/>
                <w:color w:val="000000" w:themeColor="text1"/>
                <w:kern w:val="0"/>
                <w14:textFill>
                  <w14:solidFill>
                    <w14:schemeClr w14:val="tx1"/>
                  </w14:solidFill>
                </w14:textFill>
              </w:rPr>
              <w:t>瓶（罐）装饮用水制造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现有及新建项目的桶装饮用水制造取水量</w:t>
            </w:r>
            <w:r>
              <w:rPr>
                <w:rFonts w:ascii="宋体" w:hAnsi="宋体" w:cs="Times New Roman"/>
                <w:kern w:val="0"/>
              </w:rPr>
              <w:t>不得高于</w:t>
            </w:r>
            <w:r>
              <w:rPr>
                <w:rFonts w:hint="eastAsia" w:ascii="宋体" w:hAnsi="宋体" w:cs="Times New Roman"/>
                <w:kern w:val="0"/>
              </w:rPr>
              <w:t>1.6立方米</w:t>
            </w:r>
            <w:r>
              <w:rPr>
                <w:rFonts w:ascii="宋体" w:hAnsi="宋体" w:cs="Times New Roman"/>
                <w:kern w:val="0"/>
              </w:rPr>
              <w:t>/</w:t>
            </w:r>
            <w:r>
              <w:rPr>
                <w:rFonts w:hint="eastAsia" w:ascii="宋体" w:hAnsi="宋体" w:cs="Times New Roman"/>
                <w:kern w:val="0"/>
              </w:rPr>
              <w:t>吨，瓶装饮用水制造取水量</w:t>
            </w:r>
            <w:r>
              <w:rPr>
                <w:rFonts w:ascii="宋体" w:hAnsi="宋体" w:cs="Times New Roman"/>
                <w:kern w:val="0"/>
              </w:rPr>
              <w:t>不得高于</w:t>
            </w:r>
            <w:r>
              <w:rPr>
                <w:rFonts w:hint="eastAsia" w:ascii="宋体" w:hAnsi="宋体" w:cs="Times New Roman"/>
                <w:kern w:val="0"/>
              </w:rPr>
              <w:t>1.8立方米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17 </w:t>
            </w:r>
            <w:r>
              <w:rPr>
                <w:rFonts w:hint="eastAsia" w:ascii="宋体" w:hAnsi="宋体" w:cs="宋体"/>
                <w:color w:val="000000" w:themeColor="text1"/>
                <w:kern w:val="0"/>
                <w14:textFill>
                  <w14:solidFill>
                    <w14:schemeClr w14:val="tx1"/>
                  </w14:solidFill>
                </w14:textFill>
              </w:rPr>
              <w:t>纺织业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171 </w:t>
            </w:r>
            <w:r>
              <w:rPr>
                <w:rFonts w:hint="eastAsia" w:ascii="宋体" w:hAnsi="宋体" w:cs="宋体"/>
                <w:color w:val="000000" w:themeColor="text1"/>
                <w:kern w:val="0"/>
                <w14:textFill>
                  <w14:solidFill>
                    <w14:schemeClr w14:val="tx1"/>
                  </w14:solidFill>
                </w14:textFill>
              </w:rPr>
              <w:t>棉纺纱及印染精加工</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1711</w:t>
            </w:r>
            <w:r>
              <w:rPr>
                <w:rFonts w:hint="eastAsia" w:ascii="宋体" w:hAnsi="宋体" w:cs="宋体"/>
                <w:color w:val="000000" w:themeColor="text1"/>
                <w:kern w:val="0"/>
                <w14:textFill>
                  <w14:solidFill>
                    <w14:schemeClr w14:val="tx1"/>
                  </w14:solidFill>
                </w14:textFill>
              </w:rPr>
              <w:t>棉纺纱加工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仅限布局在浙江庆元工业园区，现有园区外的制造企业应在负面清单施行之日起3年内完成升级改造或关停并转；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2.现有及新建项目的棉纱加工取水量不得高于10立方米/吨；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17 </w:t>
            </w:r>
            <w:r>
              <w:rPr>
                <w:rFonts w:hint="eastAsia" w:ascii="宋体" w:hAnsi="宋体" w:cs="宋体"/>
                <w:color w:val="000000" w:themeColor="text1"/>
                <w:kern w:val="0"/>
                <w14:textFill>
                  <w14:solidFill>
                    <w14:schemeClr w14:val="tx1"/>
                  </w14:solidFill>
                </w14:textFill>
              </w:rPr>
              <w:t>纺织业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w:t>
            </w:r>
            <w:r>
              <w:rPr>
                <w:rFonts w:hint="eastAsia" w:ascii="宋体" w:hAnsi="宋体" w:cs="宋体"/>
                <w:color w:val="000000" w:themeColor="text1"/>
                <w:kern w:val="0"/>
                <w14:textFill>
                  <w14:solidFill>
                    <w14:schemeClr w14:val="tx1"/>
                  </w14:solidFill>
                </w14:textFill>
              </w:rPr>
              <w:t>丝织绢纺及印染精加工</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1742</w:t>
            </w:r>
            <w:r>
              <w:rPr>
                <w:rFonts w:hint="eastAsia" w:ascii="宋体" w:hAnsi="宋体" w:cs="宋体"/>
                <w:color w:val="000000" w:themeColor="text1"/>
                <w:kern w:val="0"/>
                <w14:textFill>
                  <w14:solidFill>
                    <w14:schemeClr w14:val="tx1"/>
                  </w14:solidFill>
                </w14:textFill>
              </w:rPr>
              <w:t>绢纺和丝织加工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宋体"/>
                <w:color w:val="000000" w:themeColor="text1"/>
                <w:kern w:val="0"/>
                <w14:textFill>
                  <w14:solidFill>
                    <w14:schemeClr w14:val="tx1"/>
                  </w14:solidFill>
                </w14:textFill>
              </w:rPr>
              <w:t>仅限布局在浙江庆元工业园区，现有园区外的制造企业应在负面清单施行之日起3年内完成升级改造或关停并转；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2.现有及新建项目的绢纺制造取水量不得高于0.2立方米/百米；真丝绸机织物制造取水量不得高于0.2立方米/百米；真丝绸针织物制造取水量不得高于10立方米/吨；</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19 </w:t>
            </w:r>
            <w:r>
              <w:rPr>
                <w:rFonts w:hint="eastAsia" w:ascii="宋体" w:hAnsi="宋体" w:cs="宋体"/>
                <w:color w:val="000000" w:themeColor="text1"/>
                <w:kern w:val="0"/>
                <w14:textFill>
                  <w14:solidFill>
                    <w14:schemeClr w14:val="tx1"/>
                  </w14:solidFill>
                </w14:textFill>
              </w:rPr>
              <w:t>皮革、毛皮、羽毛及其制造和制鞋业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195 </w:t>
            </w:r>
            <w:r>
              <w:rPr>
                <w:rFonts w:hint="eastAsia" w:ascii="宋体" w:hAnsi="宋体" w:cs="宋体"/>
                <w:color w:val="000000" w:themeColor="text1"/>
                <w:kern w:val="0"/>
                <w14:textFill>
                  <w14:solidFill>
                    <w14:schemeClr w14:val="tx1"/>
                  </w14:solidFill>
                </w14:textFill>
              </w:rPr>
              <w:t>制鞋业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1952 </w:t>
            </w:r>
            <w:r>
              <w:rPr>
                <w:rFonts w:hint="eastAsia" w:ascii="宋体" w:hAnsi="宋体" w:cs="宋体"/>
                <w:color w:val="000000" w:themeColor="text1"/>
                <w:kern w:val="0"/>
                <w14:textFill>
                  <w14:solidFill>
                    <w14:schemeClr w14:val="tx1"/>
                  </w14:solidFill>
                </w14:textFill>
              </w:rPr>
              <w:t>皮鞋制造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w:t>
            </w:r>
            <w:r>
              <w:rPr>
                <w:rFonts w:ascii="宋体" w:hAnsi="宋体" w:cs="宋体"/>
                <w:color w:val="000000" w:themeColor="text1"/>
                <w:kern w:val="0"/>
                <w14:textFill>
                  <w14:solidFill>
                    <w14:schemeClr w14:val="tx1"/>
                  </w14:solidFill>
                </w14:textFill>
              </w:rPr>
              <w:t>，完成升级改造或关停并转；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新建项目不得使用含有毒有害的有机溶剂的生产工艺</w:t>
            </w:r>
            <w:r>
              <w:rPr>
                <w:rFonts w:ascii="宋体" w:hAnsi="宋体" w:cs="宋体"/>
                <w:color w:val="000000" w:themeColor="text1"/>
                <w:kern w:val="0"/>
                <w14:textFill>
                  <w14:solidFill>
                    <w14:schemeClr w14:val="tx1"/>
                  </w14:solidFill>
                </w14:textFill>
              </w:rPr>
              <w:t>，现有采用有机溶剂生产</w:t>
            </w:r>
            <w:r>
              <w:rPr>
                <w:rFonts w:hint="eastAsia" w:ascii="宋体" w:hAnsi="宋体" w:cs="宋体"/>
                <w:color w:val="000000" w:themeColor="text1"/>
                <w:kern w:val="0"/>
                <w14:textFill>
                  <w14:solidFill>
                    <w14:schemeClr w14:val="tx1"/>
                  </w14:solidFill>
                </w14:textFill>
              </w:rPr>
              <w:t>工艺的制造企业</w:t>
            </w:r>
            <w:r>
              <w:rPr>
                <w:rFonts w:ascii="宋体" w:hAnsi="宋体" w:cs="宋体"/>
                <w:color w:val="000000" w:themeColor="text1"/>
                <w:kern w:val="0"/>
                <w14:textFill>
                  <w14:solidFill>
                    <w14:schemeClr w14:val="tx1"/>
                  </w14:solidFill>
                </w14:textFill>
              </w:rPr>
              <w:t>，应</w:t>
            </w:r>
            <w:r>
              <w:rPr>
                <w:rFonts w:hint="eastAsia" w:ascii="宋体" w:hAnsi="宋体" w:cs="宋体"/>
                <w:color w:val="000000" w:themeColor="text1"/>
                <w:kern w:val="0"/>
                <w14:textFill>
                  <w14:solidFill>
                    <w14:schemeClr w14:val="tx1"/>
                  </w14:solidFill>
                </w14:textFill>
              </w:rPr>
              <w:t>在负面清单施行之日起</w:t>
            </w:r>
            <w:r>
              <w:rPr>
                <w:rFonts w:ascii="宋体" w:hAnsi="宋体" w:cs="宋体"/>
                <w:color w:val="000000" w:themeColor="text1"/>
                <w:kern w:val="0"/>
                <w14:textFill>
                  <w14:solidFill>
                    <w14:schemeClr w14:val="tx1"/>
                  </w14:solidFill>
                </w14:textFill>
              </w:rPr>
              <w:t>3年内完成升级改造或关停并转；</w:t>
            </w:r>
          </w:p>
          <w:p>
            <w:pPr>
              <w:widowControl/>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s="宋体"/>
                <w:color w:val="000000" w:themeColor="text1"/>
                <w:kern w:val="0"/>
                <w14:textFill>
                  <w14:solidFill>
                    <w14:schemeClr w14:val="tx1"/>
                  </w14:solidFill>
                </w14:textFill>
              </w:rPr>
              <w:t>现有及新建项目的</w:t>
            </w:r>
            <w:r>
              <w:rPr>
                <w:rFonts w:ascii="宋体" w:hAnsi="宋体" w:cs="宋体"/>
                <w:color w:val="000000" w:themeColor="text1"/>
                <w:kern w:val="0"/>
                <w14:textFill>
                  <w14:solidFill>
                    <w14:schemeClr w14:val="tx1"/>
                  </w14:solidFill>
                </w14:textFill>
              </w:rPr>
              <w:t>皮鞋制造取水量不得高于200立方米/万双；</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w:t>
            </w:r>
            <w:r>
              <w:rPr>
                <w:rFonts w:ascii="宋体" w:hAnsi="宋体" w:cs="宋体"/>
                <w:color w:val="000000" w:themeColor="text1"/>
                <w:kern w:val="0"/>
                <w14:textFill>
                  <w14:solidFill>
                    <w14:schemeClr w14:val="tx1"/>
                  </w14:solidFill>
                </w14:textFill>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202 </w:t>
            </w:r>
            <w:r>
              <w:rPr>
                <w:rFonts w:hint="eastAsia" w:ascii="宋体" w:hAnsi="宋体" w:cs="宋体"/>
                <w:color w:val="000000" w:themeColor="text1"/>
                <w:kern w:val="0"/>
                <w14:textFill>
                  <w14:solidFill>
                    <w14:schemeClr w14:val="tx1"/>
                  </w14:solidFill>
                </w14:textFill>
              </w:rPr>
              <w:t>人造板制造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2021</w:t>
            </w:r>
            <w:r>
              <w:rPr>
                <w:rFonts w:hint="eastAsia" w:ascii="宋体" w:hAnsi="宋体" w:cs="宋体"/>
                <w:color w:val="000000" w:themeColor="text1"/>
                <w:kern w:val="0"/>
                <w14:textFill>
                  <w14:solidFill>
                    <w14:schemeClr w14:val="tx1"/>
                  </w14:solidFill>
                </w14:textFill>
              </w:rPr>
              <w:t>胶合板制造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新建项目仅限布局在浙江庆元工业园区，现有园区外制造企业，应在负面清单施行之日起</w:t>
            </w:r>
            <w:r>
              <w:rPr>
                <w:rFonts w:ascii="宋体" w:hAnsi="宋体" w:cs="宋体"/>
                <w:color w:val="000000" w:themeColor="text1"/>
                <w:kern w:val="0"/>
                <w14:textFill>
                  <w14:solidFill>
                    <w14:schemeClr w14:val="tx1"/>
                  </w14:solidFill>
                </w14:textFill>
              </w:rPr>
              <w:t>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r>
              <w:rPr>
                <w:rFonts w:hint="eastAsia" w:ascii="宋体" w:hAnsi="宋体" w:cs="宋体"/>
                <w:color w:val="000000" w:themeColor="text1"/>
                <w:kern w:val="0"/>
                <w14:textFill>
                  <w14:solidFill>
                    <w14:schemeClr w14:val="tx1"/>
                  </w14:solidFill>
                </w14:textFill>
              </w:rPr>
              <w:t>新建项目生产线规模不得低于</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万立方米</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年的胶合板和细木工板；</w:t>
            </w:r>
          </w:p>
          <w:p>
            <w:pPr>
              <w:widowControl/>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w:t>
            </w:r>
            <w:r>
              <w:rPr>
                <w:rFonts w:ascii="宋体" w:hAnsi="宋体" w:cs="宋体"/>
                <w:color w:val="000000" w:themeColor="text1"/>
                <w:kern w:val="0"/>
                <w14:textFill>
                  <w14:solidFill>
                    <w14:schemeClr w14:val="tx1"/>
                  </w14:solidFill>
                </w14:textFill>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202 </w:t>
            </w:r>
            <w:r>
              <w:rPr>
                <w:rFonts w:hint="eastAsia" w:ascii="宋体" w:hAnsi="宋体" w:cs="宋体"/>
                <w:color w:val="000000" w:themeColor="text1"/>
                <w:kern w:val="0"/>
                <w14:textFill>
                  <w14:solidFill>
                    <w14:schemeClr w14:val="tx1"/>
                  </w14:solidFill>
                </w14:textFill>
              </w:rPr>
              <w:t>人造板制造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2023 </w:t>
            </w:r>
            <w:r>
              <w:rPr>
                <w:rFonts w:hint="eastAsia" w:ascii="宋体" w:hAnsi="宋体" w:cs="宋体"/>
                <w:color w:val="000000" w:themeColor="text1"/>
                <w:kern w:val="0"/>
                <w14:textFill>
                  <w14:solidFill>
                    <w14:schemeClr w14:val="tx1"/>
                  </w14:solidFill>
                </w14:textFill>
              </w:rPr>
              <w:t>刨花板制造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新建项目仅限布局在浙江庆元工业园区，现有园区外制造企业，应在负面清单施行之日起3年内，完成升级改造或关停并转；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现有及新建项目的刨花板制造取水量</w:t>
            </w:r>
            <w:r>
              <w:rPr>
                <w:rFonts w:ascii="宋体" w:hAnsi="宋体" w:cs="宋体"/>
                <w:color w:val="000000" w:themeColor="text1"/>
                <w:kern w:val="0"/>
                <w14:textFill>
                  <w14:solidFill>
                    <w14:schemeClr w14:val="tx1"/>
                  </w14:solidFill>
                </w14:textFill>
              </w:rPr>
              <w:t>不得高于0.7</w:t>
            </w:r>
            <w:r>
              <w:rPr>
                <w:rFonts w:hint="eastAsia" w:ascii="宋体" w:hAnsi="宋体" w:cs="宋体"/>
                <w:color w:val="000000" w:themeColor="text1"/>
                <w:kern w:val="0"/>
                <w14:textFill>
                  <w14:solidFill>
                    <w14:schemeClr w14:val="tx1"/>
                  </w14:solidFill>
                </w14:textFill>
              </w:rPr>
              <w:t>立方米</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立方米；</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 木质制品制造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2031 </w:t>
            </w:r>
            <w:r>
              <w:rPr>
                <w:rFonts w:hint="eastAsia" w:ascii="宋体" w:hAnsi="宋体" w:cs="宋体"/>
                <w:color w:val="000000" w:themeColor="text1"/>
                <w:kern w:val="0"/>
                <w14:textFill>
                  <w14:solidFill>
                    <w14:schemeClr w14:val="tx1"/>
                  </w14:solidFill>
                </w14:textFill>
              </w:rPr>
              <w:t>建筑用木料及木材组件加工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新建项目仅限布局在浙江庆元工业园区，现有园区外制造企业，应在负面清单施行之日起3年内，完成升级改造或关停并转；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w:t>
            </w:r>
            <w:r>
              <w:rPr>
                <w:rFonts w:ascii="宋体" w:hAnsi="宋体" w:cs="宋体"/>
                <w:color w:val="000000" w:themeColor="text1"/>
                <w:kern w:val="0"/>
                <w14:textFill>
                  <w14:solidFill>
                    <w14:schemeClr w14:val="tx1"/>
                  </w14:solidFill>
                </w14:textFill>
              </w:rPr>
              <w:t>3年内完成升级改造或关停并转</w:t>
            </w:r>
            <w:r>
              <w:rPr>
                <w:rFonts w:hint="eastAsia" w:ascii="宋体" w:hAnsi="宋体" w:cs="宋体"/>
                <w:color w:val="000000" w:themeColor="text1"/>
                <w:kern w:val="0"/>
                <w14:textFill>
                  <w14:solidFill>
                    <w14:schemeClr w14:val="tx1"/>
                  </w14:solidFill>
                </w14:textFill>
              </w:rPr>
              <w:t>；</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 木质制品制造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2032木门窗制造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 木质制品制造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2033木</w:t>
            </w:r>
            <w:r>
              <w:rPr>
                <w:rFonts w:hint="eastAsia" w:ascii="宋体" w:hAnsi="宋体" w:cs="宋体"/>
                <w:color w:val="000000" w:themeColor="text1"/>
                <w:kern w:val="0"/>
                <w14:textFill>
                  <w14:solidFill>
                    <w14:schemeClr w14:val="tx1"/>
                  </w14:solidFill>
                </w14:textFill>
              </w:rPr>
              <w:t>楼梯</w:t>
            </w:r>
            <w:r>
              <w:rPr>
                <w:rFonts w:ascii="宋体" w:hAnsi="宋体" w:cs="宋体"/>
                <w:color w:val="000000" w:themeColor="text1"/>
                <w:kern w:val="0"/>
                <w14:textFill>
                  <w14:solidFill>
                    <w14:schemeClr w14:val="tx1"/>
                  </w14:solidFill>
                </w14:textFill>
              </w:rPr>
              <w:t>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　</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 木质制品制造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2039</w:t>
            </w:r>
            <w:r>
              <w:rPr>
                <w:rFonts w:hint="eastAsia" w:ascii="宋体" w:hAnsi="宋体" w:cs="宋体"/>
                <w:color w:val="000000" w:themeColor="text1"/>
                <w:kern w:val="0"/>
                <w14:textFill>
                  <w14:solidFill>
                    <w14:schemeClr w14:val="tx1"/>
                  </w14:solidFill>
                </w14:textFill>
              </w:rPr>
              <w:t>软木制品及其他木制品制造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禁止新建以采伐天然珍稀树种、天然公益性林为原料的木制品制造项目；限制本地林木的采伐量；</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 </w:t>
            </w:r>
            <w:r>
              <w:rPr>
                <w:rFonts w:hint="eastAsia" w:ascii="宋体" w:hAnsi="宋体" w:cs="宋体"/>
                <w:color w:val="000000" w:themeColor="text1"/>
                <w:kern w:val="0"/>
                <w14:textFill>
                  <w14:solidFill>
                    <w14:schemeClr w14:val="tx1"/>
                  </w14:solidFill>
                </w14:textFill>
              </w:rPr>
              <w:t>木材加工和木、竹、藤、棕、草制品业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204 </w:t>
            </w:r>
            <w:r>
              <w:rPr>
                <w:rFonts w:hint="eastAsia" w:ascii="宋体" w:hAnsi="宋体" w:cs="宋体"/>
                <w:color w:val="000000" w:themeColor="text1"/>
                <w:kern w:val="0"/>
                <w14:textFill>
                  <w14:solidFill>
                    <w14:schemeClr w14:val="tx1"/>
                  </w14:solidFill>
                </w14:textFill>
              </w:rPr>
              <w:t>竹、藤、棕、草等制品制造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2041</w:t>
            </w:r>
            <w:r>
              <w:rPr>
                <w:rFonts w:hint="eastAsia" w:ascii="宋体" w:hAnsi="宋体" w:cs="宋体"/>
                <w:color w:val="000000" w:themeColor="text1"/>
                <w:kern w:val="0"/>
                <w14:textFill>
                  <w14:solidFill>
                    <w14:schemeClr w14:val="tx1"/>
                  </w14:solidFill>
                </w14:textFill>
              </w:rPr>
              <w:t>竹制品制造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ascii="宋体" w:hAnsi="宋体"/>
                <w:kern w:val="0"/>
              </w:rPr>
              <w:t xml:space="preserve"> 新建项目不得采用含</w:t>
            </w:r>
            <w:r>
              <w:rPr>
                <w:rFonts w:hint="eastAsia" w:ascii="宋体" w:hAnsi="宋体"/>
                <w:kern w:val="0"/>
              </w:rPr>
              <w:t>化学处理和硫磺熏制的生产工艺，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现有及新建项目的竹胶板制造取水量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立方米，竹木地板制造取水量</w:t>
            </w:r>
            <w:r>
              <w:rPr>
                <w:rFonts w:ascii="宋体" w:hAnsi="宋体" w:cs="Times New Roman"/>
                <w:kern w:val="0"/>
              </w:rPr>
              <w:t>不得高于0.4立方米/</w:t>
            </w:r>
            <w:r>
              <w:rPr>
                <w:rFonts w:hint="eastAsia" w:ascii="宋体" w:hAnsi="宋体" w:cs="Times New Roman"/>
                <w:kern w:val="0"/>
              </w:rPr>
              <w:t>平方米；</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22 </w:t>
            </w:r>
            <w:r>
              <w:rPr>
                <w:rFonts w:hint="eastAsia" w:ascii="宋体" w:hAnsi="宋体" w:cs="宋体"/>
                <w:color w:val="000000" w:themeColor="text1"/>
                <w:kern w:val="0"/>
                <w14:textFill>
                  <w14:solidFill>
                    <w14:schemeClr w14:val="tx1"/>
                  </w14:solidFill>
                </w14:textFill>
              </w:rPr>
              <w:t>造纸和纸制品业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222 </w:t>
            </w:r>
            <w:r>
              <w:rPr>
                <w:rFonts w:hint="eastAsia" w:ascii="宋体" w:hAnsi="宋体" w:cs="宋体"/>
                <w:color w:val="000000" w:themeColor="text1"/>
                <w:kern w:val="0"/>
                <w14:textFill>
                  <w14:solidFill>
                    <w14:schemeClr w14:val="tx1"/>
                  </w14:solidFill>
                </w14:textFill>
              </w:rPr>
              <w:t>造纸</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2221 </w:t>
            </w:r>
            <w:r>
              <w:rPr>
                <w:rFonts w:hint="eastAsia" w:ascii="宋体" w:hAnsi="宋体" w:cs="宋体"/>
                <w:color w:val="000000" w:themeColor="text1"/>
                <w:kern w:val="0"/>
                <w14:textFill>
                  <w14:solidFill>
                    <w14:schemeClr w14:val="tx1"/>
                  </w14:solidFill>
                </w14:textFill>
              </w:rPr>
              <w:t>机制纸及纸板制造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浙江庆元工业园区内</w:t>
            </w:r>
            <w:r>
              <w:rPr>
                <w:rFonts w:ascii="宋体" w:hAnsi="宋体" w:cs="Times New Roman"/>
                <w:kern w:val="0"/>
              </w:rPr>
              <w:t>，</w:t>
            </w:r>
            <w:r>
              <w:rPr>
                <w:rFonts w:hint="eastAsia" w:ascii="宋体" w:hAnsi="宋体" w:cs="Times New Roman"/>
                <w:kern w:val="0"/>
              </w:rPr>
              <w:t>园区内需配套完善污水集中处理等设施，现有园区外的制造企业应在负面清单施行之日起3年内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新闻纸制造取水量不得高于10立方米/吨，印刷书写纸制造取水量不得高于15立方米/吨，生活纸制造取水量不得高于12立方米/吨；包装用纸制造取水量不得高于12立方米/吨，箱纸板制造取水量不得高于8立方米/吨，白纸板制造取水量不得高于10立方米/吨；瓦楞原纸制造取水量不得高于8立方米/吨，纤维类过滤纸及纸板（汽车用）制造取水量不得高于30立方米/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w:t>
            </w:r>
            <w:r>
              <w:rPr>
                <w:rFonts w:ascii="宋体" w:hAnsi="宋体" w:cs="Times New Roman"/>
                <w:kern w:val="0"/>
              </w:rPr>
              <w:t>3年内完成升级改造</w:t>
            </w:r>
            <w:r>
              <w:rPr>
                <w:rFonts w:hint="eastAsia" w:ascii="宋体" w:hAnsi="宋体" w:cs="Times New Roman"/>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22 </w:t>
            </w:r>
            <w:r>
              <w:rPr>
                <w:rFonts w:hint="eastAsia" w:ascii="宋体" w:hAnsi="宋体" w:cs="宋体"/>
                <w:color w:val="000000" w:themeColor="text1"/>
                <w:kern w:val="0"/>
                <w14:textFill>
                  <w14:solidFill>
                    <w14:schemeClr w14:val="tx1"/>
                  </w14:solidFill>
                </w14:textFill>
              </w:rPr>
              <w:t>造纸和纸制品业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223 </w:t>
            </w:r>
            <w:r>
              <w:rPr>
                <w:rFonts w:hint="eastAsia" w:ascii="宋体" w:hAnsi="宋体" w:cs="宋体"/>
                <w:color w:val="000000" w:themeColor="text1"/>
                <w:kern w:val="0"/>
                <w14:textFill>
                  <w14:solidFill>
                    <w14:schemeClr w14:val="tx1"/>
                  </w14:solidFill>
                </w14:textFill>
              </w:rPr>
              <w:t>纸制品制造</w:t>
            </w:r>
          </w:p>
        </w:tc>
        <w:tc>
          <w:tcPr>
            <w:tcW w:w="993" w:type="dxa"/>
            <w:vAlign w:val="center"/>
          </w:tcPr>
          <w:p>
            <w:pPr>
              <w:keepNext/>
              <w:keepLines/>
              <w:widowControl/>
              <w:spacing w:line="276" w:lineRule="auto"/>
              <w:jc w:val="left"/>
              <w:outlineLvl w:val="0"/>
              <w:rPr>
                <w:rFonts w:ascii="宋体" w:hAnsi="宋体" w:cs="宋体"/>
                <w:color w:val="000000" w:themeColor="text1"/>
                <w:kern w:val="0"/>
                <w14:textFill>
                  <w14:solidFill>
                    <w14:schemeClr w14:val="tx1"/>
                  </w14:solidFill>
                </w14:textFill>
              </w:rPr>
            </w:pPr>
            <w:bookmarkStart w:id="52" w:name="_Toc47547384"/>
            <w:bookmarkStart w:id="53" w:name="_Toc47548041"/>
            <w:bookmarkStart w:id="54" w:name="_Toc496531972"/>
            <w:bookmarkStart w:id="55" w:name="_Toc495567916"/>
            <w:bookmarkStart w:id="56" w:name="_Toc495649753"/>
            <w:r>
              <w:rPr>
                <w:rFonts w:ascii="宋体" w:hAnsi="宋体" w:cs="宋体"/>
                <w:color w:val="000000" w:themeColor="text1"/>
                <w:kern w:val="0"/>
                <w14:textFill>
                  <w14:solidFill>
                    <w14:schemeClr w14:val="tx1"/>
                  </w14:solidFill>
                </w14:textFill>
              </w:rPr>
              <w:t xml:space="preserve">2231 </w:t>
            </w:r>
            <w:r>
              <w:rPr>
                <w:rFonts w:hint="eastAsia" w:ascii="宋体" w:hAnsi="宋体" w:cs="宋体"/>
                <w:color w:val="000000" w:themeColor="text1"/>
                <w:kern w:val="0"/>
                <w14:textFill>
                  <w14:solidFill>
                    <w14:schemeClr w14:val="tx1"/>
                  </w14:solidFill>
                </w14:textFill>
              </w:rPr>
              <w:t>纸和纸板容器制造</w:t>
            </w:r>
            <w:bookmarkEnd w:id="52"/>
            <w:bookmarkEnd w:id="53"/>
            <w:bookmarkEnd w:id="54"/>
            <w:bookmarkEnd w:id="55"/>
            <w:bookmarkEnd w:id="56"/>
          </w:p>
        </w:tc>
        <w:tc>
          <w:tcPr>
            <w:tcW w:w="992" w:type="dxa"/>
            <w:vAlign w:val="center"/>
          </w:tcPr>
          <w:p>
            <w:pPr>
              <w:keepNext/>
              <w:keepLines/>
              <w:widowControl/>
              <w:spacing w:line="276" w:lineRule="auto"/>
              <w:jc w:val="left"/>
              <w:outlineLvl w:val="0"/>
              <w:rPr>
                <w:rFonts w:ascii="宋体" w:hAnsi="宋体" w:cs="宋体"/>
                <w:color w:val="000000" w:themeColor="text1"/>
                <w:kern w:val="0"/>
                <w14:textFill>
                  <w14:solidFill>
                    <w14:schemeClr w14:val="tx1"/>
                  </w14:solidFill>
                </w14:textFill>
              </w:rPr>
            </w:pPr>
            <w:bookmarkStart w:id="57" w:name="_Toc495649754"/>
            <w:bookmarkStart w:id="58" w:name="_Toc47548042"/>
            <w:bookmarkStart w:id="59" w:name="_Toc496531973"/>
            <w:bookmarkStart w:id="60" w:name="_Toc47547385"/>
            <w:bookmarkStart w:id="61" w:name="_Toc495567917"/>
            <w:r>
              <w:rPr>
                <w:rFonts w:hint="eastAsia" w:ascii="宋体" w:hAnsi="宋体" w:cs="宋体"/>
                <w:color w:val="000000" w:themeColor="text1"/>
                <w:kern w:val="0"/>
                <w14:textFill>
                  <w14:solidFill>
                    <w14:schemeClr w14:val="tx1"/>
                  </w14:solidFill>
                </w14:textFill>
              </w:rPr>
              <w:t>现有一般产业</w:t>
            </w:r>
            <w:bookmarkEnd w:id="57"/>
            <w:bookmarkEnd w:id="58"/>
            <w:bookmarkEnd w:id="59"/>
            <w:bookmarkEnd w:id="60"/>
            <w:bookmarkEnd w:id="61"/>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新建项目仅限布局在浙江庆元工业园区，园区内需配套完善污水集中处理等设施，现有园区外的制造企业应在负面清单施行之日起3年内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rPr>
                <w:rFonts w:ascii="宋体" w:hAnsi="宋体" w:cs="Times New Roman"/>
                <w:kern w:val="0"/>
              </w:rPr>
            </w:pPr>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262 </w:t>
            </w:r>
            <w:r>
              <w:rPr>
                <w:rFonts w:hint="eastAsia" w:ascii="宋体" w:hAnsi="宋体" w:cs="宋体"/>
                <w:color w:val="000000" w:themeColor="text1"/>
                <w:kern w:val="0"/>
                <w14:textFill>
                  <w14:solidFill>
                    <w14:schemeClr w14:val="tx1"/>
                  </w14:solidFill>
                </w14:textFill>
              </w:rPr>
              <w:t>肥料制造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2625有机肥料及微生物肥料制造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新建项目仅限布局在浙江庆元工业园区（一二产融合项目，以及需利用当地资源的，难以聚集的项目除外），现有园区外的制造企业应在负面清单施行之日起3年内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现有及新建项目的必须对发酵制肥等产生恶臭的工艺过程实施密闭化的工艺处理，加强恶臭气体的收集和处理工作，确保达标排放；</w:t>
            </w:r>
          </w:p>
          <w:p>
            <w:pPr>
              <w:widowControl/>
              <w:adjustRightIn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35</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264 </w:t>
            </w:r>
            <w:r>
              <w:rPr>
                <w:rFonts w:hint="eastAsia" w:ascii="宋体" w:hAnsi="宋体" w:cs="宋体"/>
                <w:color w:val="000000" w:themeColor="text1"/>
                <w:kern w:val="0"/>
                <w14:textFill>
                  <w14:solidFill>
                    <w14:schemeClr w14:val="tx1"/>
                  </w14:solidFill>
                </w14:textFill>
              </w:rPr>
              <w:t>涂料、油墨、颜料及类似产品制造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2641</w:t>
            </w:r>
            <w:r>
              <w:rPr>
                <w:rFonts w:hint="eastAsia" w:ascii="宋体" w:hAnsi="宋体" w:cs="宋体"/>
                <w:color w:val="000000" w:themeColor="text1"/>
                <w:kern w:val="0"/>
                <w14:textFill>
                  <w14:solidFill>
                    <w14:schemeClr w14:val="tx1"/>
                  </w14:solidFill>
                </w14:textFill>
              </w:rPr>
              <w:t>涂料制造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新建项目仅限布局在浙江庆元工业园区，现有园区外的制造企业应在负面清单施行之日起3年内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w:t>
            </w:r>
            <w:r>
              <w:rPr>
                <w:rFonts w:ascii="宋体" w:hAnsi="宋体" w:cs="Times New Roman"/>
                <w:kern w:val="0"/>
              </w:rPr>
              <w:t>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现有及新建项目的涂料制造取水量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adjustRightIn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264 </w:t>
            </w:r>
            <w:r>
              <w:rPr>
                <w:rFonts w:hint="eastAsia" w:ascii="宋体" w:hAnsi="宋体" w:cs="宋体"/>
                <w:color w:val="000000" w:themeColor="text1"/>
                <w:kern w:val="0"/>
                <w14:textFill>
                  <w14:solidFill>
                    <w14:schemeClr w14:val="tx1"/>
                  </w14:solidFill>
                </w14:textFill>
              </w:rPr>
              <w:t>涂料、油墨、颜料及类似产品制造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2645</w:t>
            </w:r>
            <w:r>
              <w:rPr>
                <w:rFonts w:hint="eastAsia" w:ascii="宋体" w:hAnsi="宋体" w:cs="宋体"/>
                <w:color w:val="000000" w:themeColor="text1"/>
                <w:kern w:val="0"/>
                <w14:textFill>
                  <w14:solidFill>
                    <w14:schemeClr w14:val="tx1"/>
                  </w14:solidFill>
                </w14:textFill>
              </w:rPr>
              <w:t>染料制造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新建项目仅限布局在浙江庆元工业园区，现有园区外的制造企业应在负面清单施行之日起3年内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现有及新建项目的分散染料制造取水量不得高于</w:t>
            </w:r>
            <w:r>
              <w:rPr>
                <w:rFonts w:ascii="宋体" w:hAnsi="宋体" w:cs="Times New Roman"/>
                <w:kern w:val="0"/>
              </w:rPr>
              <w:t>80立方米/吨，染料</w:t>
            </w:r>
            <w:r>
              <w:rPr>
                <w:rFonts w:hint="eastAsia" w:ascii="宋体" w:hAnsi="宋体" w:cs="Times New Roman"/>
                <w:kern w:val="0"/>
              </w:rPr>
              <w:t>制造</w:t>
            </w:r>
            <w:r>
              <w:rPr>
                <w:rFonts w:ascii="宋体" w:hAnsi="宋体" w:cs="Times New Roman"/>
                <w:kern w:val="0"/>
              </w:rPr>
              <w:t>取水量不得高于10立方米/吨；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266 </w:t>
            </w:r>
            <w:r>
              <w:rPr>
                <w:rFonts w:hint="eastAsia" w:ascii="宋体" w:hAnsi="宋体" w:cs="宋体"/>
                <w:color w:val="000000" w:themeColor="text1"/>
                <w:kern w:val="0"/>
                <w14:textFill>
                  <w14:solidFill>
                    <w14:schemeClr w14:val="tx1"/>
                  </w14:solidFill>
                </w14:textFill>
              </w:rPr>
              <w:t>专用化学产品制造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2662专项化学用品制造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新建项目仅限布局在浙江庆元工业园区，现有园区外的制造企业应在负面清单施行之日起3年内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新建项目清洁生产水平不得低于清洁生产国内先进水平，现有未达到清洁生产国内先进水平的制造企业，应在负面清单施行之日起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266 </w:t>
            </w:r>
            <w:r>
              <w:rPr>
                <w:rFonts w:hint="eastAsia" w:ascii="宋体" w:hAnsi="宋体" w:cs="宋体"/>
                <w:color w:val="000000" w:themeColor="text1"/>
                <w:kern w:val="0"/>
                <w14:textFill>
                  <w14:solidFill>
                    <w14:schemeClr w14:val="tx1"/>
                  </w14:solidFill>
                </w14:textFill>
              </w:rPr>
              <w:t>专用化学产品制造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2663</w:t>
            </w:r>
            <w:r>
              <w:rPr>
                <w:rFonts w:hint="eastAsia" w:ascii="宋体" w:hAnsi="宋体" w:cs="宋体"/>
                <w:color w:val="000000" w:themeColor="text1"/>
                <w:kern w:val="0"/>
                <w14:textFill>
                  <w14:solidFill>
                    <w14:schemeClr w14:val="tx1"/>
                  </w14:solidFill>
                </w14:textFill>
              </w:rPr>
              <w:t>林产化学产品制造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新建项目仅限布局在浙江庆元工业园区，现有园区外的制造企业应在负面清单施行之日起3年内，完成升级改造或关停并转；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.新建项目不得采用含有以木材、伐根为主要原料的活性炭生产以及氯化锌法活性炭生产工艺，现有采用含上述生产</w:t>
            </w:r>
            <w:r>
              <w:rPr>
                <w:rFonts w:hint="eastAsia" w:ascii="宋体" w:hAnsi="宋体" w:cs="Times New Roman"/>
                <w:kern w:val="0"/>
              </w:rPr>
              <w:t>工艺的制造企业</w:t>
            </w:r>
            <w:r>
              <w:rPr>
                <w:rFonts w:ascii="宋体" w:hAnsi="宋体" w:cs="Times New Roman"/>
                <w:kern w:val="0"/>
              </w:rPr>
              <w:t>，应在负面清单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266 </w:t>
            </w:r>
            <w:r>
              <w:rPr>
                <w:rFonts w:hint="eastAsia" w:ascii="宋体" w:hAnsi="宋体" w:cs="宋体"/>
                <w:color w:val="000000" w:themeColor="text1"/>
                <w:kern w:val="0"/>
                <w14:textFill>
                  <w14:solidFill>
                    <w14:schemeClr w14:val="tx1"/>
                  </w14:solidFill>
                </w14:textFill>
              </w:rPr>
              <w:t>专用化学产品制造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2669</w:t>
            </w:r>
            <w:r>
              <w:rPr>
                <w:rFonts w:hint="eastAsia" w:ascii="宋体" w:hAnsi="宋体" w:cs="宋体"/>
                <w:color w:val="000000" w:themeColor="text1"/>
                <w:kern w:val="0"/>
                <w14:textFill>
                  <w14:solidFill>
                    <w14:schemeClr w14:val="tx1"/>
                  </w14:solidFill>
                </w14:textFill>
              </w:rPr>
              <w:t>其他专用化学产品制造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浙江庆元工业园区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 </w:t>
            </w:r>
            <w:r>
              <w:rPr>
                <w:rFonts w:hint="eastAsia" w:ascii="宋体" w:hAnsi="宋体" w:cs="宋体"/>
                <w:color w:val="000000" w:themeColor="text1"/>
                <w:kern w:val="0"/>
                <w14:textFill>
                  <w14:solidFill>
                    <w14:schemeClr w14:val="tx1"/>
                  </w14:solidFill>
                </w14:textFill>
              </w:rPr>
              <w:t>化学原料和化学制品制造业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268 </w:t>
            </w:r>
            <w:r>
              <w:rPr>
                <w:rFonts w:hint="eastAsia" w:ascii="宋体" w:hAnsi="宋体" w:cs="宋体"/>
                <w:color w:val="000000" w:themeColor="text1"/>
                <w:kern w:val="0"/>
                <w14:textFill>
                  <w14:solidFill>
                    <w14:schemeClr w14:val="tx1"/>
                  </w14:solidFill>
                </w14:textFill>
              </w:rPr>
              <w:t>日用化学产品制造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2689 </w:t>
            </w:r>
            <w:r>
              <w:rPr>
                <w:rFonts w:hint="eastAsia" w:ascii="宋体" w:hAnsi="宋体" w:cs="宋体"/>
                <w:color w:val="000000" w:themeColor="text1"/>
                <w:kern w:val="0"/>
                <w14:textFill>
                  <w14:solidFill>
                    <w14:schemeClr w14:val="tx1"/>
                  </w14:solidFill>
                </w14:textFill>
              </w:rPr>
              <w:t>其他日用化学产品制造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numPr>
                <w:ilvl w:val="0"/>
                <w:numId w:val="21"/>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p>
          <w:p>
            <w:pPr>
              <w:widowControl/>
              <w:numPr>
                <w:ilvl w:val="0"/>
                <w:numId w:val="21"/>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s="宋体"/>
                <w:color w:val="000000" w:themeColor="text1"/>
                <w:kern w:val="0"/>
                <w14:textFill>
                  <w14:solidFill>
                    <w14:schemeClr w14:val="tx1"/>
                  </w14:solidFill>
                </w14:textFill>
              </w:rPr>
              <w:t>或关停并转；</w:t>
            </w:r>
          </w:p>
          <w:p>
            <w:pPr>
              <w:widowControl/>
              <w:numPr>
                <w:ilvl w:val="0"/>
                <w:numId w:val="21"/>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现有及新建项目的甘油制造取水量不得高于</w:t>
            </w:r>
            <w:r>
              <w:rPr>
                <w:rFonts w:ascii="宋体" w:hAnsi="宋体" w:cs="宋体"/>
                <w:color w:val="000000" w:themeColor="text1"/>
                <w:kern w:val="0"/>
                <w14:textFill>
                  <w14:solidFill>
                    <w14:schemeClr w14:val="tx1"/>
                  </w14:solidFill>
                </w14:textFill>
              </w:rPr>
              <w:t>100立方米/吨；</w:t>
            </w:r>
          </w:p>
          <w:p>
            <w:pPr>
              <w:widowControl/>
              <w:numPr>
                <w:ilvl w:val="0"/>
                <w:numId w:val="21"/>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27 </w:t>
            </w:r>
            <w:r>
              <w:rPr>
                <w:rFonts w:hint="eastAsia" w:ascii="宋体" w:hAnsi="宋体" w:cs="宋体"/>
                <w:color w:val="000000" w:themeColor="text1"/>
                <w:kern w:val="0"/>
                <w14:textFill>
                  <w14:solidFill>
                    <w14:schemeClr w14:val="tx1"/>
                  </w14:solidFill>
                </w14:textFill>
              </w:rPr>
              <w:t>医药制造业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274 </w:t>
            </w:r>
            <w:r>
              <w:rPr>
                <w:rFonts w:hint="eastAsia" w:ascii="宋体" w:hAnsi="宋体" w:cs="宋体"/>
                <w:color w:val="000000" w:themeColor="text1"/>
                <w:kern w:val="0"/>
                <w14:textFill>
                  <w14:solidFill>
                    <w14:schemeClr w14:val="tx1"/>
                  </w14:solidFill>
                </w14:textFill>
              </w:rPr>
              <w:t>中成药生产</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2740</w:t>
            </w:r>
            <w:r>
              <w:rPr>
                <w:rFonts w:hint="eastAsia" w:ascii="宋体" w:hAnsi="宋体" w:cs="宋体"/>
                <w:color w:val="000000" w:themeColor="text1"/>
                <w:kern w:val="0"/>
                <w14:textFill>
                  <w14:solidFill>
                    <w14:schemeClr w14:val="tx1"/>
                  </w14:solidFill>
                </w14:textFill>
              </w:rPr>
              <w:t>中成药生产</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1.新建项目仅限布局在浙江庆元工业园区，现有园区外的制造企业应在负面清单施行之日起3年内完成升级改造或关停并转；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adjustRightIn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3.现有及新建项目的片剂（西药）制造取水量不得高于3立方米/万片，胶囊（西药）制造取水量不得高于1立方米/万粒，针剂制造取水量不得高于20立方米/万支，大输液制造取水量不得高于30立方米/万瓶，注射剂 制造取水量不得高于160立方米/万瓶；粉针剂 制造取水量不得高于5立方米/万瓶；滴眼液 制造取水量不得高于5立方米/万支；</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27 </w:t>
            </w:r>
            <w:r>
              <w:rPr>
                <w:rFonts w:hint="eastAsia" w:ascii="宋体" w:hAnsi="宋体" w:cs="宋体"/>
                <w:color w:val="000000" w:themeColor="text1"/>
                <w:kern w:val="0"/>
                <w14:textFill>
                  <w14:solidFill>
                    <w14:schemeClr w14:val="tx1"/>
                  </w14:solidFill>
                </w14:textFill>
              </w:rPr>
              <w:t>医药制造业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276生物药品制品制造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2761生物药品</w:t>
            </w:r>
            <w:r>
              <w:rPr>
                <w:rFonts w:hint="eastAsia" w:ascii="宋体" w:hAnsi="宋体" w:cs="宋体"/>
                <w:color w:val="000000" w:themeColor="text1"/>
                <w:kern w:val="0"/>
                <w14:textFill>
                  <w14:solidFill>
                    <w14:schemeClr w14:val="tx1"/>
                  </w14:solidFill>
                </w14:textFill>
              </w:rPr>
              <w:t>制</w:t>
            </w:r>
            <w:r>
              <w:rPr>
                <w:rFonts w:ascii="宋体" w:hAnsi="宋体" w:cs="宋体"/>
                <w:color w:val="000000" w:themeColor="text1"/>
                <w:kern w:val="0"/>
                <w14:textFill>
                  <w14:solidFill>
                    <w14:schemeClr w14:val="tx1"/>
                  </w14:solidFill>
                </w14:textFill>
              </w:rPr>
              <w:t>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新建项目仅限布局在浙江庆元工业园区，现有园区外的制造企业应在负面清单施行之日起3年内完成升级改造或关停并转；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菌疫苗</w:t>
            </w:r>
            <w:r>
              <w:rPr>
                <w:rFonts w:hint="eastAsia" w:ascii="宋体" w:hAnsi="宋体" w:cs="Times New Roman"/>
                <w:kern w:val="0"/>
              </w:rPr>
              <w:t>制造</w:t>
            </w:r>
            <w:r>
              <w:rPr>
                <w:rFonts w:ascii="宋体" w:hAnsi="宋体" w:cs="Times New Roman"/>
                <w:kern w:val="0"/>
              </w:rPr>
              <w:t>取水量不得高于 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万头，卡介苗素制造取水量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克；</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3</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27 </w:t>
            </w:r>
            <w:r>
              <w:rPr>
                <w:rFonts w:hint="eastAsia" w:ascii="宋体" w:hAnsi="宋体" w:cs="宋体"/>
                <w:color w:val="000000" w:themeColor="text1"/>
                <w:kern w:val="0"/>
                <w14:textFill>
                  <w14:solidFill>
                    <w14:schemeClr w14:val="tx1"/>
                  </w14:solidFill>
                </w14:textFill>
              </w:rPr>
              <w:t>医药制造业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276生物药品制品制造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2762</w:t>
            </w:r>
            <w:r>
              <w:rPr>
                <w:rFonts w:hint="eastAsia" w:ascii="宋体" w:hAnsi="宋体" w:cs="宋体"/>
                <w:color w:val="000000" w:themeColor="text1"/>
                <w:kern w:val="0"/>
                <w14:textFill>
                  <w14:solidFill>
                    <w14:schemeClr w14:val="tx1"/>
                  </w14:solidFill>
                </w14:textFill>
              </w:rPr>
              <w:t>基因工程药物和疫苗制造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8647" w:type="dxa"/>
            <w:vAlign w:val="center"/>
          </w:tcPr>
          <w:p>
            <w:pPr>
              <w:widowControl/>
              <w:adjustRightInd w:val="0"/>
              <w:snapToGrid w:val="0"/>
              <w:spacing w:line="276" w:lineRule="auto"/>
              <w:ind w:left="210" w:hanging="210" w:hangingChars="100"/>
              <w:jc w:val="left"/>
              <w:rPr>
                <w:rFonts w:ascii="宋体" w:hAnsi="宋体"/>
                <w:kern w:val="0"/>
              </w:rPr>
            </w:pPr>
            <w:r>
              <w:rPr>
                <w:rFonts w:ascii="宋体" w:hAnsi="宋体"/>
                <w:kern w:val="0"/>
              </w:rPr>
              <w:t>1.</w:t>
            </w:r>
            <w:r>
              <w:rPr>
                <w:rFonts w:hint="eastAsia" w:ascii="宋体" w:hAnsi="宋体"/>
                <w:kern w:val="0"/>
              </w:rPr>
              <w:t>新建项目仅限布局在浙江庆元工业园区，现有园区外的制造企业应在负面清单施行之日起3年内完成升级改造或关停并转；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2.</w:t>
            </w:r>
            <w:r>
              <w:rPr>
                <w:rFonts w:hint="eastAsia" w:ascii="宋体" w:hAnsi="宋体" w:cs="宋体"/>
                <w:kern w:val="0"/>
              </w:rPr>
              <w:t>禁止新建涉及重点监管危险化工工艺的危险化学品生产项目（《指导目录》中属于鼓励类的项目除外）</w:t>
            </w:r>
            <w:r>
              <w:rPr>
                <w:rFonts w:hint="eastAsia" w:ascii="宋体" w:hAnsi="宋体"/>
                <w:kern w:val="0"/>
              </w:rPr>
              <w:t>；</w:t>
            </w:r>
          </w:p>
          <w:p>
            <w:pPr>
              <w:widowControl/>
              <w:adjustRightInd w:val="0"/>
              <w:snapToGrid w:val="0"/>
              <w:spacing w:line="276" w:lineRule="auto"/>
              <w:ind w:left="210" w:hanging="210" w:hangingChars="100"/>
              <w:jc w:val="left"/>
              <w:rPr>
                <w:rFonts w:ascii="宋体" w:hAnsi="宋体"/>
                <w:kern w:val="0"/>
              </w:rPr>
            </w:pPr>
            <w:r>
              <w:rPr>
                <w:rFonts w:ascii="宋体" w:hAnsi="宋体"/>
                <w:kern w:val="0"/>
              </w:rPr>
              <w:t>3.新建项目菌疫苗</w:t>
            </w:r>
            <w:r>
              <w:rPr>
                <w:rFonts w:hint="eastAsia" w:ascii="宋体" w:hAnsi="宋体"/>
                <w:kern w:val="0"/>
              </w:rPr>
              <w:t>制造</w:t>
            </w:r>
            <w:r>
              <w:rPr>
                <w:rFonts w:ascii="宋体" w:hAnsi="宋体"/>
                <w:kern w:val="0"/>
              </w:rPr>
              <w:t>取水量不得高于2.0</w:t>
            </w:r>
            <w:r>
              <w:rPr>
                <w:rFonts w:hint="eastAsia" w:ascii="宋体" w:hAnsi="宋体"/>
                <w:kern w:val="0"/>
              </w:rPr>
              <w:t>立方米</w:t>
            </w:r>
            <w:r>
              <w:rPr>
                <w:rFonts w:ascii="宋体" w:hAnsi="宋体"/>
                <w:kern w:val="0"/>
              </w:rPr>
              <w:t>/</w:t>
            </w:r>
            <w:r>
              <w:rPr>
                <w:rFonts w:hint="eastAsia" w:ascii="宋体" w:hAnsi="宋体"/>
                <w:kern w:val="0"/>
              </w:rPr>
              <w:t>万头，卡介苗素制造取水量</w:t>
            </w:r>
            <w:r>
              <w:rPr>
                <w:rFonts w:ascii="宋体" w:hAnsi="宋体"/>
                <w:kern w:val="0"/>
              </w:rPr>
              <w:t>不得高于</w:t>
            </w:r>
            <w:r>
              <w:rPr>
                <w:rFonts w:hint="eastAsia" w:ascii="宋体" w:hAnsi="宋体"/>
                <w:kern w:val="0"/>
              </w:rPr>
              <w:t>3</w:t>
            </w:r>
            <w:r>
              <w:rPr>
                <w:rFonts w:ascii="宋体" w:hAnsi="宋体"/>
                <w:kern w:val="0"/>
              </w:rPr>
              <w:t>.5</w:t>
            </w:r>
            <w:r>
              <w:rPr>
                <w:rFonts w:hint="eastAsia" w:ascii="宋体" w:hAnsi="宋体"/>
                <w:kern w:val="0"/>
              </w:rPr>
              <w:t>立方米</w:t>
            </w:r>
            <w:r>
              <w:rPr>
                <w:rFonts w:ascii="宋体" w:hAnsi="宋体"/>
                <w:kern w:val="0"/>
              </w:rPr>
              <w:t>/</w:t>
            </w:r>
            <w:r>
              <w:rPr>
                <w:rFonts w:hint="eastAsia" w:ascii="宋体" w:hAnsi="宋体"/>
                <w:kern w:val="0"/>
              </w:rPr>
              <w:t>克；</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kern w:val="0"/>
              </w:rPr>
              <w:t>4.新建项目清洁生产水平不得低于清洁生产国内先进水平，现有未达到清洁生产国内先进水平的制造企业，应在负面清单</w:t>
            </w:r>
            <w:r>
              <w:rPr>
                <w:rFonts w:hint="eastAsia" w:ascii="宋体" w:hAnsi="宋体"/>
                <w:kern w:val="0"/>
              </w:rPr>
              <w:t>施行之日起</w:t>
            </w:r>
            <w:r>
              <w:rPr>
                <w:rFonts w:ascii="宋体" w:hAnsi="宋体"/>
                <w:kern w:val="0"/>
              </w:rPr>
              <w:t>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C</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 </w:t>
            </w:r>
            <w:r>
              <w:rPr>
                <w:rFonts w:hint="eastAsia" w:ascii="宋体" w:hAnsi="宋体" w:cs="宋体"/>
                <w:color w:val="000000" w:themeColor="text1"/>
                <w:kern w:val="0"/>
                <w14:textFill>
                  <w14:solidFill>
                    <w14:schemeClr w14:val="tx1"/>
                  </w14:solidFill>
                </w14:textFill>
              </w:rPr>
              <w:t>橡胶和塑料制品业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292 </w:t>
            </w:r>
            <w:r>
              <w:rPr>
                <w:rFonts w:hint="eastAsia" w:ascii="宋体" w:hAnsi="宋体" w:cs="宋体"/>
                <w:color w:val="000000" w:themeColor="text1"/>
                <w:kern w:val="0"/>
                <w14:textFill>
                  <w14:solidFill>
                    <w14:schemeClr w14:val="tx1"/>
                  </w14:solidFill>
                </w14:textFill>
              </w:rPr>
              <w:t>塑料制品业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2921</w:t>
            </w:r>
            <w:r>
              <w:rPr>
                <w:rFonts w:hint="eastAsia" w:ascii="宋体" w:hAnsi="宋体" w:cs="宋体"/>
                <w:color w:val="000000" w:themeColor="text1"/>
                <w:kern w:val="0"/>
                <w14:textFill>
                  <w14:solidFill>
                    <w14:schemeClr w14:val="tx1"/>
                  </w14:solidFill>
                </w14:textFill>
              </w:rPr>
              <w:t>塑料薄膜制造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浙江庆元工业园区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农用薄膜制造取水量不得高于</w:t>
            </w:r>
            <w:r>
              <w:rPr>
                <w:rFonts w:hint="eastAsia" w:ascii="宋体" w:hAnsi="宋体" w:cs="宋体"/>
                <w:kern w:val="0"/>
              </w:rPr>
              <w:t>5</w:t>
            </w:r>
            <w:r>
              <w:rPr>
                <w:rFonts w:ascii="宋体" w:hAnsi="宋体" w:cs="宋体"/>
                <w:kern w:val="0"/>
              </w:rPr>
              <w:t>立方米/吨，包装薄膜制造取水量不得高于</w:t>
            </w:r>
            <w:r>
              <w:rPr>
                <w:rFonts w:hint="eastAsia" w:ascii="宋体" w:hAnsi="宋体" w:cs="宋体"/>
                <w:kern w:val="0"/>
              </w:rPr>
              <w:t>5</w:t>
            </w:r>
            <w:r>
              <w:rPr>
                <w:rFonts w:ascii="宋体" w:hAnsi="宋体" w:cs="宋体"/>
                <w:kern w:val="0"/>
              </w:rPr>
              <w:t>立方米/吨，食用薄膜制造取水量不得高于5立方米/吨；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45</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 </w:t>
            </w:r>
            <w:r>
              <w:rPr>
                <w:rFonts w:hint="eastAsia" w:ascii="宋体" w:hAnsi="宋体" w:cs="宋体"/>
                <w:color w:val="000000" w:themeColor="text1"/>
                <w:kern w:val="0"/>
                <w14:textFill>
                  <w14:solidFill>
                    <w14:schemeClr w14:val="tx1"/>
                  </w14:solidFill>
                </w14:textFill>
              </w:rPr>
              <w:t>橡胶和塑料制品业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292 </w:t>
            </w:r>
            <w:r>
              <w:rPr>
                <w:rFonts w:hint="eastAsia" w:ascii="宋体" w:hAnsi="宋体" w:cs="宋体"/>
                <w:color w:val="000000" w:themeColor="text1"/>
                <w:kern w:val="0"/>
                <w14:textFill>
                  <w14:solidFill>
                    <w14:schemeClr w14:val="tx1"/>
                  </w14:solidFill>
                </w14:textFill>
              </w:rPr>
              <w:t>塑料制品业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2922</w:t>
            </w:r>
            <w:r>
              <w:rPr>
                <w:rFonts w:hint="eastAsia" w:ascii="宋体" w:hAnsi="宋体" w:cs="宋体"/>
                <w:color w:val="000000" w:themeColor="text1"/>
                <w:kern w:val="0"/>
                <w14:textFill>
                  <w14:solidFill>
                    <w14:schemeClr w14:val="tx1"/>
                  </w14:solidFill>
                </w14:textFill>
              </w:rPr>
              <w:t>塑料板、管、型材制造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现有及新建项目的塑料软管制造取水量</w:t>
            </w:r>
            <w:r>
              <w:rPr>
                <w:rFonts w:ascii="宋体" w:hAnsi="宋体" w:cs="宋体"/>
                <w:kern w:val="0"/>
              </w:rPr>
              <w:t xml:space="preserve">不得高于 </w:t>
            </w:r>
            <w:r>
              <w:rPr>
                <w:rFonts w:hint="eastAsia" w:ascii="宋体" w:hAnsi="宋体" w:cs="宋体"/>
                <w:kern w:val="0"/>
              </w:rPr>
              <w:t>4立方米</w:t>
            </w:r>
            <w:r>
              <w:rPr>
                <w:rFonts w:ascii="宋体" w:hAnsi="宋体" w:cs="宋体"/>
                <w:kern w:val="0"/>
              </w:rPr>
              <w:t>/</w:t>
            </w:r>
            <w:r>
              <w:rPr>
                <w:rFonts w:hint="eastAsia" w:ascii="宋体" w:hAnsi="宋体" w:cs="宋体"/>
                <w:kern w:val="0"/>
              </w:rPr>
              <w:t>吨，</w:t>
            </w:r>
            <w:r>
              <w:rPr>
                <w:rFonts w:ascii="宋体" w:hAnsi="宋体" w:cs="宋体"/>
                <w:kern w:val="0"/>
              </w:rPr>
              <w:t>PVC</w:t>
            </w:r>
            <w:r>
              <w:rPr>
                <w:rFonts w:hint="eastAsia" w:ascii="宋体" w:hAnsi="宋体" w:cs="宋体"/>
                <w:kern w:val="0"/>
              </w:rPr>
              <w:t>硬板制造取水量</w:t>
            </w:r>
            <w:r>
              <w:rPr>
                <w:rFonts w:ascii="宋体" w:hAnsi="宋体" w:cs="宋体"/>
                <w:kern w:val="0"/>
              </w:rPr>
              <w:t>不得高于</w:t>
            </w:r>
            <w:r>
              <w:rPr>
                <w:rFonts w:hint="eastAsia" w:ascii="宋体" w:hAnsi="宋体" w:cs="宋体"/>
                <w:kern w:val="0"/>
              </w:rPr>
              <w:t>3.5立方米</w:t>
            </w:r>
            <w:r>
              <w:rPr>
                <w:rFonts w:ascii="宋体" w:hAnsi="宋体" w:cs="宋体"/>
                <w:kern w:val="0"/>
              </w:rPr>
              <w:t>/</w:t>
            </w:r>
            <w:r>
              <w:rPr>
                <w:rFonts w:hint="eastAsia" w:ascii="宋体" w:hAnsi="宋体" w:cs="宋体"/>
                <w:kern w:val="0"/>
              </w:rPr>
              <w:t>吨，</w:t>
            </w:r>
            <w:r>
              <w:rPr>
                <w:rFonts w:ascii="宋体" w:hAnsi="宋体" w:cs="宋体"/>
                <w:kern w:val="0"/>
              </w:rPr>
              <w:t>PE</w:t>
            </w:r>
            <w:r>
              <w:rPr>
                <w:rFonts w:hint="eastAsia" w:ascii="宋体" w:hAnsi="宋体" w:cs="宋体"/>
                <w:kern w:val="0"/>
              </w:rPr>
              <w:t>板制造取水量</w:t>
            </w:r>
            <w:r>
              <w:rPr>
                <w:rFonts w:ascii="宋体" w:hAnsi="宋体" w:cs="宋体"/>
                <w:kern w:val="0"/>
              </w:rPr>
              <w:t>不得高于3</w:t>
            </w:r>
            <w:r>
              <w:rPr>
                <w:rFonts w:hint="eastAsia" w:ascii="宋体" w:hAnsi="宋体" w:cs="宋体"/>
                <w:kern w:val="0"/>
              </w:rPr>
              <w:t>立方米</w:t>
            </w:r>
            <w:r>
              <w:rPr>
                <w:rFonts w:ascii="宋体" w:hAnsi="宋体" w:cs="宋体"/>
                <w:kern w:val="0"/>
              </w:rPr>
              <w:t>/</w:t>
            </w:r>
            <w:r>
              <w:rPr>
                <w:rFonts w:hint="eastAsia" w:ascii="宋体" w:hAnsi="宋体" w:cs="宋体"/>
                <w:kern w:val="0"/>
              </w:rPr>
              <w:t>吨，注塑件制造取水量</w:t>
            </w:r>
            <w:r>
              <w:rPr>
                <w:rFonts w:ascii="宋体" w:hAnsi="宋体" w:cs="宋体"/>
                <w:kern w:val="0"/>
              </w:rPr>
              <w:t>不得高于 10</w:t>
            </w:r>
            <w:r>
              <w:rPr>
                <w:rFonts w:hint="eastAsia" w:ascii="宋体" w:hAnsi="宋体" w:cs="宋体"/>
                <w:kern w:val="0"/>
              </w:rPr>
              <w:t>立方米</w:t>
            </w:r>
            <w:r>
              <w:rPr>
                <w:rFonts w:ascii="宋体" w:hAnsi="宋体" w:cs="宋体"/>
                <w:kern w:val="0"/>
              </w:rPr>
              <w:t>/</w:t>
            </w:r>
            <w:r>
              <w:rPr>
                <w:rFonts w:hint="eastAsia" w:ascii="宋体" w:hAnsi="宋体" w:cs="宋体"/>
                <w:kern w:val="0"/>
              </w:rPr>
              <w:t>吨，</w:t>
            </w:r>
            <w:r>
              <w:rPr>
                <w:rFonts w:ascii="宋体" w:hAnsi="宋体" w:cs="宋体"/>
                <w:kern w:val="0"/>
              </w:rPr>
              <w:t>PU</w:t>
            </w:r>
            <w:r>
              <w:rPr>
                <w:rFonts w:hint="eastAsia" w:ascii="宋体" w:hAnsi="宋体" w:cs="宋体"/>
                <w:kern w:val="0"/>
              </w:rPr>
              <w:t>复合板制造取水量</w:t>
            </w:r>
            <w:r>
              <w:rPr>
                <w:rFonts w:ascii="宋体" w:hAnsi="宋体" w:cs="宋体"/>
                <w:kern w:val="0"/>
              </w:rPr>
              <w:t>不得高于 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 </w:t>
            </w:r>
            <w:r>
              <w:rPr>
                <w:rFonts w:hint="eastAsia" w:ascii="宋体" w:hAnsi="宋体" w:cs="宋体"/>
                <w:color w:val="000000" w:themeColor="text1"/>
                <w:kern w:val="0"/>
                <w14:textFill>
                  <w14:solidFill>
                    <w14:schemeClr w14:val="tx1"/>
                  </w14:solidFill>
                </w14:textFill>
              </w:rPr>
              <w:t>橡胶和塑料制品业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292 </w:t>
            </w:r>
            <w:r>
              <w:rPr>
                <w:rFonts w:hint="eastAsia" w:ascii="宋体" w:hAnsi="宋体" w:cs="宋体"/>
                <w:color w:val="000000" w:themeColor="text1"/>
                <w:kern w:val="0"/>
                <w14:textFill>
                  <w14:solidFill>
                    <w14:schemeClr w14:val="tx1"/>
                  </w14:solidFill>
                </w14:textFill>
              </w:rPr>
              <w:t>塑料制品业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2924</w:t>
            </w:r>
            <w:r>
              <w:rPr>
                <w:rFonts w:hint="eastAsia" w:ascii="宋体" w:hAnsi="宋体" w:cs="宋体"/>
                <w:color w:val="000000" w:themeColor="text1"/>
                <w:kern w:val="0"/>
                <w14:textFill>
                  <w14:solidFill>
                    <w14:schemeClr w14:val="tx1"/>
                  </w14:solidFill>
                </w14:textFill>
              </w:rPr>
              <w:t>泡沫塑料制造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现有及新建项目的聚苯乙稀泡沫制造取水量</w:t>
            </w:r>
            <w:r>
              <w:rPr>
                <w:rFonts w:ascii="宋体" w:hAnsi="宋体" w:cs="Times New Roman"/>
                <w:kern w:val="0"/>
              </w:rPr>
              <w:t>不得高于</w:t>
            </w:r>
            <w:r>
              <w:rPr>
                <w:rFonts w:hint="eastAsia" w:ascii="宋体" w:hAnsi="宋体" w:cs="Times New Roman"/>
                <w:kern w:val="0"/>
              </w:rPr>
              <w:t>3.8立方米</w:t>
            </w:r>
            <w:r>
              <w:rPr>
                <w:rFonts w:ascii="宋体" w:hAnsi="宋体" w:cs="Times New Roman"/>
                <w:kern w:val="0"/>
              </w:rPr>
              <w:t>/</w:t>
            </w:r>
            <w:r>
              <w:rPr>
                <w:rFonts w:hint="eastAsia" w:ascii="宋体" w:hAnsi="宋体" w:cs="Times New Roman"/>
                <w:kern w:val="0"/>
              </w:rPr>
              <w:t>吨，聚四氟乙稀制造取水量</w:t>
            </w:r>
            <w:r>
              <w:rPr>
                <w:rFonts w:ascii="宋体" w:hAnsi="宋体" w:cs="Times New Roman"/>
                <w:kern w:val="0"/>
              </w:rPr>
              <w:t>不得高于</w:t>
            </w:r>
            <w:r>
              <w:rPr>
                <w:rFonts w:hint="eastAsia" w:ascii="宋体" w:hAnsi="宋体" w:cs="Times New Roman"/>
                <w:kern w:val="0"/>
              </w:rPr>
              <w:t>19立方米</w:t>
            </w:r>
            <w:r>
              <w:rPr>
                <w:rFonts w:ascii="宋体" w:hAnsi="宋体" w:cs="Times New Roman"/>
                <w:kern w:val="0"/>
              </w:rPr>
              <w:t>/</w:t>
            </w:r>
            <w:r>
              <w:rPr>
                <w:rFonts w:hint="eastAsia" w:ascii="宋体" w:hAnsi="宋体" w:cs="Times New Roman"/>
                <w:kern w:val="0"/>
              </w:rPr>
              <w:t>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6"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 </w:t>
            </w:r>
            <w:r>
              <w:rPr>
                <w:rFonts w:hint="eastAsia" w:ascii="宋体" w:hAnsi="宋体" w:cs="宋体"/>
                <w:color w:val="000000" w:themeColor="text1"/>
                <w:kern w:val="0"/>
                <w14:textFill>
                  <w14:solidFill>
                    <w14:schemeClr w14:val="tx1"/>
                  </w14:solidFill>
                </w14:textFill>
              </w:rPr>
              <w:t>橡胶和塑料制品业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292 </w:t>
            </w:r>
            <w:r>
              <w:rPr>
                <w:rFonts w:hint="eastAsia" w:ascii="宋体" w:hAnsi="宋体" w:cs="宋体"/>
                <w:color w:val="000000" w:themeColor="text1"/>
                <w:kern w:val="0"/>
                <w14:textFill>
                  <w14:solidFill>
                    <w14:schemeClr w14:val="tx1"/>
                  </w14:solidFill>
                </w14:textFill>
              </w:rPr>
              <w:t>塑料制品业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2926</w:t>
            </w:r>
            <w:r>
              <w:rPr>
                <w:rFonts w:hint="eastAsia" w:ascii="宋体" w:hAnsi="宋体" w:cs="宋体"/>
                <w:color w:val="000000" w:themeColor="text1"/>
                <w:kern w:val="0"/>
                <w14:textFill>
                  <w14:solidFill>
                    <w14:schemeClr w14:val="tx1"/>
                  </w14:solidFill>
                </w14:textFill>
              </w:rPr>
              <w:t>塑料包装箱及容器制造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宋体"/>
                <w:kern w:val="0"/>
              </w:rPr>
              <w:t>，现有园区外的制造企业应在负面清单施行之日起3年内，完成升级改造或关停并转；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现有及新建项目的塑料啤酒箱制造取水量</w:t>
            </w:r>
            <w:r>
              <w:rPr>
                <w:rFonts w:ascii="宋体" w:hAnsi="宋体" w:cs="宋体"/>
                <w:kern w:val="0"/>
              </w:rPr>
              <w:t>不得高于</w:t>
            </w:r>
            <w:r>
              <w:rPr>
                <w:rFonts w:hint="eastAsia" w:ascii="宋体" w:hAnsi="宋体" w:cs="宋体"/>
                <w:kern w:val="0"/>
              </w:rPr>
              <w:t>2.9立方米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 </w:t>
            </w:r>
            <w:r>
              <w:rPr>
                <w:rFonts w:hint="eastAsia" w:ascii="宋体" w:hAnsi="宋体" w:cs="宋体"/>
                <w:color w:val="000000" w:themeColor="text1"/>
                <w:kern w:val="0"/>
                <w14:textFill>
                  <w14:solidFill>
                    <w14:schemeClr w14:val="tx1"/>
                  </w14:solidFill>
                </w14:textFill>
              </w:rPr>
              <w:t>橡胶和塑料制品业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292 </w:t>
            </w:r>
            <w:r>
              <w:rPr>
                <w:rFonts w:hint="eastAsia" w:ascii="宋体" w:hAnsi="宋体" w:cs="宋体"/>
                <w:color w:val="000000" w:themeColor="text1"/>
                <w:kern w:val="0"/>
                <w14:textFill>
                  <w14:solidFill>
                    <w14:schemeClr w14:val="tx1"/>
                  </w14:solidFill>
                </w14:textFill>
              </w:rPr>
              <w:t>塑料制品业</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2929塑料零件及其他塑料制品制造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宋体"/>
                <w:kern w:val="0"/>
              </w:rPr>
              <w:t>2.</w:t>
            </w:r>
            <w:r>
              <w:rPr>
                <w:rFonts w:hint="eastAsia" w:ascii="宋体" w:hAnsi="宋体" w:cs="宋体"/>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汽车仪表台制造取水量不得高于12.0立方米/</w:t>
            </w:r>
            <w:r>
              <w:rPr>
                <w:rFonts w:hint="eastAsia" w:ascii="宋体" w:hAnsi="宋体" w:cs="Times New Roman"/>
                <w:kern w:val="0"/>
              </w:rPr>
              <w:t>吨，摩托车塑件制造</w:t>
            </w:r>
            <w:r>
              <w:rPr>
                <w:rFonts w:ascii="宋体" w:hAnsi="宋体" w:cs="Times New Roman"/>
                <w:kern w:val="0"/>
              </w:rPr>
              <w:t>取水量不得高于5.5立方米/</w:t>
            </w:r>
            <w:r>
              <w:rPr>
                <w:rFonts w:hint="eastAsia" w:ascii="宋体" w:hAnsi="宋体" w:cs="Times New Roman"/>
                <w:kern w:val="0"/>
              </w:rPr>
              <w:t>吨，汽车塑件制造</w:t>
            </w:r>
            <w:r>
              <w:rPr>
                <w:rFonts w:ascii="宋体" w:hAnsi="宋体" w:cs="Times New Roman"/>
                <w:kern w:val="0"/>
              </w:rPr>
              <w:t>取水量不得高于6.5立方米/</w:t>
            </w:r>
            <w:r>
              <w:rPr>
                <w:rFonts w:hint="eastAsia" w:ascii="宋体" w:hAnsi="宋体" w:cs="Times New Roman"/>
                <w:kern w:val="0"/>
              </w:rPr>
              <w:t>吨，空调塑件制造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w:t>
            </w:r>
            <w:r>
              <w:rPr>
                <w:rFonts w:hint="eastAsia" w:ascii="宋体" w:hAnsi="宋体" w:cs="Times New Roman"/>
                <w:kern w:val="0"/>
              </w:rPr>
              <w:t>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 </w:t>
            </w:r>
            <w:r>
              <w:rPr>
                <w:rFonts w:hint="eastAsia" w:ascii="宋体" w:hAnsi="宋体" w:cs="宋体"/>
                <w:color w:val="000000" w:themeColor="text1"/>
                <w:kern w:val="0"/>
                <w14:textFill>
                  <w14:solidFill>
                    <w14:schemeClr w14:val="tx1"/>
                  </w14:solidFill>
                </w14:textFill>
              </w:rPr>
              <w:t>非金属矿物制品业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302 </w:t>
            </w:r>
            <w:r>
              <w:rPr>
                <w:rFonts w:hint="eastAsia" w:ascii="宋体" w:hAnsi="宋体" w:cs="宋体"/>
                <w:color w:val="000000" w:themeColor="text1"/>
                <w:kern w:val="0"/>
                <w14:textFill>
                  <w14:solidFill>
                    <w14:schemeClr w14:val="tx1"/>
                  </w14:solidFill>
                </w14:textFill>
              </w:rPr>
              <w:t>石膏、水泥制品及类似制品制造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3021</w:t>
            </w:r>
            <w:r>
              <w:rPr>
                <w:rFonts w:hint="eastAsia" w:ascii="宋体" w:hAnsi="宋体" w:cs="宋体"/>
                <w:color w:val="000000" w:themeColor="text1"/>
                <w:kern w:val="0"/>
                <w14:textFill>
                  <w14:solidFill>
                    <w14:schemeClr w14:val="tx1"/>
                  </w14:solidFill>
                </w14:textFill>
              </w:rPr>
              <w:t>水泥制品制造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现有及新建项目的商品混泥土制造取水量</w:t>
            </w:r>
            <w:r>
              <w:rPr>
                <w:rFonts w:ascii="宋体" w:hAnsi="宋体" w:cs="Times New Roman"/>
                <w:kern w:val="0"/>
              </w:rPr>
              <w:t>不得高于0.1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立方米，管制造取水量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万米，杆制造取水量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万米，桩制造取水量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 </w:t>
            </w:r>
            <w:r>
              <w:rPr>
                <w:rFonts w:hint="eastAsia" w:ascii="宋体" w:hAnsi="宋体" w:cs="宋体"/>
                <w:color w:val="000000" w:themeColor="text1"/>
                <w:kern w:val="0"/>
                <w14:textFill>
                  <w14:solidFill>
                    <w14:schemeClr w14:val="tx1"/>
                  </w14:solidFill>
                </w14:textFill>
              </w:rPr>
              <w:t>非金属矿物制品业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303 </w:t>
            </w:r>
            <w:r>
              <w:rPr>
                <w:rFonts w:hint="eastAsia" w:ascii="宋体" w:hAnsi="宋体" w:cs="宋体"/>
                <w:color w:val="000000" w:themeColor="text1"/>
                <w:kern w:val="0"/>
                <w14:textFill>
                  <w14:solidFill>
                    <w14:schemeClr w14:val="tx1"/>
                  </w14:solidFill>
                </w14:textFill>
              </w:rPr>
              <w:t>砖瓦、石材等建筑材料制造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3031</w:t>
            </w:r>
            <w:r>
              <w:rPr>
                <w:rFonts w:hint="eastAsia" w:ascii="宋体" w:hAnsi="宋体" w:cs="宋体"/>
                <w:color w:val="000000" w:themeColor="text1"/>
                <w:kern w:val="0"/>
                <w14:textFill>
                  <w14:solidFill>
                    <w14:schemeClr w14:val="tx1"/>
                  </w14:solidFill>
                </w14:textFill>
              </w:rPr>
              <w:t>粘土砖瓦及建筑砌块制造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tcPr>
          <w:p>
            <w:pPr>
              <w:widowControl/>
              <w:spacing w:line="276" w:lineRule="auto"/>
              <w:rPr>
                <w:rFonts w:ascii="宋体" w:hAnsi="宋体" w:cs="Times New Roman"/>
                <w:kern w:val="0"/>
              </w:rPr>
            </w:pPr>
          </w:p>
          <w:p>
            <w:pPr>
              <w:widowControl/>
              <w:spacing w:line="276" w:lineRule="auto"/>
              <w:ind w:left="210" w:hanging="210" w:hangingChars="100"/>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现有及新建项目的建筑砌块（加气砖）制造取水量</w:t>
            </w:r>
            <w:r>
              <w:rPr>
                <w:rFonts w:ascii="宋体" w:hAnsi="宋体" w:cs="Times New Roman"/>
                <w:kern w:val="0"/>
              </w:rPr>
              <w:t>不得高于0.3立方米/</w:t>
            </w:r>
            <w:r>
              <w:rPr>
                <w:rFonts w:hint="eastAsia" w:ascii="宋体" w:hAnsi="宋体" w:cs="Times New Roman"/>
                <w:kern w:val="0"/>
              </w:rPr>
              <w:t>立方；</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 </w:t>
            </w:r>
            <w:r>
              <w:rPr>
                <w:rFonts w:hint="eastAsia" w:ascii="宋体" w:hAnsi="宋体" w:cs="宋体"/>
                <w:color w:val="000000" w:themeColor="text1"/>
                <w:kern w:val="0"/>
                <w14:textFill>
                  <w14:solidFill>
                    <w14:schemeClr w14:val="tx1"/>
                  </w14:solidFill>
                </w14:textFill>
              </w:rPr>
              <w:t>非金属矿物制品业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303 </w:t>
            </w:r>
            <w:r>
              <w:rPr>
                <w:rFonts w:hint="eastAsia" w:ascii="宋体" w:hAnsi="宋体" w:cs="宋体"/>
                <w:color w:val="000000" w:themeColor="text1"/>
                <w:kern w:val="0"/>
                <w14:textFill>
                  <w14:solidFill>
                    <w14:schemeClr w14:val="tx1"/>
                  </w14:solidFill>
                </w14:textFill>
              </w:rPr>
              <w:t>砖瓦、石材等建筑材料制造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3032建筑用石加工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现有及新建项目的大理石板加工取水量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万平方米，花岗岩加工取水量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52</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 </w:t>
            </w:r>
            <w:r>
              <w:rPr>
                <w:rFonts w:hint="eastAsia" w:ascii="宋体" w:hAnsi="宋体" w:cs="宋体"/>
                <w:color w:val="000000" w:themeColor="text1"/>
                <w:kern w:val="0"/>
                <w14:textFill>
                  <w14:solidFill>
                    <w14:schemeClr w14:val="tx1"/>
                  </w14:solidFill>
                </w14:textFill>
              </w:rPr>
              <w:t>非金属矿物制品业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307 </w:t>
            </w:r>
            <w:r>
              <w:rPr>
                <w:rFonts w:hint="eastAsia" w:ascii="宋体" w:hAnsi="宋体" w:cs="宋体"/>
                <w:color w:val="000000" w:themeColor="text1"/>
                <w:kern w:val="0"/>
                <w14:textFill>
                  <w14:solidFill>
                    <w14:schemeClr w14:val="tx1"/>
                  </w14:solidFill>
                </w14:textFill>
              </w:rPr>
              <w:t>陶瓷制品制造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3074日用陶瓷制品制造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3.现有及新建项目的卫生洁具制造取水量不得高于1.0立方米/</w:t>
            </w:r>
            <w:r>
              <w:rPr>
                <w:rFonts w:hint="eastAsia" w:ascii="宋体" w:hAnsi="宋体" w:cs="宋体"/>
                <w:kern w:val="0"/>
              </w:rPr>
              <w:t>只</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53</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331 </w:t>
            </w:r>
            <w:r>
              <w:rPr>
                <w:rFonts w:hint="eastAsia" w:ascii="宋体" w:hAnsi="宋体" w:cs="宋体"/>
                <w:color w:val="000000" w:themeColor="text1"/>
                <w:kern w:val="0"/>
                <w14:textFill>
                  <w14:solidFill>
                    <w14:schemeClr w14:val="tx1"/>
                  </w14:solidFill>
                </w14:textFill>
              </w:rPr>
              <w:t>结构性金属制品制造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3311</w:t>
            </w:r>
            <w:r>
              <w:rPr>
                <w:rFonts w:hint="eastAsia" w:ascii="宋体" w:hAnsi="宋体" w:cs="宋体"/>
                <w:color w:val="000000" w:themeColor="text1"/>
                <w:kern w:val="0"/>
                <w14:textFill>
                  <w14:solidFill>
                    <w14:schemeClr w14:val="tx1"/>
                  </w14:solidFill>
                </w14:textFill>
              </w:rPr>
              <w:t>金属结构制造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tabs>
                <w:tab w:val="left" w:pos="312"/>
              </w:tabs>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w:t>
            </w:r>
            <w:r>
              <w:rPr>
                <w:rFonts w:hint="eastAsia" w:ascii="宋体" w:hAnsi="宋体" w:cs="Times New Roman"/>
                <w:kern w:val="0"/>
              </w:rPr>
              <w:t>（仅切割组装的项目除外）</w:t>
            </w:r>
            <w:r>
              <w:rPr>
                <w:rFonts w:ascii="宋体" w:hAnsi="宋体" w:cs="Times New Roman"/>
                <w:kern w:val="0"/>
              </w:rPr>
              <w:t>仅限布局在</w:t>
            </w:r>
            <w:r>
              <w:rPr>
                <w:rFonts w:hint="eastAsia" w:ascii="宋体" w:hAnsi="宋体" w:cs="宋体"/>
                <w:color w:val="000000" w:themeColor="text1"/>
                <w:kern w:val="0"/>
                <w14:textFill>
                  <w14:solidFill>
                    <w14:schemeClr w14:val="tx1"/>
                  </w14:solidFill>
                </w14:textFill>
              </w:rPr>
              <w:t>浙江庆元工业园区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现有及新建项目的钢结构件制造取水量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吨，压力钢管制造取水量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54</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332 </w:t>
            </w:r>
            <w:r>
              <w:rPr>
                <w:rFonts w:hint="eastAsia" w:ascii="宋体" w:hAnsi="宋体" w:cs="宋体"/>
                <w:color w:val="000000" w:themeColor="text1"/>
                <w:kern w:val="0"/>
                <w14:textFill>
                  <w14:solidFill>
                    <w14:schemeClr w14:val="tx1"/>
                  </w14:solidFill>
                </w14:textFill>
              </w:rPr>
              <w:t>金属工具制造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3321</w:t>
            </w:r>
            <w:r>
              <w:rPr>
                <w:rFonts w:hint="eastAsia" w:ascii="宋体" w:hAnsi="宋体" w:cs="宋体"/>
                <w:color w:val="000000" w:themeColor="text1"/>
                <w:kern w:val="0"/>
                <w14:textFill>
                  <w14:solidFill>
                    <w14:schemeClr w14:val="tx1"/>
                  </w14:solidFill>
                </w14:textFill>
              </w:rPr>
              <w:t>切削工具制造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numPr>
                <w:ilvl w:val="0"/>
                <w:numId w:val="22"/>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numPr>
                <w:ilvl w:val="0"/>
                <w:numId w:val="22"/>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tabs>
                <w:tab w:val="left" w:pos="312"/>
              </w:tabs>
              <w:spacing w:line="276" w:lineRule="auto"/>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3.现有及新建项目的金属切削工具制造取水量不得高于54</w:t>
            </w:r>
            <w:r>
              <w:rPr>
                <w:rFonts w:ascii="宋体" w:hAnsi="宋体" w:cs="宋体"/>
                <w:color w:val="000000" w:themeColor="text1"/>
                <w:kern w:val="0"/>
                <w14:textFill>
                  <w14:solidFill>
                    <w14:schemeClr w14:val="tx1"/>
                  </w14:solidFill>
                </w14:textFill>
              </w:rPr>
              <w:t>立方米/</w:t>
            </w:r>
            <w:r>
              <w:rPr>
                <w:rFonts w:hint="eastAsia" w:ascii="宋体" w:hAnsi="宋体" w:cs="宋体"/>
                <w:color w:val="000000" w:themeColor="text1"/>
                <w:kern w:val="0"/>
                <w14:textFill>
                  <w14:solidFill>
                    <w14:schemeClr w14:val="tx1"/>
                  </w14:solidFill>
                </w14:textFill>
              </w:rPr>
              <w:t>万件</w:t>
            </w:r>
            <w:r>
              <w:rPr>
                <w:rFonts w:ascii="宋体" w:hAnsi="宋体" w:cs="宋体"/>
                <w:color w:val="000000" w:themeColor="text1"/>
                <w:kern w:val="0"/>
                <w14:textFill>
                  <w14:solidFill>
                    <w14:schemeClr w14:val="tx1"/>
                  </w14:solidFill>
                </w14:textFill>
              </w:rPr>
              <w:t>；</w:t>
            </w:r>
          </w:p>
          <w:p>
            <w:pPr>
              <w:widowControl/>
              <w:tabs>
                <w:tab w:val="left" w:pos="312"/>
              </w:tabs>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4.新建项目清洁生产水平不得低于清洁生产国内先进水平，现有未达到清洁生产</w:t>
            </w:r>
            <w:r>
              <w:rPr>
                <w:rFonts w:hint="eastAsia" w:ascii="宋体" w:hAnsi="宋体" w:cs="宋体"/>
                <w:color w:val="000000" w:themeColor="text1"/>
                <w:kern w:val="0"/>
                <w14:textFill>
                  <w14:solidFill>
                    <w14:schemeClr w14:val="tx1"/>
                  </w14:solidFill>
                </w14:textFill>
              </w:rPr>
              <w:t>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55</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332 </w:t>
            </w:r>
            <w:r>
              <w:rPr>
                <w:rFonts w:hint="eastAsia" w:ascii="宋体" w:hAnsi="宋体" w:cs="宋体"/>
                <w:color w:val="000000" w:themeColor="text1"/>
                <w:kern w:val="0"/>
                <w14:textFill>
                  <w14:solidFill>
                    <w14:schemeClr w14:val="tx1"/>
                  </w14:solidFill>
                </w14:textFill>
              </w:rPr>
              <w:t>金属工具制造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3322</w:t>
            </w:r>
            <w:r>
              <w:rPr>
                <w:rFonts w:hint="eastAsia" w:ascii="宋体" w:hAnsi="宋体" w:cs="宋体"/>
                <w:color w:val="000000" w:themeColor="text1"/>
                <w:kern w:val="0"/>
                <w14:textFill>
                  <w14:solidFill>
                    <w14:schemeClr w14:val="tx1"/>
                  </w14:solidFill>
                </w14:textFill>
              </w:rPr>
              <w:t>手工具制造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numPr>
                <w:ilvl w:val="0"/>
                <w:numId w:val="23"/>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numPr>
                <w:ilvl w:val="0"/>
                <w:numId w:val="23"/>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numPr>
                <w:ilvl w:val="0"/>
                <w:numId w:val="23"/>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现有及新建项目的扳手、铁钳制造取水量不得高于</w:t>
            </w:r>
            <w:r>
              <w:rPr>
                <w:rFonts w:ascii="宋体" w:hAnsi="宋体" w:cs="宋体"/>
                <w:color w:val="000000" w:themeColor="text1"/>
                <w:kern w:val="0"/>
                <w14:textFill>
                  <w14:solidFill>
                    <w14:schemeClr w14:val="tx1"/>
                  </w14:solidFill>
                </w14:textFill>
              </w:rPr>
              <w:t>130立方米/万把；</w:t>
            </w:r>
          </w:p>
          <w:p>
            <w:pPr>
              <w:widowControl/>
              <w:numPr>
                <w:ilvl w:val="0"/>
                <w:numId w:val="23"/>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新建项目清洁生产水平不得低于清洁生产国内先进水平，现有未达到清洁生产</w:t>
            </w:r>
            <w:r>
              <w:rPr>
                <w:rFonts w:hint="eastAsia" w:ascii="宋体" w:hAnsi="宋体" w:cs="宋体"/>
                <w:color w:val="000000" w:themeColor="text1"/>
                <w:kern w:val="0"/>
                <w14:textFill>
                  <w14:solidFill>
                    <w14:schemeClr w14:val="tx1"/>
                  </w14:solidFill>
                </w14:textFill>
              </w:rPr>
              <w:t>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332 </w:t>
            </w:r>
            <w:r>
              <w:rPr>
                <w:rFonts w:hint="eastAsia" w:ascii="宋体" w:hAnsi="宋体" w:cs="宋体"/>
                <w:color w:val="000000" w:themeColor="text1"/>
                <w:kern w:val="0"/>
                <w14:textFill>
                  <w14:solidFill>
                    <w14:schemeClr w14:val="tx1"/>
                  </w14:solidFill>
                </w14:textFill>
              </w:rPr>
              <w:t>金属工具制造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3329</w:t>
            </w:r>
            <w:r>
              <w:rPr>
                <w:rFonts w:hint="eastAsia" w:ascii="宋体" w:hAnsi="宋体" w:cs="宋体"/>
                <w:color w:val="000000" w:themeColor="text1"/>
                <w:kern w:val="0"/>
                <w14:textFill>
                  <w14:solidFill>
                    <w14:schemeClr w14:val="tx1"/>
                  </w14:solidFill>
                </w14:textFill>
              </w:rPr>
              <w:t>其他金属工具制造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w:t>
            </w:r>
            <w:r>
              <w:rPr>
                <w:rFonts w:hint="eastAsia" w:ascii="宋体" w:hAnsi="宋体"/>
                <w:color w:val="000000" w:themeColor="text1"/>
                <w:kern w:val="0"/>
                <w14:textFill>
                  <w14:solidFill>
                    <w14:schemeClr w14:val="tx1"/>
                  </w14:solidFill>
                </w14:textFill>
              </w:rPr>
              <w:t>（仅切割组装的项目除外）</w:t>
            </w:r>
            <w:r>
              <w:rPr>
                <w:rFonts w:ascii="宋体" w:hAnsi="宋体" w:cs="宋体"/>
                <w:kern w:val="0"/>
              </w:rPr>
              <w:t>仅限布局在</w:t>
            </w:r>
            <w:r>
              <w:rPr>
                <w:rFonts w:hint="eastAsia" w:ascii="宋体" w:hAnsi="宋体" w:cs="宋体"/>
                <w:color w:val="000000" w:themeColor="text1"/>
                <w:kern w:val="0"/>
                <w14:textFill>
                  <w14:solidFill>
                    <w14:schemeClr w14:val="tx1"/>
                  </w14:solidFill>
                </w14:textFill>
              </w:rPr>
              <w:t>浙江庆元工业园区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335 </w:t>
            </w:r>
            <w:r>
              <w:rPr>
                <w:rFonts w:hint="eastAsia" w:ascii="宋体" w:hAnsi="宋体" w:cs="宋体"/>
                <w:color w:val="000000" w:themeColor="text1"/>
                <w:kern w:val="0"/>
                <w14:textFill>
                  <w14:solidFill>
                    <w14:schemeClr w14:val="tx1"/>
                  </w14:solidFill>
                </w14:textFill>
              </w:rPr>
              <w:t>建筑、安全用金属制品制造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3351</w:t>
            </w:r>
            <w:r>
              <w:rPr>
                <w:rFonts w:hint="eastAsia" w:ascii="宋体" w:hAnsi="宋体" w:cs="宋体"/>
                <w:color w:val="000000" w:themeColor="text1"/>
                <w:kern w:val="0"/>
                <w14:textFill>
                  <w14:solidFill>
                    <w14:schemeClr w14:val="tx1"/>
                  </w14:solidFill>
                </w14:textFill>
              </w:rPr>
              <w:t>建筑、家具用金属配件制造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浙江庆元工业园区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3</w:t>
            </w:r>
            <w:r>
              <w:rPr>
                <w:rFonts w:ascii="宋体" w:hAnsi="宋体" w:cs="宋体"/>
                <w:kern w:val="0"/>
              </w:rPr>
              <w:t>.</w:t>
            </w:r>
            <w:r>
              <w:rPr>
                <w:rFonts w:hint="eastAsia" w:ascii="宋体" w:hAnsi="宋体" w:cs="宋体"/>
                <w:kern w:val="0"/>
              </w:rPr>
              <w:t>现有及新建项目的</w:t>
            </w:r>
            <w:r>
              <w:rPr>
                <w:rFonts w:ascii="宋体" w:hAnsi="宋体" w:cs="宋体"/>
                <w:kern w:val="0"/>
              </w:rPr>
              <w:t>彩钢板制造取水量不得高于4.9立方米/吨，铝塑板制造取水量不得高于1200立方米/万张，铁钉制造取水量不得高于50立方米/吨；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4</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r>
              <w:rPr>
                <w:rFonts w:hint="eastAsia" w:ascii="宋体" w:hAnsi="宋体" w:cs="宋体"/>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335 </w:t>
            </w:r>
            <w:r>
              <w:rPr>
                <w:rFonts w:hint="eastAsia" w:ascii="宋体" w:hAnsi="宋体" w:cs="宋体"/>
                <w:color w:val="000000" w:themeColor="text1"/>
                <w:kern w:val="0"/>
                <w14:textFill>
                  <w14:solidFill>
                    <w14:schemeClr w14:val="tx1"/>
                  </w14:solidFill>
                </w14:textFill>
              </w:rPr>
              <w:t>建筑、安全用金属制品制造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3352</w:t>
            </w:r>
            <w:r>
              <w:rPr>
                <w:rFonts w:hint="eastAsia" w:ascii="宋体" w:hAnsi="宋体" w:cs="宋体"/>
                <w:color w:val="000000" w:themeColor="text1"/>
                <w:kern w:val="0"/>
                <w14:textFill>
                  <w14:solidFill>
                    <w14:schemeClr w14:val="tx1"/>
                  </w14:solidFill>
                </w14:textFill>
              </w:rPr>
              <w:t>建筑装饰及水暖管道零件制造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浙江庆元工业园区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 </w:t>
            </w:r>
            <w:r>
              <w:rPr>
                <w:rFonts w:hint="eastAsia" w:ascii="宋体" w:hAnsi="宋体" w:cs="宋体"/>
                <w:color w:val="000000" w:themeColor="text1"/>
                <w:kern w:val="0"/>
                <w14:textFill>
                  <w14:solidFill>
                    <w14:schemeClr w14:val="tx1"/>
                  </w14:solidFill>
                </w14:textFill>
              </w:rPr>
              <w:t>金属制品业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335 </w:t>
            </w:r>
            <w:r>
              <w:rPr>
                <w:rFonts w:hint="eastAsia" w:ascii="宋体" w:hAnsi="宋体" w:cs="宋体"/>
                <w:color w:val="000000" w:themeColor="text1"/>
                <w:kern w:val="0"/>
                <w14:textFill>
                  <w14:solidFill>
                    <w14:schemeClr w14:val="tx1"/>
                  </w14:solidFill>
                </w14:textFill>
              </w:rPr>
              <w:t>建筑、安全用金属制品制造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3353</w:t>
            </w:r>
            <w:r>
              <w:rPr>
                <w:rFonts w:hint="eastAsia" w:ascii="宋体" w:hAnsi="宋体" w:cs="宋体"/>
                <w:color w:val="000000" w:themeColor="text1"/>
                <w:kern w:val="0"/>
                <w14:textFill>
                  <w14:solidFill>
                    <w14:schemeClr w14:val="tx1"/>
                  </w14:solidFill>
                </w14:textFill>
              </w:rPr>
              <w:t>安全、消防用金属制品制造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w:t>
            </w:r>
            <w:r>
              <w:rPr>
                <w:rFonts w:hint="eastAsia" w:ascii="宋体" w:hAnsi="宋体"/>
                <w:color w:val="000000" w:themeColor="text1"/>
                <w:kern w:val="0"/>
                <w14:textFill>
                  <w14:solidFill>
                    <w14:schemeClr w14:val="tx1"/>
                  </w14:solidFill>
                </w14:textFill>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olor w:val="000000" w:themeColor="text1"/>
                <w:kern w:val="0"/>
                <w14:textFill>
                  <w14:solidFill>
                    <w14:schemeClr w14:val="tx1"/>
                  </w14:solidFill>
                </w14:textFill>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w:t>
            </w:r>
            <w:r>
              <w:rPr>
                <w:rFonts w:hint="eastAsia" w:ascii="宋体" w:hAnsi="宋体" w:cs="Times New Roman"/>
                <w:color w:val="000000" w:themeColor="text1"/>
                <w:kern w:val="0"/>
                <w14:textFill>
                  <w14:solidFill>
                    <w14:schemeClr w14:val="tx1"/>
                  </w14:solidFill>
                </w14:textFill>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ind w:left="210" w:hanging="210" w:hangingChars="100"/>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3</w:t>
            </w:r>
            <w:r>
              <w:rPr>
                <w:rFonts w:hint="eastAsia" w:ascii="宋体" w:hAnsi="宋体"/>
                <w:color w:val="000000" w:themeColor="text1"/>
                <w:kern w:val="0"/>
                <w14:textFill>
                  <w14:solidFill>
                    <w14:schemeClr w14:val="tx1"/>
                  </w14:solidFill>
                </w14:textFill>
              </w:rPr>
              <w:t>.新建项目清洁生产水平不得低于清洁生产国内先进水平，现有未达到清洁 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 </w:t>
            </w:r>
            <w:r>
              <w:rPr>
                <w:rFonts w:hint="eastAsia" w:ascii="宋体" w:hAnsi="宋体" w:cs="宋体"/>
                <w:color w:val="000000" w:themeColor="text1"/>
                <w:kern w:val="0"/>
                <w14:textFill>
                  <w14:solidFill>
                    <w14:schemeClr w14:val="tx1"/>
                  </w14:solidFill>
                </w14:textFill>
              </w:rPr>
              <w:t>通用设备制造业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341 </w:t>
            </w:r>
            <w:r>
              <w:rPr>
                <w:rFonts w:hint="eastAsia" w:ascii="宋体" w:hAnsi="宋体" w:cs="宋体"/>
                <w:color w:val="000000" w:themeColor="text1"/>
                <w:kern w:val="0"/>
                <w14:textFill>
                  <w14:solidFill>
                    <w14:schemeClr w14:val="tx1"/>
                  </w14:solidFill>
                </w14:textFill>
              </w:rPr>
              <w:t>锅炉及原动设备制造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3411 </w:t>
            </w:r>
            <w:r>
              <w:rPr>
                <w:rFonts w:hint="eastAsia" w:ascii="宋体" w:hAnsi="宋体" w:cs="宋体"/>
                <w:color w:val="000000" w:themeColor="text1"/>
                <w:kern w:val="0"/>
                <w14:textFill>
                  <w14:solidFill>
                    <w14:schemeClr w14:val="tx1"/>
                  </w14:solidFill>
                </w14:textFill>
              </w:rPr>
              <w:t>锅炉及辅助设备制造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numPr>
                <w:ilvl w:val="0"/>
                <w:numId w:val="24"/>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numPr>
                <w:ilvl w:val="0"/>
                <w:numId w:val="24"/>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新建项目不得采用蜡模铸造的生产工艺；现有采用蜡模铸造等生产工艺企业，应在负面清单施行之日起3年内完成改蜡模铸造为砂模铸造和无砂铸造工艺的升级改造或关停并转；</w:t>
            </w:r>
          </w:p>
          <w:p>
            <w:pPr>
              <w:widowControl/>
              <w:numPr>
                <w:ilvl w:val="0"/>
                <w:numId w:val="24"/>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现有及新建项目的锅炉制造取水量</w:t>
            </w:r>
            <w:r>
              <w:rPr>
                <w:rFonts w:ascii="宋体" w:hAnsi="宋体" w:cs="宋体"/>
                <w:color w:val="000000" w:themeColor="text1"/>
                <w:kern w:val="0"/>
                <w14:textFill>
                  <w14:solidFill>
                    <w14:schemeClr w14:val="tx1"/>
                  </w14:solidFill>
                </w14:textFill>
              </w:rPr>
              <w:t>不得高于40</w:t>
            </w:r>
            <w:r>
              <w:rPr>
                <w:rFonts w:hint="eastAsia" w:ascii="宋体" w:hAnsi="宋体" w:cs="宋体"/>
                <w:color w:val="000000" w:themeColor="text1"/>
                <w:kern w:val="0"/>
                <w14:textFill>
                  <w14:solidFill>
                    <w14:schemeClr w14:val="tx1"/>
                  </w14:solidFill>
                </w14:textFill>
              </w:rPr>
              <w:t>立方米</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蒸吨，辅件和部件制造取水量</w:t>
            </w:r>
            <w:r>
              <w:rPr>
                <w:rFonts w:ascii="宋体" w:hAnsi="宋体" w:cs="宋体"/>
                <w:color w:val="000000" w:themeColor="text1"/>
                <w:kern w:val="0"/>
                <w14:textFill>
                  <w14:solidFill>
                    <w14:schemeClr w14:val="tx1"/>
                  </w14:solidFill>
                </w14:textFill>
              </w:rPr>
              <w:t>不得高于30</w:t>
            </w:r>
            <w:r>
              <w:rPr>
                <w:rFonts w:hint="eastAsia" w:ascii="宋体" w:hAnsi="宋体" w:cs="宋体"/>
                <w:color w:val="000000" w:themeColor="text1"/>
                <w:kern w:val="0"/>
                <w14:textFill>
                  <w14:solidFill>
                    <w14:schemeClr w14:val="tx1"/>
                  </w14:solidFill>
                </w14:textFill>
              </w:rPr>
              <w:t>立方米</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吨；</w:t>
            </w:r>
          </w:p>
          <w:p>
            <w:pPr>
              <w:widowControl/>
              <w:numPr>
                <w:ilvl w:val="0"/>
                <w:numId w:val="24"/>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新建项目清洁生产水平不得低于清洁生产国内先进水平，现有未达到清洁生产</w:t>
            </w:r>
            <w:r>
              <w:rPr>
                <w:rFonts w:hint="eastAsia" w:ascii="宋体" w:hAnsi="宋体" w:cs="宋体"/>
                <w:color w:val="000000" w:themeColor="text1"/>
                <w:kern w:val="0"/>
                <w14:textFill>
                  <w14:solidFill>
                    <w14:schemeClr w14:val="tx1"/>
                  </w14:solidFill>
                </w14:textFill>
              </w:rPr>
              <w:t>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 </w:t>
            </w:r>
            <w:r>
              <w:rPr>
                <w:rFonts w:hint="eastAsia" w:ascii="宋体" w:hAnsi="宋体" w:cs="宋体"/>
                <w:color w:val="000000" w:themeColor="text1"/>
                <w:kern w:val="0"/>
                <w14:textFill>
                  <w14:solidFill>
                    <w14:schemeClr w14:val="tx1"/>
                  </w14:solidFill>
                </w14:textFill>
              </w:rPr>
              <w:t>通用设备制造业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344 </w:t>
            </w:r>
            <w:r>
              <w:rPr>
                <w:rFonts w:hint="eastAsia" w:ascii="宋体" w:hAnsi="宋体" w:cs="宋体"/>
                <w:color w:val="000000" w:themeColor="text1"/>
                <w:kern w:val="0"/>
                <w14:textFill>
                  <w14:solidFill>
                    <w14:schemeClr w14:val="tx1"/>
                  </w14:solidFill>
                </w14:textFill>
              </w:rPr>
              <w:t>泵、阀门、压缩机及类似机械制造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3441 </w:t>
            </w:r>
            <w:r>
              <w:rPr>
                <w:rFonts w:hint="eastAsia" w:ascii="宋体" w:hAnsi="宋体" w:cs="宋体"/>
                <w:color w:val="000000" w:themeColor="text1"/>
                <w:kern w:val="0"/>
                <w14:textFill>
                  <w14:solidFill>
                    <w14:schemeClr w14:val="tx1"/>
                  </w14:solidFill>
                </w14:textFill>
              </w:rPr>
              <w:t>泵及真空设备制造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新建项目不得采用含有煤炭炉，不得采用蜡模铸造的生产工艺，现有采用煤炭炉、蜡模铸造等生产工艺企业，应在负面清单施行之日起</w:t>
            </w:r>
            <w:r>
              <w:rPr>
                <w:rFonts w:ascii="宋体" w:hAnsi="宋体" w:cs="Times New Roman"/>
                <w:kern w:val="0"/>
              </w:rPr>
              <w:t>3年内</w:t>
            </w:r>
            <w:r>
              <w:rPr>
                <w:rFonts w:hint="eastAsia" w:ascii="宋体" w:hAnsi="宋体" w:cs="Times New Roman"/>
                <w:kern w:val="0"/>
              </w:rPr>
              <w:t>完成煤炭炉改电熔炉、蜡模铸造改砂模铸造和无砂铸造工艺的</w:t>
            </w:r>
            <w:r>
              <w:rPr>
                <w:rFonts w:ascii="宋体" w:hAnsi="宋体" w:cs="Times New Roman"/>
                <w:kern w:val="0"/>
              </w:rPr>
              <w:t>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现有及新建项目的水泵制造取水量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台，泥浆泵制造取水量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台，除灰泵制造取水量</w:t>
            </w:r>
            <w:r>
              <w:rPr>
                <w:rFonts w:ascii="宋体" w:hAnsi="宋体" w:cs="Times New Roman"/>
                <w:kern w:val="0"/>
              </w:rPr>
              <w:t>不得高于 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台，真空泵制造取水量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1"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62</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 </w:t>
            </w:r>
            <w:r>
              <w:rPr>
                <w:rFonts w:hint="eastAsia" w:ascii="宋体" w:hAnsi="宋体" w:cs="宋体"/>
                <w:color w:val="000000" w:themeColor="text1"/>
                <w:kern w:val="0"/>
                <w14:textFill>
                  <w14:solidFill>
                    <w14:schemeClr w14:val="tx1"/>
                  </w14:solidFill>
                </w14:textFill>
              </w:rPr>
              <w:t>通用设备制造业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345 </w:t>
            </w:r>
            <w:r>
              <w:rPr>
                <w:rFonts w:hint="eastAsia" w:ascii="宋体" w:hAnsi="宋体" w:cs="宋体"/>
                <w:color w:val="000000" w:themeColor="text1"/>
                <w:kern w:val="0"/>
                <w14:textFill>
                  <w14:solidFill>
                    <w14:schemeClr w14:val="tx1"/>
                  </w14:solidFill>
                </w14:textFill>
              </w:rPr>
              <w:t>轴承、齿轮和传动部件制造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3451</w:t>
            </w:r>
            <w:r>
              <w:rPr>
                <w:rFonts w:hint="eastAsia" w:ascii="宋体" w:hAnsi="宋体" w:cs="宋体"/>
                <w:color w:val="000000" w:themeColor="text1"/>
                <w:kern w:val="0"/>
                <w14:textFill>
                  <w14:solidFill>
                    <w14:schemeClr w14:val="tx1"/>
                  </w14:solidFill>
                </w14:textFill>
              </w:rPr>
              <w:t>滚动轴承制造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现有及新建项目的微型轴承制造取水量</w:t>
            </w:r>
            <w:r>
              <w:rPr>
                <w:rFonts w:ascii="宋体" w:hAnsi="宋体" w:cs="Times New Roman"/>
                <w:kern w:val="0"/>
              </w:rPr>
              <w:t>不得高于12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r>
              <w:rPr>
                <w:rFonts w:ascii="宋体" w:hAnsi="宋体" w:cs="宋体"/>
                <w:color w:val="000000" w:themeColor="text1"/>
                <w:kern w:val="0"/>
                <w14:textFill>
                  <w14:solidFill>
                    <w14:schemeClr w14:val="tx1"/>
                  </w14:solidFill>
                </w14:textFill>
              </w:rPr>
              <w:t>3</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 </w:t>
            </w:r>
            <w:r>
              <w:rPr>
                <w:rFonts w:hint="eastAsia" w:ascii="宋体" w:hAnsi="宋体" w:cs="宋体"/>
                <w:color w:val="000000" w:themeColor="text1"/>
                <w:kern w:val="0"/>
                <w14:textFill>
                  <w14:solidFill>
                    <w14:schemeClr w14:val="tx1"/>
                  </w14:solidFill>
                </w14:textFill>
              </w:rPr>
              <w:t>通用设备制造业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345 </w:t>
            </w:r>
            <w:r>
              <w:rPr>
                <w:rFonts w:hint="eastAsia" w:ascii="宋体" w:hAnsi="宋体" w:cs="宋体"/>
                <w:color w:val="000000" w:themeColor="text1"/>
                <w:kern w:val="0"/>
                <w14:textFill>
                  <w14:solidFill>
                    <w14:schemeClr w14:val="tx1"/>
                  </w14:solidFill>
                </w14:textFill>
              </w:rPr>
              <w:t>轴承、齿轮和传动部件制造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452</w:t>
            </w:r>
            <w:r>
              <w:rPr>
                <w:rFonts w:hint="eastAsia" w:ascii="宋体" w:hAnsi="宋体" w:cs="宋体"/>
                <w:color w:val="000000" w:themeColor="text1"/>
                <w:kern w:val="0"/>
                <w14:textFill>
                  <w14:solidFill>
                    <w14:schemeClr w14:val="tx1"/>
                  </w14:solidFill>
                </w14:textFill>
              </w:rPr>
              <w:t>滑动轴承制造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现有及新建项目的滑动轴承制造取水量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64</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 </w:t>
            </w:r>
            <w:r>
              <w:rPr>
                <w:rFonts w:hint="eastAsia" w:ascii="宋体" w:hAnsi="宋体" w:cs="宋体"/>
                <w:color w:val="000000" w:themeColor="text1"/>
                <w:kern w:val="0"/>
                <w14:textFill>
                  <w14:solidFill>
                    <w14:schemeClr w14:val="tx1"/>
                  </w14:solidFill>
                </w14:textFill>
              </w:rPr>
              <w:t>通用设备制造业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346烘炉、风机、包装等设备制造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3461 烘炉、熔炉及电炉制造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numPr>
                <w:ilvl w:val="0"/>
                <w:numId w:val="25"/>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numPr>
                <w:ilvl w:val="0"/>
                <w:numId w:val="25"/>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新建项目不得采用含有电镀工序的生产工艺，现有采用电镀工艺的工业企业应在负面清单施行之日起3年内完成升级改造或关停并转；</w:t>
            </w:r>
          </w:p>
          <w:p>
            <w:pPr>
              <w:widowControl/>
              <w:numPr>
                <w:ilvl w:val="0"/>
                <w:numId w:val="25"/>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新建项目清洁生产水平不得低于清洁生产国内先进水平，现有未达到清洁生产</w:t>
            </w:r>
            <w:r>
              <w:rPr>
                <w:rFonts w:hint="eastAsia" w:ascii="宋体" w:hAnsi="宋体" w:cs="宋体"/>
                <w:color w:val="000000" w:themeColor="text1"/>
                <w:kern w:val="0"/>
                <w14:textFill>
                  <w14:solidFill>
                    <w14:schemeClr w14:val="tx1"/>
                  </w14:solidFill>
                </w14:textFill>
              </w:rPr>
              <w:t>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65</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34 </w:t>
            </w:r>
            <w:r>
              <w:rPr>
                <w:rFonts w:hint="eastAsia" w:ascii="宋体" w:hAnsi="宋体" w:cs="宋体"/>
                <w:color w:val="000000" w:themeColor="text1"/>
                <w:kern w:val="0"/>
                <w14:textFill>
                  <w14:solidFill>
                    <w14:schemeClr w14:val="tx1"/>
                  </w14:solidFill>
                </w14:textFill>
              </w:rPr>
              <w:t>通用设备制造业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346烘炉、风机、包装等设备制造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3462</w:t>
            </w:r>
            <w:r>
              <w:rPr>
                <w:rFonts w:hint="eastAsia" w:ascii="宋体" w:hAnsi="宋体" w:cs="宋体"/>
                <w:color w:val="000000" w:themeColor="text1"/>
                <w:kern w:val="0"/>
                <w14:textFill>
                  <w14:solidFill>
                    <w14:schemeClr w14:val="tx1"/>
                  </w14:solidFill>
                </w14:textFill>
              </w:rPr>
              <w:t>风机、风扇制造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numPr>
                <w:ilvl w:val="0"/>
                <w:numId w:val="26"/>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numPr>
                <w:ilvl w:val="0"/>
                <w:numId w:val="26"/>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新建项目不得采用含有电镀工序的生产工艺，现有采用电镀工艺的工业企业应在负面清单施行之日起3年内完成升级改造或关停并转；</w:t>
            </w:r>
          </w:p>
          <w:p>
            <w:pPr>
              <w:widowControl/>
              <w:numPr>
                <w:ilvl w:val="0"/>
                <w:numId w:val="26"/>
              </w:numPr>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新建项目清洁生产水平不得低于清洁生产国内先进水平，现有未达到清洁生产</w:t>
            </w:r>
            <w:r>
              <w:rPr>
                <w:rFonts w:hint="eastAsia" w:ascii="宋体" w:hAnsi="宋体" w:cs="宋体"/>
                <w:color w:val="000000" w:themeColor="text1"/>
                <w:kern w:val="0"/>
                <w14:textFill>
                  <w14:solidFill>
                    <w14:schemeClr w14:val="tx1"/>
                  </w14:solidFill>
                </w14:textFill>
              </w:rPr>
              <w:t>国内先进水平的制造企业，应在负面清单施行之日起3年内</w:t>
            </w:r>
            <w:r>
              <w:rPr>
                <w:rFonts w:ascii="宋体" w:hAnsi="宋体" w:cs="宋体"/>
                <w:color w:val="000000" w:themeColor="text1"/>
                <w:kern w:val="0"/>
                <w14:textFill>
                  <w14:solidFill>
                    <w14:schemeClr w14:val="tx1"/>
                  </w14:solidFill>
                </w14:textFill>
              </w:rPr>
              <w:t>完成升级改造</w:t>
            </w:r>
            <w:r>
              <w:rPr>
                <w:rFonts w:hint="eastAsia" w:ascii="宋体" w:hAnsi="宋体"/>
                <w:color w:val="000000" w:themeColor="text1"/>
                <w:kern w:val="0"/>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36 </w:t>
            </w:r>
            <w:r>
              <w:rPr>
                <w:rFonts w:hint="eastAsia" w:ascii="宋体" w:hAnsi="宋体" w:cs="宋体"/>
                <w:color w:val="000000" w:themeColor="text1"/>
                <w:kern w:val="0"/>
                <w14:textFill>
                  <w14:solidFill>
                    <w14:schemeClr w14:val="tx1"/>
                  </w14:solidFill>
                </w14:textFill>
              </w:rPr>
              <w:t>汽车制造业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367 汽车零部件及配件制造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3670汽车零部件及配件制造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现有主导产业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汽车变速箱制造取水量不得高于3.5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台，汽车离合器制造取水量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万只，钢制车轮制造取水量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万只，其它汽车配件制造取水量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r>
              <w:rPr>
                <w:rFonts w:ascii="宋体" w:hAnsi="宋体" w:cs="宋体"/>
                <w:color w:val="000000" w:themeColor="text1"/>
                <w:kern w:val="0"/>
                <w14:textFill>
                  <w14:solidFill>
                    <w14:schemeClr w14:val="tx1"/>
                  </w14:solidFill>
                </w14:textFill>
              </w:rPr>
              <w:t>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39 </w:t>
            </w:r>
            <w:r>
              <w:rPr>
                <w:rFonts w:hint="eastAsia" w:ascii="宋体" w:hAnsi="宋体" w:cs="宋体"/>
                <w:color w:val="000000" w:themeColor="text1"/>
                <w:kern w:val="0"/>
                <w14:textFill>
                  <w14:solidFill>
                    <w14:schemeClr w14:val="tx1"/>
                  </w14:solidFill>
                </w14:textFill>
              </w:rPr>
              <w:t>计算机、通信和其他电子设备制造业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398电子元件及电子专用材料制造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3981电阻电容电感元件制造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新建项目仅限布局在浙江庆元工业园区，现有园区外的制造企业应在负面清单施行之日起3年内完成升级改造或关停并转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2.新建项目不得采用含有电镀工序的生产工艺，现有采用电镀工艺的应</w:t>
            </w:r>
            <w:r>
              <w:rPr>
                <w:rFonts w:hint="eastAsia" w:ascii="宋体" w:hAnsi="宋体" w:cs="宋体"/>
                <w:color w:val="000000" w:themeColor="text1"/>
                <w:kern w:val="0"/>
                <w14:textFill>
                  <w14:solidFill>
                    <w14:schemeClr w14:val="tx1"/>
                  </w14:solidFill>
                </w14:textFill>
              </w:rPr>
              <w:t>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w:t>
            </w:r>
            <w:r>
              <w:rPr>
                <w:rFonts w:hint="eastAsia" w:ascii="宋体" w:hAnsi="宋体" w:cs="Times New Roman"/>
                <w:kern w:val="0"/>
              </w:rPr>
              <w:t>手机摄像头制造取水量不得高于15立方米/万只，手机触摸屏制造取水量不得高于5立方米/万只，数码相机零部件制造取水量不得高于15立方米/万只；</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新建项目清洁生产水平不得低于清洁生产国内先进水平，现有未达到</w:t>
            </w:r>
            <w:r>
              <w:rPr>
                <w:rFonts w:hint="eastAsia" w:ascii="宋体" w:hAnsi="宋体" w:cs="宋体"/>
                <w:color w:val="000000" w:themeColor="text1"/>
                <w:kern w:val="0"/>
                <w14:textFill>
                  <w14:solidFill>
                    <w14:schemeClr w14:val="tx1"/>
                  </w14:solidFill>
                </w14:textFill>
              </w:rPr>
              <w:t>清洁生产国内先进水平的工业企业，应在负面清单施行之日起3年内完成升级改造。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r>
              <w:rPr>
                <w:rFonts w:ascii="宋体" w:hAnsi="宋体" w:cs="宋体"/>
                <w:color w:val="000000" w:themeColor="text1"/>
                <w:kern w:val="0"/>
                <w14:textFill>
                  <w14:solidFill>
                    <w14:schemeClr w14:val="tx1"/>
                  </w14:solidFill>
                </w14:textFill>
              </w:rPr>
              <w:t>8</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39 </w:t>
            </w:r>
            <w:r>
              <w:rPr>
                <w:rFonts w:hint="eastAsia" w:ascii="宋体" w:hAnsi="宋体" w:cs="宋体"/>
                <w:color w:val="000000" w:themeColor="text1"/>
                <w:kern w:val="0"/>
                <w14:textFill>
                  <w14:solidFill>
                    <w14:schemeClr w14:val="tx1"/>
                  </w14:solidFill>
                </w14:textFill>
              </w:rPr>
              <w:t>计算机、通信和其他电子设备制造业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398电子元件及电子专用材料制造</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982</w:t>
            </w:r>
            <w:r>
              <w:rPr>
                <w:rFonts w:hint="eastAsia" w:ascii="宋体" w:hAnsi="宋体" w:cs="宋体"/>
                <w:color w:val="000000" w:themeColor="text1"/>
                <w:kern w:val="0"/>
                <w14:textFill>
                  <w14:solidFill>
                    <w14:schemeClr w14:val="tx1"/>
                  </w14:solidFill>
                </w14:textFill>
              </w:rPr>
              <w:t>电子电路制造</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contextualSpacing/>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1.新建项目仅限布局在</w:t>
            </w:r>
            <w:r>
              <w:rPr>
                <w:rFonts w:hint="eastAsia" w:ascii="宋体" w:hAnsi="宋体"/>
                <w:color w:val="000000" w:themeColor="text1"/>
                <w:kern w:val="0"/>
                <w14:textFill>
                  <w14:solidFill>
                    <w14:schemeClr w14:val="tx1"/>
                  </w14:solidFill>
                </w14:textFill>
              </w:rPr>
              <w:t>浙江</w:t>
            </w:r>
            <w:r>
              <w:rPr>
                <w:rFonts w:hint="eastAsia" w:ascii="宋体" w:hAnsi="宋体" w:cs="宋体"/>
                <w:color w:val="000000" w:themeColor="text1"/>
                <w:kern w:val="0"/>
                <w14:textFill>
                  <w14:solidFill>
                    <w14:schemeClr w14:val="tx1"/>
                  </w14:solidFill>
                </w14:textFill>
              </w:rPr>
              <w:t>浙江庆元工业园区，现有园区外企业应在负面清单施行之日起3年内完成升级改造或关停并转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2.新建项目不得采用含有电镀工序的生产工艺，现有采用电镀工艺的应</w:t>
            </w:r>
            <w:r>
              <w:rPr>
                <w:rFonts w:hint="eastAsia" w:ascii="宋体" w:hAnsi="宋体" w:cs="宋体"/>
                <w:color w:val="000000" w:themeColor="text1"/>
                <w:kern w:val="0"/>
                <w14:textFill>
                  <w14:solidFill>
                    <w14:schemeClr w14:val="tx1"/>
                  </w14:solidFill>
                </w14:textFill>
              </w:rPr>
              <w:t>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新建项目清洁生产水平不得低于清洁生产国内先进水平，现有未达到</w:t>
            </w:r>
            <w:r>
              <w:rPr>
                <w:rFonts w:hint="eastAsia" w:ascii="宋体" w:hAnsi="宋体" w:cs="宋体"/>
                <w:color w:val="000000" w:themeColor="text1"/>
                <w:kern w:val="0"/>
                <w14:textFill>
                  <w14:solidFill>
                    <w14:schemeClr w14:val="tx1"/>
                  </w14:solidFill>
                </w14:textFill>
              </w:rPr>
              <w:t>清洁生产国内先进水平的工业企业，应在负面清单施行之日起3年内完成升级改造。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r>
              <w:rPr>
                <w:rFonts w:ascii="宋体" w:hAnsi="宋体" w:cs="宋体"/>
                <w:color w:val="000000" w:themeColor="text1"/>
                <w:kern w:val="0"/>
                <w14:textFill>
                  <w14:solidFill>
                    <w14:schemeClr w14:val="tx1"/>
                  </w14:solidFill>
                </w14:textFill>
              </w:rPr>
              <w:t>9</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r>
              <w:rPr>
                <w:rFonts w:hint="eastAsia" w:ascii="宋体" w:hAnsi="宋体" w:cs="宋体"/>
                <w:color w:val="000000" w:themeColor="text1"/>
                <w:kern w:val="0"/>
                <w14:textFill>
                  <w14:solidFill>
                    <w14:schemeClr w14:val="tx1"/>
                  </w14:solidFill>
                </w14:textFill>
              </w:rPr>
              <w:t>废弃资源综合利用业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421 </w:t>
            </w:r>
            <w:r>
              <w:rPr>
                <w:rFonts w:hint="eastAsia" w:ascii="宋体" w:hAnsi="宋体" w:cs="宋体"/>
                <w:color w:val="000000" w:themeColor="text1"/>
                <w:kern w:val="0"/>
                <w14:textFill>
                  <w14:solidFill>
                    <w14:schemeClr w14:val="tx1"/>
                  </w14:solidFill>
                </w14:textFill>
              </w:rPr>
              <w:t>金属废料和碎屑加工处理</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4210 </w:t>
            </w:r>
            <w:r>
              <w:rPr>
                <w:rFonts w:hint="eastAsia" w:ascii="宋体" w:hAnsi="宋体" w:cs="宋体"/>
                <w:color w:val="000000" w:themeColor="text1"/>
                <w:kern w:val="0"/>
                <w14:textFill>
                  <w14:solidFill>
                    <w14:schemeClr w14:val="tx1"/>
                  </w14:solidFill>
                </w14:textFill>
              </w:rPr>
              <w:t>金属废料和碎屑加工处理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新建项目仅限布局在</w:t>
            </w:r>
            <w:r>
              <w:rPr>
                <w:rFonts w:hint="eastAsia" w:ascii="宋体" w:hAnsi="宋体" w:cs="宋体"/>
                <w:color w:val="000000" w:themeColor="text1"/>
                <w:kern w:val="0"/>
                <w14:textFill>
                  <w14:solidFill>
                    <w14:schemeClr w14:val="tx1"/>
                  </w14:solidFill>
                </w14:textFill>
              </w:rPr>
              <w:t>浙江庆元工业园区</w:t>
            </w:r>
            <w:r>
              <w:rPr>
                <w:rFonts w:hint="eastAsia" w:ascii="宋体" w:hAnsi="宋体" w:cs="宋体"/>
                <w:kern w:val="0"/>
              </w:rPr>
              <w:t>，现有园区外的制造企业应在负面清单施行之日起3年内，完成升级改造或关停并转；</w:t>
            </w:r>
          </w:p>
          <w:p>
            <w:pPr>
              <w:widowControl/>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废钢(铁)铸造加工处理取水量不得高于0.8</w:t>
            </w:r>
            <w:r>
              <w:rPr>
                <w:rFonts w:hint="eastAsia" w:ascii="宋体" w:hAnsi="宋体" w:cs="宋体"/>
                <w:kern w:val="0"/>
              </w:rPr>
              <w:t>立方米</w:t>
            </w:r>
            <w:r>
              <w:rPr>
                <w:rFonts w:ascii="宋体" w:hAnsi="宋体" w:cs="宋体"/>
                <w:kern w:val="0"/>
              </w:rPr>
              <w:t>/</w:t>
            </w:r>
            <w:r>
              <w:rPr>
                <w:rFonts w:hint="eastAsia" w:ascii="宋体" w:hAnsi="宋体" w:cs="宋体"/>
                <w:kern w:val="0"/>
              </w:rPr>
              <w:t>吨；</w:t>
            </w:r>
          </w:p>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w:t>
            </w:r>
            <w:r>
              <w:rPr>
                <w:rFonts w:hint="eastAsia" w:ascii="宋体" w:hAnsi="宋体" w:cs="宋体"/>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r>
              <w:rPr>
                <w:rFonts w:hint="eastAsia" w:ascii="宋体" w:hAnsi="宋体" w:cs="宋体"/>
                <w:color w:val="000000" w:themeColor="text1"/>
                <w:kern w:val="0"/>
                <w14:textFill>
                  <w14:solidFill>
                    <w14:schemeClr w14:val="tx1"/>
                  </w14:solidFill>
                </w14:textFill>
              </w:rPr>
              <w:t>废弃资源综合利用业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422</w:t>
            </w:r>
            <w:r>
              <w:rPr>
                <w:rFonts w:hint="eastAsia" w:ascii="宋体" w:hAnsi="宋体" w:cs="宋体"/>
                <w:color w:val="000000" w:themeColor="text1"/>
                <w:kern w:val="0"/>
                <w14:textFill>
                  <w14:solidFill>
                    <w14:schemeClr w14:val="tx1"/>
                  </w14:solidFill>
                </w14:textFill>
              </w:rPr>
              <w:t>非金属废料和碎屑加工处理</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4220</w:t>
            </w:r>
            <w:r>
              <w:rPr>
                <w:rFonts w:hint="eastAsia" w:ascii="宋体" w:hAnsi="宋体" w:cs="宋体"/>
                <w:color w:val="000000" w:themeColor="text1"/>
                <w:kern w:val="0"/>
                <w14:textFill>
                  <w14:solidFill>
                    <w14:schemeClr w14:val="tx1"/>
                  </w14:solidFill>
                </w14:textFill>
              </w:rPr>
              <w:t>非金属废料和碎屑加工处理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ind w:left="210" w:hanging="210" w:hangingChars="100"/>
              <w:jc w:val="left"/>
              <w:rPr>
                <w:rFonts w:ascii="宋体" w:hAnsi="宋体" w:cs="宋体"/>
                <w:kern w:val="0"/>
              </w:rPr>
            </w:pPr>
            <w:r>
              <w:rPr>
                <w:rFonts w:ascii="宋体" w:hAnsi="宋体" w:cs="宋体"/>
                <w:kern w:val="0"/>
              </w:rPr>
              <w:t>1.新建项目仅限布局在</w:t>
            </w:r>
            <w:r>
              <w:rPr>
                <w:rFonts w:hint="eastAsia" w:ascii="宋体" w:hAnsi="宋体" w:cs="宋体"/>
                <w:color w:val="000000" w:themeColor="text1"/>
                <w:kern w:val="0"/>
                <w14:textFill>
                  <w14:solidFill>
                    <w14:schemeClr w14:val="tx1"/>
                  </w14:solidFill>
                </w14:textFill>
              </w:rPr>
              <w:t>浙江庆元工业园区</w:t>
            </w:r>
            <w:r>
              <w:rPr>
                <w:rFonts w:ascii="宋体" w:hAnsi="宋体" w:cs="宋体"/>
                <w:kern w:val="0"/>
              </w:rPr>
              <w:t>，</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adjustRightInd w:val="0"/>
              <w:snapToGrid w:val="0"/>
              <w:spacing w:line="276" w:lineRule="auto"/>
              <w:ind w:left="210" w:hanging="210" w:hangingChars="100"/>
              <w:jc w:val="left"/>
              <w:rPr>
                <w:rFonts w:ascii="宋体" w:hAnsi="宋体" w:cs="宋体"/>
                <w:kern w:val="0"/>
              </w:rPr>
            </w:pPr>
            <w:r>
              <w:rPr>
                <w:rFonts w:hint="eastAsia" w:ascii="宋体" w:hAnsi="宋体" w:cs="宋体"/>
                <w:kern w:val="0"/>
              </w:rPr>
              <w:t>2</w:t>
            </w:r>
            <w:r>
              <w:rPr>
                <w:rFonts w:ascii="宋体" w:hAnsi="宋体" w:cs="宋体"/>
                <w:kern w:val="0"/>
              </w:rPr>
              <w:t>.</w:t>
            </w:r>
            <w:r>
              <w:rPr>
                <w:rFonts w:hint="eastAsia" w:ascii="宋体" w:hAnsi="宋体" w:cs="宋体"/>
                <w:kern w:val="0"/>
              </w:rPr>
              <w:t>现有及新建项目的</w:t>
            </w:r>
            <w:r>
              <w:rPr>
                <w:rFonts w:ascii="宋体" w:hAnsi="宋体" w:cs="宋体"/>
                <w:kern w:val="0"/>
              </w:rPr>
              <w:t>木塑门框制造取水量不得高于</w:t>
            </w:r>
            <w:r>
              <w:rPr>
                <w:rFonts w:hint="eastAsia" w:ascii="宋体" w:hAnsi="宋体" w:cs="宋体"/>
                <w:kern w:val="0"/>
              </w:rPr>
              <w:t>5.0</w:t>
            </w:r>
            <w:r>
              <w:rPr>
                <w:rFonts w:ascii="宋体" w:hAnsi="宋体" w:cs="宋体"/>
                <w:kern w:val="0"/>
              </w:rPr>
              <w:t>立方米/吨；</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宋体"/>
                <w:kern w:val="0"/>
              </w:rPr>
              <w:t>3</w:t>
            </w:r>
            <w:r>
              <w:rPr>
                <w:rFonts w:ascii="宋体" w:hAnsi="宋体" w:cs="宋体"/>
                <w:kern w:val="0"/>
              </w:rPr>
              <w:t>.新建项目清洁生产水平不得低于清洁生产国内先进水平，现有未达到清洁生产国内</w:t>
            </w:r>
            <w:r>
              <w:rPr>
                <w:rFonts w:hint="eastAsia" w:ascii="宋体" w:hAnsi="宋体" w:cs="宋体"/>
                <w:kern w:val="0"/>
              </w:rPr>
              <w:t>先进水平的制造企业</w:t>
            </w:r>
            <w:r>
              <w:rPr>
                <w:rFonts w:ascii="宋体" w:hAnsi="宋体" w:cs="宋体"/>
                <w:kern w:val="0"/>
              </w:rPr>
              <w:t>，应</w:t>
            </w:r>
            <w:r>
              <w:rPr>
                <w:rFonts w:hint="eastAsia" w:ascii="宋体" w:hAnsi="宋体" w:cs="宋体"/>
                <w:kern w:val="0"/>
              </w:rPr>
              <w:t>在负面清单施行之日起3年内</w:t>
            </w:r>
            <w:r>
              <w:rPr>
                <w:rFonts w:ascii="宋体" w:hAnsi="宋体" w:cs="宋体"/>
                <w:kern w:val="0"/>
              </w:rPr>
              <w:t>完成升级改造。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71</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D </w:t>
            </w:r>
            <w:r>
              <w:rPr>
                <w:rFonts w:hint="eastAsia" w:ascii="宋体" w:hAnsi="宋体" w:cs="宋体"/>
                <w:color w:val="000000" w:themeColor="text1"/>
                <w:kern w:val="0"/>
                <w14:textFill>
                  <w14:solidFill>
                    <w14:schemeClr w14:val="tx1"/>
                  </w14:solidFill>
                </w14:textFill>
              </w:rPr>
              <w:t>电力、热力、燃气及水生产和供应业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r>
              <w:rPr>
                <w:rFonts w:hint="eastAsia" w:ascii="宋体" w:hAnsi="宋体" w:cs="宋体"/>
                <w:color w:val="000000" w:themeColor="text1"/>
                <w:kern w:val="0"/>
                <w14:textFill>
                  <w14:solidFill>
                    <w14:schemeClr w14:val="tx1"/>
                  </w14:solidFill>
                </w14:textFill>
              </w:rPr>
              <w:t>电力、热力生产和供应业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441 </w:t>
            </w:r>
            <w:r>
              <w:rPr>
                <w:rFonts w:hint="eastAsia" w:ascii="宋体" w:hAnsi="宋体" w:cs="宋体"/>
                <w:color w:val="000000" w:themeColor="text1"/>
                <w:kern w:val="0"/>
                <w14:textFill>
                  <w14:solidFill>
                    <w14:schemeClr w14:val="tx1"/>
                  </w14:solidFill>
                </w14:textFill>
              </w:rPr>
              <w:t>电力生产</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4413 水力发电</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72</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D </w:t>
            </w:r>
            <w:r>
              <w:rPr>
                <w:rFonts w:hint="eastAsia" w:ascii="宋体" w:hAnsi="宋体" w:cs="宋体"/>
                <w:color w:val="000000" w:themeColor="text1"/>
                <w:kern w:val="0"/>
                <w14:textFill>
                  <w14:solidFill>
                    <w14:schemeClr w14:val="tx1"/>
                  </w14:solidFill>
                </w14:textFill>
              </w:rPr>
              <w:t>电力、热力、燃气及水生产和供应业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r>
              <w:rPr>
                <w:rFonts w:hint="eastAsia" w:ascii="宋体" w:hAnsi="宋体" w:cs="宋体"/>
                <w:color w:val="000000" w:themeColor="text1"/>
                <w:kern w:val="0"/>
                <w14:textFill>
                  <w14:solidFill>
                    <w14:schemeClr w14:val="tx1"/>
                  </w14:solidFill>
                </w14:textFill>
              </w:rPr>
              <w:t>电力、热力生产和供应业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441 </w:t>
            </w:r>
            <w:r>
              <w:rPr>
                <w:rFonts w:hint="eastAsia" w:ascii="宋体" w:hAnsi="宋体" w:cs="宋体"/>
                <w:color w:val="000000" w:themeColor="text1"/>
                <w:kern w:val="0"/>
                <w14:textFill>
                  <w14:solidFill>
                    <w14:schemeClr w14:val="tx1"/>
                  </w14:solidFill>
                </w14:textFill>
              </w:rPr>
              <w:t>电力生产</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4415 风力发电</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新建项目应对进场道路、建设场地等工程采取相应的水土保持措施，并及时进行场地复绿。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73</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D </w:t>
            </w:r>
            <w:r>
              <w:rPr>
                <w:rFonts w:hint="eastAsia" w:ascii="宋体" w:hAnsi="宋体" w:cs="宋体"/>
                <w:color w:val="000000" w:themeColor="text1"/>
                <w:kern w:val="0"/>
                <w14:textFill>
                  <w14:solidFill>
                    <w14:schemeClr w14:val="tx1"/>
                  </w14:solidFill>
                </w14:textFill>
              </w:rPr>
              <w:t>电力、热力、燃气及水生产和供应业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r>
              <w:rPr>
                <w:rFonts w:hint="eastAsia" w:ascii="宋体" w:hAnsi="宋体" w:cs="宋体"/>
                <w:color w:val="000000" w:themeColor="text1"/>
                <w:kern w:val="0"/>
                <w14:textFill>
                  <w14:solidFill>
                    <w14:schemeClr w14:val="tx1"/>
                  </w14:solidFill>
                </w14:textFill>
              </w:rPr>
              <w:t>电力、热力生产和供应业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441 </w:t>
            </w:r>
            <w:r>
              <w:rPr>
                <w:rFonts w:hint="eastAsia" w:ascii="宋体" w:hAnsi="宋体" w:cs="宋体"/>
                <w:color w:val="000000" w:themeColor="text1"/>
                <w:kern w:val="0"/>
                <w14:textFill>
                  <w14:solidFill>
                    <w14:schemeClr w14:val="tx1"/>
                  </w14:solidFill>
                </w14:textFill>
              </w:rPr>
              <w:t>电力生产</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4416太阳能发电</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Style w:val="24"/>
                <w:rFonts w:hint="eastAsia"/>
              </w:rPr>
              <w:t>不得在</w:t>
            </w:r>
            <w:r>
              <w:rPr>
                <w:rFonts w:hint="eastAsia" w:ascii="宋体" w:hAnsi="宋体" w:cs="Times New Roman"/>
                <w:kern w:val="0"/>
              </w:rPr>
              <w:t>宜林地、苗圃地、覆盖度低于50%的灌木林地上</w:t>
            </w:r>
            <w:r>
              <w:rPr>
                <w:rStyle w:val="24"/>
                <w:rFonts w:hint="eastAsia"/>
              </w:rPr>
              <w:t>建设；</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4</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K </w:t>
            </w:r>
            <w:r>
              <w:rPr>
                <w:rFonts w:hint="eastAsia" w:ascii="宋体" w:hAnsi="宋体" w:cs="宋体"/>
                <w:color w:val="000000" w:themeColor="text1"/>
                <w:kern w:val="0"/>
                <w14:textFill>
                  <w14:solidFill>
                    <w14:schemeClr w14:val="tx1"/>
                  </w14:solidFill>
                </w14:textFill>
              </w:rPr>
              <w:t>房地产业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70 </w:t>
            </w:r>
            <w:r>
              <w:rPr>
                <w:rFonts w:hint="eastAsia" w:ascii="宋体" w:hAnsi="宋体" w:cs="宋体"/>
                <w:color w:val="000000" w:themeColor="text1"/>
                <w:kern w:val="0"/>
                <w14:textFill>
                  <w14:solidFill>
                    <w14:schemeClr w14:val="tx1"/>
                  </w14:solidFill>
                </w14:textFill>
              </w:rPr>
              <w:t>房地产业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701 </w:t>
            </w:r>
            <w:r>
              <w:rPr>
                <w:rFonts w:hint="eastAsia" w:ascii="宋体" w:hAnsi="宋体" w:cs="宋体"/>
                <w:color w:val="000000" w:themeColor="text1"/>
                <w:kern w:val="0"/>
                <w14:textFill>
                  <w14:solidFill>
                    <w14:schemeClr w14:val="tx1"/>
                  </w14:solidFill>
                </w14:textFill>
              </w:rPr>
              <w:t>房地产开发经营</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7010</w:t>
            </w:r>
            <w:r>
              <w:rPr>
                <w:rFonts w:hint="eastAsia" w:ascii="宋体" w:hAnsi="宋体" w:cs="宋体"/>
                <w:color w:val="000000" w:themeColor="text1"/>
                <w:kern w:val="0"/>
                <w14:textFill>
                  <w14:solidFill>
                    <w14:schemeClr w14:val="tx1"/>
                  </w14:solidFill>
                </w14:textFill>
              </w:rPr>
              <w:t>房地产开发经营</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1.商品房开发应在现有城镇规划区范围内集中布局</w:t>
            </w:r>
            <w:r>
              <w:rPr>
                <w:rFonts w:hint="eastAsia" w:ascii="宋体" w:hAnsi="宋体" w:cs="宋体"/>
                <w:kern w:val="0"/>
              </w:rPr>
              <w:t>，项目开发必须符合国土空间规划要求，禁止在公益林内、退耕还林还草区域新建、改扩建；</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2.</w:t>
            </w:r>
            <w:r>
              <w:rPr>
                <w:rFonts w:hint="eastAsia" w:ascii="宋体" w:hAnsi="宋体" w:cs="宋体"/>
                <w:kern w:val="0"/>
              </w:rPr>
              <w:t>禁止别墅开发，新增商品房开发应顺应社会经济发展需求。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5</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N</w:t>
            </w:r>
            <w:r>
              <w:rPr>
                <w:rFonts w:hint="eastAsia" w:ascii="宋体" w:hAnsi="宋体" w:cs="宋体"/>
                <w:color w:val="000000" w:themeColor="text1"/>
                <w:kern w:val="0"/>
                <w14:textFill>
                  <w14:solidFill>
                    <w14:schemeClr w14:val="tx1"/>
                  </w14:solidFill>
                </w14:textFill>
              </w:rPr>
              <w:t>水利、环境和公共设施管理业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w:t>
            </w:r>
            <w:r>
              <w:rPr>
                <w:rFonts w:hint="eastAsia" w:ascii="宋体" w:hAnsi="宋体" w:cs="宋体"/>
                <w:color w:val="000000" w:themeColor="text1"/>
                <w:kern w:val="0"/>
                <w14:textFill>
                  <w14:solidFill>
                    <w14:schemeClr w14:val="tx1"/>
                  </w14:solidFill>
                </w14:textFill>
              </w:rPr>
              <w:t>公共设施管理业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786游览景区管理</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7861名胜风景区管理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p>
          <w:p>
            <w:pPr>
              <w:widowControl/>
              <w:spacing w:line="276" w:lineRule="auto"/>
              <w:ind w:left="210" w:hanging="210" w:hangingChars="100"/>
              <w:jc w:val="left"/>
              <w:rPr>
                <w:rFonts w:ascii="宋体" w:hAnsi="宋体" w:cs="宋体"/>
                <w:kern w:val="0"/>
              </w:rPr>
            </w:pPr>
            <w:r>
              <w:rPr>
                <w:rFonts w:ascii="宋体" w:hAnsi="宋体" w:cs="宋体"/>
                <w:kern w:val="0"/>
              </w:rPr>
              <w:t>2.</w:t>
            </w:r>
            <w:r>
              <w:rPr>
                <w:rFonts w:hint="eastAsia" w:ascii="宋体" w:hAnsi="宋体" w:cs="宋体"/>
                <w:kern w:val="0"/>
              </w:rPr>
              <w:t>新建项目必须配套固废垃圾收集、生活污水排放处理，现有设施在负面清单施行之日起3年内</w:t>
            </w:r>
            <w:r>
              <w:rPr>
                <w:rFonts w:ascii="宋体" w:hAnsi="宋体" w:cs="宋体"/>
                <w:kern w:val="0"/>
              </w:rPr>
              <w:t>完成改造</w:t>
            </w:r>
            <w:r>
              <w:rPr>
                <w:rFonts w:hint="eastAsia" w:ascii="宋体" w:hAnsi="宋体" w:cs="宋体"/>
                <w:kern w:val="0"/>
              </w:rPr>
              <w:t>；</w:t>
            </w:r>
          </w:p>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kern w:val="0"/>
              </w:rPr>
              <w:t>3.</w:t>
            </w:r>
            <w:r>
              <w:rPr>
                <w:rFonts w:hint="eastAsia" w:ascii="宋体" w:hAnsi="宋体" w:cs="宋体"/>
                <w:kern w:val="0"/>
              </w:rPr>
              <w:t>根据景区承载能力进行功能分区管理，确定游客容量上限，禁止超载运营。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6</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N</w:t>
            </w:r>
            <w:r>
              <w:rPr>
                <w:rFonts w:hint="eastAsia" w:ascii="宋体" w:hAnsi="宋体" w:cs="宋体"/>
                <w:color w:val="000000" w:themeColor="text1"/>
                <w:kern w:val="0"/>
                <w14:textFill>
                  <w14:solidFill>
                    <w14:schemeClr w14:val="tx1"/>
                  </w14:solidFill>
                </w14:textFill>
              </w:rPr>
              <w:t>水利、环境和公共设施管理业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w:t>
            </w:r>
            <w:r>
              <w:rPr>
                <w:rFonts w:hint="eastAsia" w:ascii="宋体" w:hAnsi="宋体" w:cs="宋体"/>
                <w:color w:val="000000" w:themeColor="text1"/>
                <w:kern w:val="0"/>
                <w14:textFill>
                  <w14:solidFill>
                    <w14:schemeClr w14:val="tx1"/>
                  </w14:solidFill>
                </w14:textFill>
              </w:rPr>
              <w:t>公共设施管理业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786游览景区管理</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7</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N</w:t>
            </w:r>
            <w:r>
              <w:rPr>
                <w:rFonts w:hint="eastAsia" w:ascii="宋体" w:hAnsi="宋体" w:cs="宋体"/>
                <w:color w:val="000000" w:themeColor="text1"/>
                <w:kern w:val="0"/>
                <w14:textFill>
                  <w14:solidFill>
                    <w14:schemeClr w14:val="tx1"/>
                  </w14:solidFill>
                </w14:textFill>
              </w:rPr>
              <w:t>水利、环境和公共设施管理业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w:t>
            </w:r>
            <w:r>
              <w:rPr>
                <w:rFonts w:hint="eastAsia" w:ascii="宋体" w:hAnsi="宋体" w:cs="宋体"/>
                <w:color w:val="000000" w:themeColor="text1"/>
                <w:kern w:val="0"/>
                <w14:textFill>
                  <w14:solidFill>
                    <w14:schemeClr w14:val="tx1"/>
                  </w14:solidFill>
                </w14:textFill>
              </w:rPr>
              <w:t>公共设施管理业</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786游览景区管理</w:t>
            </w:r>
          </w:p>
        </w:tc>
        <w:tc>
          <w:tcPr>
            <w:tcW w:w="993"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992"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pacing w:line="276" w:lineRule="auto"/>
              <w:ind w:left="210" w:hanging="210" w:hangingChars="100"/>
              <w:jc w:val="left"/>
              <w:rPr>
                <w:rFonts w:ascii="宋体" w:hAnsi="宋体" w:cs="宋体"/>
                <w:kern w:val="0"/>
              </w:rPr>
            </w:pPr>
            <w:r>
              <w:rPr>
                <w:rFonts w:ascii="宋体" w:hAnsi="宋体" w:cs="宋体"/>
                <w:kern w:val="0"/>
              </w:rPr>
              <w:t>1.</w:t>
            </w:r>
            <w:r>
              <w:rPr>
                <w:rFonts w:hint="eastAsia" w:ascii="宋体" w:hAnsi="宋体" w:cs="宋体"/>
                <w:kern w:val="0"/>
              </w:rPr>
              <w:t>禁止新建的旅游景区破坏环境，禁止在生态脆弱地区布局</w:t>
            </w:r>
            <w:r>
              <w:rPr>
                <w:rFonts w:ascii="宋体" w:hAnsi="宋体" w:cs="宋体"/>
                <w:kern w:val="0"/>
              </w:rPr>
              <w:t>；</w:t>
            </w:r>
          </w:p>
          <w:p>
            <w:pPr>
              <w:widowControl/>
              <w:adjustRightInd w:val="0"/>
              <w:spacing w:line="276" w:lineRule="auto"/>
              <w:ind w:left="210" w:hanging="210" w:hangingChars="100"/>
              <w:jc w:val="left"/>
              <w:rPr>
                <w:rFonts w:ascii="宋体" w:hAnsi="宋体" w:cs="宋体"/>
                <w:kern w:val="0"/>
              </w:rPr>
            </w:pPr>
            <w:r>
              <w:rPr>
                <w:rFonts w:ascii="宋体" w:hAnsi="宋体" w:cs="宋体"/>
                <w:kern w:val="0"/>
              </w:rPr>
              <w:t>2.新建项目必须配套固废垃圾收集</w:t>
            </w:r>
            <w:r>
              <w:rPr>
                <w:rFonts w:hint="eastAsia" w:ascii="宋体" w:hAnsi="宋体" w:cs="宋体"/>
                <w:kern w:val="0"/>
              </w:rPr>
              <w:t>、</w:t>
            </w:r>
            <w:r>
              <w:rPr>
                <w:rFonts w:ascii="宋体" w:hAnsi="宋体" w:cs="宋体"/>
                <w:kern w:val="0"/>
              </w:rPr>
              <w:t>生活污水排放处理，现有设施</w:t>
            </w:r>
            <w:r>
              <w:rPr>
                <w:rFonts w:hint="eastAsia" w:ascii="宋体" w:hAnsi="宋体" w:cs="宋体"/>
                <w:kern w:val="0"/>
              </w:rPr>
              <w:t>在负面清单施行之日起3年内</w:t>
            </w:r>
            <w:r>
              <w:rPr>
                <w:rFonts w:ascii="宋体" w:hAnsi="宋体" w:cs="宋体"/>
                <w:kern w:val="0"/>
              </w:rPr>
              <w:t>完成改造；</w:t>
            </w:r>
          </w:p>
          <w:p>
            <w:pPr>
              <w:widowControl/>
              <w:adjustRightInd w:val="0"/>
              <w:snapToGrid w:val="0"/>
              <w:spacing w:line="276" w:lineRule="auto"/>
              <w:ind w:left="210" w:hanging="210" w:hangingChars="100"/>
              <w:jc w:val="left"/>
              <w:rPr>
                <w:rFonts w:ascii="宋体" w:hAnsi="宋体" w:cs="宋体"/>
                <w:color w:val="000000" w:themeColor="text1"/>
                <w:kern w:val="0"/>
                <w14:textFill>
                  <w14:solidFill>
                    <w14:schemeClr w14:val="tx1"/>
                  </w14:solidFill>
                </w14:textFill>
              </w:rPr>
            </w:pPr>
            <w:r>
              <w:rPr>
                <w:rFonts w:ascii="宋体" w:hAnsi="宋体" w:cs="宋体"/>
                <w:kern w:val="0"/>
              </w:rPr>
              <w:t>3.根据景区承载能力进行功能分区管理，确定游客容量上限，</w:t>
            </w:r>
            <w:r>
              <w:rPr>
                <w:rFonts w:hint="eastAsia" w:ascii="宋体" w:hAnsi="宋体" w:cs="宋体"/>
                <w:kern w:val="0"/>
              </w:rPr>
              <w:t>禁止超载运营。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14318" w:type="dxa"/>
            <w:gridSpan w:val="7"/>
            <w:vAlign w:val="center"/>
          </w:tcPr>
          <w:p>
            <w:pPr>
              <w:widowControl/>
              <w:adjustRightInd w:val="0"/>
              <w:snapToGrid w:val="0"/>
              <w:spacing w:line="276" w:lineRule="auto"/>
              <w:jc w:val="left"/>
              <w:rPr>
                <w:rFonts w:ascii="宋体" w:hAnsi="宋体" w:cs="宋体"/>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禁止类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5"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 </w:t>
            </w:r>
            <w:r>
              <w:rPr>
                <w:rFonts w:hint="eastAsia" w:ascii="宋体" w:hAnsi="宋体" w:cs="宋体"/>
                <w:color w:val="000000" w:themeColor="text1"/>
                <w:kern w:val="0"/>
                <w14:textFill>
                  <w14:solidFill>
                    <w14:schemeClr w14:val="tx1"/>
                  </w14:solidFill>
                </w14:textFill>
              </w:rPr>
              <w:t>非金属矿物制品业</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301 </w:t>
            </w:r>
            <w:r>
              <w:rPr>
                <w:rFonts w:hint="eastAsia" w:ascii="宋体" w:hAnsi="宋体" w:cs="宋体"/>
                <w:color w:val="000000" w:themeColor="text1"/>
                <w:kern w:val="0"/>
                <w14:textFill>
                  <w14:solidFill>
                    <w14:schemeClr w14:val="tx1"/>
                  </w14:solidFill>
                </w14:textFill>
              </w:rPr>
              <w:t>水泥、石灰和石膏制造</w:t>
            </w:r>
          </w:p>
        </w:tc>
        <w:tc>
          <w:tcPr>
            <w:tcW w:w="993"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3011</w:t>
            </w:r>
            <w:r>
              <w:rPr>
                <w:rFonts w:hint="eastAsia" w:ascii="宋体" w:hAnsi="宋体" w:cs="宋体"/>
                <w:color w:val="000000" w:themeColor="text1"/>
                <w:kern w:val="0"/>
                <w14:textFill>
                  <w14:solidFill>
                    <w14:schemeClr w14:val="tx1"/>
                  </w14:solidFill>
                </w14:textFill>
              </w:rPr>
              <w:t>水泥制造</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禁止新建、改扩建水泥制造项目（除熟料加工外），现有工业企业</w:t>
            </w:r>
            <w:r>
              <w:rPr>
                <w:rFonts w:hint="eastAsia" w:ascii="宋体" w:hAnsi="宋体" w:cs="宋体"/>
                <w:kern w:val="0"/>
              </w:rPr>
              <w:t>应在负面清单施行之日起3年内关停。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00" w:hRule="atLeast"/>
        </w:trPr>
        <w:tc>
          <w:tcPr>
            <w:tcW w:w="710"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C </w:t>
            </w:r>
            <w:r>
              <w:rPr>
                <w:rFonts w:hint="eastAsia" w:ascii="宋体" w:hAnsi="宋体" w:cs="宋体"/>
                <w:color w:val="000000" w:themeColor="text1"/>
                <w:kern w:val="0"/>
                <w14:textFill>
                  <w14:solidFill>
                    <w14:schemeClr w14:val="tx1"/>
                  </w14:solidFill>
                </w14:textFill>
              </w:rPr>
              <w:t>制造业</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31 </w:t>
            </w:r>
            <w:r>
              <w:rPr>
                <w:rFonts w:hint="eastAsia" w:ascii="宋体" w:hAnsi="宋体" w:cs="宋体"/>
                <w:color w:val="000000" w:themeColor="text1"/>
                <w:kern w:val="0"/>
                <w14:textFill>
                  <w14:solidFill>
                    <w14:schemeClr w14:val="tx1"/>
                  </w14:solidFill>
                </w14:textFill>
              </w:rPr>
              <w:t>黑色金属冶炼和压延加工业</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314铁合金冶炼</w:t>
            </w:r>
          </w:p>
        </w:tc>
        <w:tc>
          <w:tcPr>
            <w:tcW w:w="993"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3140铁合金冶炼</w:t>
            </w:r>
          </w:p>
        </w:tc>
        <w:tc>
          <w:tcPr>
            <w:tcW w:w="992" w:type="dxa"/>
            <w:vAlign w:val="center"/>
          </w:tcPr>
          <w:p>
            <w:pPr>
              <w:widowControl/>
              <w:adjustRightInd w:val="0"/>
              <w:snapToGrid w:val="0"/>
              <w:spacing w:line="276" w:lineRule="auto"/>
              <w:ind w:left="158" w:hanging="157" w:hangingChars="75"/>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47" w:type="dxa"/>
            <w:vAlign w:val="center"/>
          </w:tcPr>
          <w:p>
            <w:pPr>
              <w:widowControl/>
              <w:adjustRightInd w:val="0"/>
              <w:snapToGrid w:val="0"/>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禁止新建、改扩建铁合金冶炼项目，现有工业企业</w:t>
            </w:r>
            <w:r>
              <w:rPr>
                <w:rFonts w:hint="eastAsia" w:ascii="宋体" w:hAnsi="宋体" w:cs="宋体"/>
                <w:kern w:val="0"/>
              </w:rPr>
              <w:t>应在负面清单施行之日起3年内关停。</w:t>
            </w:r>
          </w:p>
        </w:tc>
      </w:tr>
    </w:tbl>
    <w:p>
      <w:pPr>
        <w:widowControl/>
        <w:jc w:val="left"/>
        <w:sectPr>
          <w:footerReference r:id="rId10" w:type="default"/>
          <w:pgSz w:w="16838" w:h="11906" w:orient="landscape"/>
          <w:pgMar w:top="1797" w:right="1440" w:bottom="1797" w:left="1440" w:header="851" w:footer="992" w:gutter="0"/>
          <w:cols w:space="425" w:num="1"/>
          <w:docGrid w:type="linesAndChars" w:linePitch="312" w:charSpace="0"/>
        </w:sectPr>
      </w:pPr>
    </w:p>
    <w:p>
      <w:pPr>
        <w:pStyle w:val="2"/>
        <w:jc w:val="center"/>
        <w:rPr>
          <w:rFonts w:ascii="黑体" w:hAnsi="黑体" w:eastAsia="黑体"/>
          <w:color w:val="000000" w:themeColor="text1"/>
          <w:sz w:val="36"/>
          <w:szCs w:val="36"/>
          <w14:textFill>
            <w14:solidFill>
              <w14:schemeClr w14:val="tx1"/>
            </w14:solidFill>
          </w14:textFill>
        </w:rPr>
      </w:pPr>
      <w:bookmarkStart w:id="62" w:name="_Toc47547386"/>
      <w:bookmarkStart w:id="63" w:name="_Toc47548043"/>
      <w:r>
        <w:rPr>
          <w:rFonts w:hint="eastAsia" w:ascii="黑体" w:hAnsi="黑体" w:eastAsia="黑体"/>
          <w:color w:val="000000" w:themeColor="text1"/>
          <w:sz w:val="36"/>
          <w:szCs w:val="36"/>
          <w14:textFill>
            <w14:solidFill>
              <w14:schemeClr w14:val="tx1"/>
            </w14:solidFill>
          </w14:textFill>
        </w:rPr>
        <w:t>9、云和县国家重点生态功能区产业准入负面清单</w:t>
      </w:r>
      <w:bookmarkEnd w:id="62"/>
      <w:bookmarkEnd w:id="63"/>
    </w:p>
    <w:p>
      <w:pPr>
        <w:spacing w:line="580" w:lineRule="exact"/>
        <w:rPr>
          <w:color w:val="000000" w:themeColor="text1"/>
          <w:sz w:val="30"/>
          <w:szCs w:val="30"/>
          <w14:textFill>
            <w14:solidFill>
              <w14:schemeClr w14:val="tx1"/>
            </w14:solidFill>
          </w14:textFill>
        </w:rPr>
      </w:pP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1.云和县属于水源涵养型国家重点生态功能区。本负面清单涉及国民经济6个门类2</w:t>
      </w: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大类</w:t>
      </w:r>
      <w:r>
        <w:rPr>
          <w:rFonts w:ascii="仿宋" w:hAnsi="仿宋" w:eastAsia="仿宋"/>
          <w:color w:val="000000" w:themeColor="text1"/>
          <w:sz w:val="32"/>
          <w:szCs w:val="32"/>
          <w14:textFill>
            <w14:solidFill>
              <w14:schemeClr w14:val="tx1"/>
            </w14:solidFill>
          </w14:textFill>
        </w:rPr>
        <w:t>51</w:t>
      </w:r>
      <w:r>
        <w:rPr>
          <w:rFonts w:hint="eastAsia" w:ascii="仿宋" w:hAnsi="仿宋" w:eastAsia="仿宋"/>
          <w:color w:val="000000" w:themeColor="text1"/>
          <w:sz w:val="32"/>
          <w:szCs w:val="32"/>
          <w14:textFill>
            <w14:solidFill>
              <w14:schemeClr w14:val="tx1"/>
            </w14:solidFill>
          </w14:textFill>
        </w:rPr>
        <w:t>中类</w:t>
      </w:r>
      <w:r>
        <w:rPr>
          <w:rFonts w:ascii="仿宋" w:hAnsi="仿宋" w:eastAsia="仿宋"/>
          <w:color w:val="000000" w:themeColor="text1"/>
          <w:sz w:val="32"/>
          <w:szCs w:val="32"/>
          <w14:textFill>
            <w14:solidFill>
              <w14:schemeClr w14:val="tx1"/>
            </w14:solidFill>
          </w14:textFill>
        </w:rPr>
        <w:t>80</w:t>
      </w:r>
      <w:r>
        <w:rPr>
          <w:rFonts w:hint="eastAsia" w:ascii="仿宋" w:hAnsi="仿宋" w:eastAsia="仿宋"/>
          <w:color w:val="000000" w:themeColor="text1"/>
          <w:sz w:val="32"/>
          <w:szCs w:val="32"/>
          <w14:textFill>
            <w14:solidFill>
              <w14:schemeClr w14:val="tx1"/>
            </w14:solidFill>
          </w14:textFill>
        </w:rPr>
        <w:t>小类。其中，限制类涉及国民经济6个门类2</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大类4</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中类7</w:t>
      </w: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小类，禁止类涉及</w:t>
      </w:r>
      <w:r>
        <w:rPr>
          <w:rFonts w:hint="eastAsia" w:ascii="仿宋" w:hAnsi="仿宋" w:eastAsia="仿宋" w:cs="华文仿宋"/>
          <w:color w:val="000000" w:themeColor="text1"/>
          <w:sz w:val="32"/>
          <w:szCs w:val="32"/>
          <w14:textFill>
            <w14:solidFill>
              <w14:schemeClr w14:val="tx1"/>
            </w14:solidFill>
          </w14:textFill>
        </w:rPr>
        <w:t>国民经济</w:t>
      </w:r>
      <w:r>
        <w:rPr>
          <w:rFonts w:hint="eastAsia" w:ascii="仿宋" w:hAnsi="仿宋" w:eastAsia="仿宋"/>
          <w:color w:val="000000" w:themeColor="text1"/>
          <w:sz w:val="32"/>
          <w:szCs w:val="32"/>
          <w14:textFill>
            <w14:solidFill>
              <w14:schemeClr w14:val="tx1"/>
            </w14:solidFill>
          </w14:textFill>
        </w:rPr>
        <w:t>2个门类</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大类3中类3小类。</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2.清单所列产业不涉及由国家规划布局的产业（如核电、航空运输、跨流域调水等）。</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3.清单所列产业以《产业结构调整指导目录》（2019年本）（以下简称</w:t>
      </w:r>
      <w:r>
        <w:rPr>
          <w:rFonts w:hint="eastAsia" w:ascii="仿宋" w:hAnsi="仿宋" w:eastAsia="仿宋" w:cs="华文仿宋"/>
          <w:color w:val="000000" w:themeColor="text1"/>
          <w:sz w:val="32"/>
          <w:szCs w:val="32"/>
          <w14:textFill>
            <w14:solidFill>
              <w14:schemeClr w14:val="tx1"/>
            </w14:solidFill>
          </w14:textFill>
        </w:rPr>
        <w:t>《指导目录》</w:t>
      </w:r>
      <w:r>
        <w:rPr>
          <w:rFonts w:hint="eastAsia" w:ascii="仿宋" w:hAnsi="仿宋" w:eastAsia="仿宋"/>
          <w:color w:val="000000" w:themeColor="text1"/>
          <w:sz w:val="32"/>
          <w:szCs w:val="32"/>
          <w14:textFill>
            <w14:solidFill>
              <w14:schemeClr w14:val="tx1"/>
            </w14:solidFill>
          </w14:textFill>
        </w:rPr>
        <w:t>）、《加快推进生态文明建设的意见》、《生态文明体制改革总体方案》和地方性相关规划、意见、方案中已经明确的限制类和禁止类作为底线，从严提出需要限制、禁止的产业类型。</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列入</w:t>
      </w:r>
      <w:r>
        <w:rPr>
          <w:rFonts w:hint="eastAsia" w:ascii="仿宋" w:hAnsi="仿宋" w:eastAsia="仿宋" w:cs="华文仿宋"/>
          <w:color w:val="000000" w:themeColor="text1"/>
          <w:sz w:val="32"/>
          <w:szCs w:val="32"/>
          <w14:textFill>
            <w14:solidFill>
              <w14:schemeClr w14:val="tx1"/>
            </w14:solidFill>
          </w14:textFill>
        </w:rPr>
        <w:t>清单</w:t>
      </w:r>
      <w:r>
        <w:rPr>
          <w:rFonts w:hint="eastAsia" w:ascii="仿宋" w:hAnsi="仿宋" w:eastAsia="仿宋"/>
          <w:color w:val="000000" w:themeColor="text1"/>
          <w:sz w:val="32"/>
          <w:szCs w:val="32"/>
          <w14:textFill>
            <w14:solidFill>
              <w14:schemeClr w14:val="tx1"/>
            </w14:solidFill>
          </w14:textFill>
        </w:rPr>
        <w:t>限制类产业有：《指导目录》中的限制类，以及与所处重点生态功能区发展方向和开发管制原则不相符合的允许类、鼓励类产业。</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与《指导目录》中限制类、淘汰类要求一致的，所涉及的产业不再在清单中重复列出。</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4.国家</w:t>
      </w:r>
      <w:r>
        <w:rPr>
          <w:rFonts w:hint="eastAsia" w:ascii="仿宋" w:hAnsi="仿宋" w:eastAsia="仿宋" w:cs="华文仿宋"/>
          <w:color w:val="000000" w:themeColor="text1"/>
          <w:sz w:val="32"/>
          <w:szCs w:val="32"/>
          <w14:textFill>
            <w14:solidFill>
              <w14:schemeClr w14:val="tx1"/>
            </w14:solidFill>
          </w14:textFill>
        </w:rPr>
        <w:t>法律</w:t>
      </w:r>
      <w:r>
        <w:rPr>
          <w:rFonts w:hint="eastAsia" w:ascii="仿宋" w:hAnsi="仿宋" w:eastAsia="仿宋"/>
          <w:color w:val="000000" w:themeColor="text1"/>
          <w:sz w:val="32"/>
          <w:szCs w:val="32"/>
          <w14:textFill>
            <w14:solidFill>
              <w14:schemeClr w14:val="tx1"/>
            </w14:solidFill>
          </w14:textFill>
        </w:rPr>
        <w:t>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5.本行政区域内的世界文化自然遗产、生态保护红线、自然保护地、风景名胜区、饮用水水源保护区、水产种质资源保护区、I级保护林地等区域的管控要求依照相关法律、法规、规定执行，不在清单表格中复述。</w:t>
      </w:r>
    </w:p>
    <w:p>
      <w:pPr>
        <w:ind w:right="300" w:firstLine="6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旅游开发</w:t>
      </w:r>
      <w:r>
        <w:rPr>
          <w:rFonts w:hint="eastAsia" w:ascii="仿宋" w:hAnsi="仿宋" w:eastAsia="仿宋" w:cs="仿宋"/>
          <w:color w:val="000000" w:themeColor="text1"/>
          <w:sz w:val="32"/>
          <w:szCs w:val="32"/>
          <w14:textFill>
            <w14:solidFill>
              <w14:schemeClr w14:val="tx1"/>
            </w14:solidFill>
          </w14:textFill>
        </w:rPr>
        <w:t>宜合理控制强度和范围，旅游景区应依据生态资源承载力确定游客规模。</w:t>
      </w:r>
    </w:p>
    <w:p>
      <w:pPr>
        <w:ind w:right="300" w:firstLine="600"/>
        <w:jc w:val="left"/>
        <w:rPr>
          <w:rFonts w:ascii="宋体" w:hAnsi="宋体" w:cs="宋体"/>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.根据</w:t>
      </w:r>
      <w:r>
        <w:rPr>
          <w:rFonts w:hint="eastAsia" w:ascii="仿宋" w:hAnsi="仿宋" w:eastAsia="仿宋" w:cs="华文仿宋"/>
          <w:color w:val="000000" w:themeColor="text1"/>
          <w:sz w:val="32"/>
          <w:szCs w:val="32"/>
          <w14:textFill>
            <w14:solidFill>
              <w14:schemeClr w14:val="tx1"/>
            </w14:solidFill>
          </w14:textFill>
        </w:rPr>
        <w:t>水源</w:t>
      </w:r>
      <w:r>
        <w:rPr>
          <w:rFonts w:hint="eastAsia" w:ascii="仿宋" w:hAnsi="仿宋" w:eastAsia="仿宋"/>
          <w:color w:val="000000" w:themeColor="text1"/>
          <w:sz w:val="32"/>
          <w:szCs w:val="32"/>
          <w14:textFill>
            <w14:solidFill>
              <w14:schemeClr w14:val="tx1"/>
            </w14:solidFill>
          </w14:textFill>
        </w:rPr>
        <w:t>涵养型国家重点生态功能区建设要求，于负面清单施行之日起三个月内制定颁布严于国家、省市标准的地方污染物排放要求。本行政区域所有产业污染物排放管控均按地方污染物排放要求实施，不在清单表格中复述</w:t>
      </w:r>
      <w:r>
        <w:rPr>
          <w:rFonts w:hint="eastAsia" w:ascii="仿宋" w:hAnsi="仿宋" w:eastAsia="仿宋" w:cs="仿宋"/>
          <w:color w:val="000000" w:themeColor="text1"/>
          <w:sz w:val="32"/>
          <w:szCs w:val="32"/>
          <w14:textFill>
            <w14:solidFill>
              <w14:schemeClr w14:val="tx1"/>
            </w14:solidFill>
          </w14:textFill>
        </w:rPr>
        <w:t>。</w:t>
      </w:r>
    </w:p>
    <w:p>
      <w:pPr>
        <w:ind w:right="300" w:firstLine="600"/>
        <w:jc w:val="left"/>
        <w:rPr>
          <w:rFonts w:ascii="仿宋" w:hAnsi="仿宋" w:eastAsia="仿宋" w:cs="仿宋"/>
          <w:color w:val="000000" w:themeColor="text1"/>
          <w:sz w:val="32"/>
          <w:szCs w:val="32"/>
          <w14:textFill>
            <w14:solidFill>
              <w14:schemeClr w14:val="tx1"/>
            </w14:solidFill>
          </w14:textFill>
        </w:rPr>
      </w:pPr>
    </w:p>
    <w:p>
      <w:pPr>
        <w:ind w:right="300"/>
        <w:jc w:val="left"/>
        <w:rPr>
          <w:rFonts w:ascii="仿宋" w:hAnsi="仿宋" w:eastAsia="仿宋"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385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7"/>
        <w:gridCol w:w="993"/>
        <w:gridCol w:w="929"/>
        <w:gridCol w:w="851"/>
        <w:gridCol w:w="850"/>
        <w:gridCol w:w="851"/>
        <w:gridCol w:w="823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1137" w:type="dxa"/>
            <w:tcBorders>
              <w:tl2br w:val="nil"/>
              <w:tr2bl w:val="nil"/>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993" w:type="dxa"/>
            <w:tcBorders>
              <w:tl2br w:val="nil"/>
              <w:tr2bl w:val="nil"/>
            </w:tcBorders>
            <w:vAlign w:val="center"/>
          </w:tcPr>
          <w:p>
            <w:pPr>
              <w:widowControl/>
              <w:spacing w:line="276" w:lineRule="auto"/>
              <w:jc w:val="center"/>
              <w:rPr>
                <w:rFonts w:ascii="宋体" w:hAnsi="宋体" w:cs="仿宋_GB2312"/>
                <w:b/>
                <w:bCs/>
                <w:color w:val="000000" w:themeColor="text1"/>
                <w:kern w:val="0"/>
                <w14:textFill>
                  <w14:solidFill>
                    <w14:schemeClr w14:val="tx1"/>
                  </w14:solidFill>
                </w14:textFill>
              </w:rPr>
            </w:pPr>
            <w:r>
              <w:rPr>
                <w:rFonts w:hint="eastAsia" w:ascii="宋体" w:hAnsi="宋体" w:cs="仿宋_GB2312"/>
                <w:b/>
                <w:bCs/>
                <w:color w:val="000000" w:themeColor="text1"/>
                <w:kern w:val="0"/>
                <w14:textFill>
                  <w14:solidFill>
                    <w14:schemeClr w14:val="tx1"/>
                  </w14:solidFill>
                </w14:textFill>
              </w:rPr>
              <w:t>门类（代码及名称）</w:t>
            </w:r>
          </w:p>
        </w:tc>
        <w:tc>
          <w:tcPr>
            <w:tcW w:w="929" w:type="dxa"/>
            <w:tcBorders>
              <w:tl2br w:val="nil"/>
              <w:tr2bl w:val="nil"/>
            </w:tcBorders>
            <w:vAlign w:val="center"/>
          </w:tcPr>
          <w:p>
            <w:pPr>
              <w:widowControl/>
              <w:spacing w:line="276" w:lineRule="auto"/>
              <w:jc w:val="center"/>
              <w:rPr>
                <w:rFonts w:ascii="宋体" w:hAnsi="宋体" w:cs="仿宋_GB2312"/>
                <w:b/>
                <w:bCs/>
                <w:color w:val="000000" w:themeColor="text1"/>
                <w:kern w:val="0"/>
                <w14:textFill>
                  <w14:solidFill>
                    <w14:schemeClr w14:val="tx1"/>
                  </w14:solidFill>
                </w14:textFill>
              </w:rPr>
            </w:pPr>
            <w:r>
              <w:rPr>
                <w:rFonts w:hint="eastAsia" w:ascii="宋体" w:hAnsi="宋体" w:cs="仿宋_GB2312"/>
                <w:b/>
                <w:bCs/>
                <w:color w:val="000000" w:themeColor="text1"/>
                <w:kern w:val="0"/>
                <w14:textFill>
                  <w14:solidFill>
                    <w14:schemeClr w14:val="tx1"/>
                  </w14:solidFill>
                </w14:textFill>
              </w:rPr>
              <w:t>大类（代码及名称）</w:t>
            </w:r>
          </w:p>
        </w:tc>
        <w:tc>
          <w:tcPr>
            <w:tcW w:w="851" w:type="dxa"/>
            <w:tcBorders>
              <w:tl2br w:val="nil"/>
              <w:tr2bl w:val="nil"/>
            </w:tcBorders>
            <w:vAlign w:val="center"/>
          </w:tcPr>
          <w:p>
            <w:pPr>
              <w:widowControl/>
              <w:spacing w:line="276" w:lineRule="auto"/>
              <w:jc w:val="center"/>
              <w:rPr>
                <w:rFonts w:ascii="宋体" w:hAnsi="宋体" w:cs="仿宋_GB2312"/>
                <w:b/>
                <w:bCs/>
                <w:color w:val="000000" w:themeColor="text1"/>
                <w:kern w:val="0"/>
                <w14:textFill>
                  <w14:solidFill>
                    <w14:schemeClr w14:val="tx1"/>
                  </w14:solidFill>
                </w14:textFill>
              </w:rPr>
            </w:pPr>
            <w:r>
              <w:rPr>
                <w:rFonts w:hint="eastAsia" w:ascii="宋体" w:hAnsi="宋体" w:cs="仿宋_GB2312"/>
                <w:b/>
                <w:bCs/>
                <w:color w:val="000000" w:themeColor="text1"/>
                <w:kern w:val="0"/>
                <w14:textFill>
                  <w14:solidFill>
                    <w14:schemeClr w14:val="tx1"/>
                  </w14:solidFill>
                </w14:textFill>
              </w:rPr>
              <w:t>中类（代码及名称）</w:t>
            </w:r>
          </w:p>
        </w:tc>
        <w:tc>
          <w:tcPr>
            <w:tcW w:w="850" w:type="dxa"/>
            <w:tcBorders>
              <w:tl2br w:val="nil"/>
              <w:tr2bl w:val="nil"/>
            </w:tcBorders>
            <w:vAlign w:val="center"/>
          </w:tcPr>
          <w:p>
            <w:pPr>
              <w:widowControl/>
              <w:spacing w:line="276" w:lineRule="auto"/>
              <w:jc w:val="center"/>
              <w:rPr>
                <w:rFonts w:ascii="宋体" w:hAnsi="宋体" w:cs="仿宋_GB2312"/>
                <w:b/>
                <w:bCs/>
                <w:color w:val="000000" w:themeColor="text1"/>
                <w:kern w:val="0"/>
                <w14:textFill>
                  <w14:solidFill>
                    <w14:schemeClr w14:val="tx1"/>
                  </w14:solidFill>
                </w14:textFill>
              </w:rPr>
            </w:pPr>
            <w:r>
              <w:rPr>
                <w:rFonts w:hint="eastAsia" w:ascii="宋体" w:hAnsi="宋体" w:cs="仿宋_GB2312"/>
                <w:b/>
                <w:bCs/>
                <w:color w:val="000000" w:themeColor="text1"/>
                <w:kern w:val="0"/>
                <w14:textFill>
                  <w14:solidFill>
                    <w14:schemeClr w14:val="tx1"/>
                  </w14:solidFill>
                </w14:textFill>
              </w:rPr>
              <w:t>小类（代码及名称）</w:t>
            </w:r>
          </w:p>
        </w:tc>
        <w:tc>
          <w:tcPr>
            <w:tcW w:w="851" w:type="dxa"/>
            <w:tcBorders>
              <w:tl2br w:val="nil"/>
              <w:tr2bl w:val="nil"/>
            </w:tcBorders>
            <w:vAlign w:val="center"/>
          </w:tcPr>
          <w:p>
            <w:pPr>
              <w:widowControl/>
              <w:spacing w:line="276" w:lineRule="auto"/>
              <w:jc w:val="center"/>
              <w:rPr>
                <w:rFonts w:ascii="宋体" w:hAnsi="宋体" w:cs="仿宋_GB2312"/>
                <w:b/>
                <w:bCs/>
                <w:color w:val="000000" w:themeColor="text1"/>
                <w:kern w:val="0"/>
                <w14:textFill>
                  <w14:solidFill>
                    <w14:schemeClr w14:val="tx1"/>
                  </w14:solidFill>
                </w14:textFill>
              </w:rPr>
            </w:pPr>
            <w:r>
              <w:rPr>
                <w:rFonts w:hint="eastAsia" w:ascii="宋体" w:hAnsi="宋体" w:cs="仿宋_GB2312"/>
                <w:b/>
                <w:bCs/>
                <w:color w:val="000000" w:themeColor="text1"/>
                <w:kern w:val="0"/>
                <w14:textFill>
                  <w14:solidFill>
                    <w14:schemeClr w14:val="tx1"/>
                  </w14:solidFill>
                </w14:textFill>
              </w:rPr>
              <w:t>产业存在</w:t>
            </w:r>
          </w:p>
          <w:p>
            <w:pPr>
              <w:widowControl/>
              <w:spacing w:line="276" w:lineRule="auto"/>
              <w:jc w:val="center"/>
              <w:rPr>
                <w:rFonts w:ascii="宋体" w:hAnsi="宋体" w:cs="仿宋_GB2312"/>
                <w:b/>
                <w:bCs/>
                <w:color w:val="000000" w:themeColor="text1"/>
                <w:kern w:val="0"/>
                <w14:textFill>
                  <w14:solidFill>
                    <w14:schemeClr w14:val="tx1"/>
                  </w14:solidFill>
                </w14:textFill>
              </w:rPr>
            </w:pPr>
            <w:r>
              <w:rPr>
                <w:rFonts w:hint="eastAsia" w:ascii="宋体" w:hAnsi="宋体" w:cs="仿宋_GB2312"/>
                <w:b/>
                <w:bCs/>
                <w:color w:val="000000" w:themeColor="text1"/>
                <w:kern w:val="0"/>
                <w14:textFill>
                  <w14:solidFill>
                    <w14:schemeClr w14:val="tx1"/>
                  </w14:solidFill>
                </w14:textFill>
              </w:rPr>
              <w:t>状况</w:t>
            </w:r>
          </w:p>
        </w:tc>
        <w:tc>
          <w:tcPr>
            <w:tcW w:w="8239" w:type="dxa"/>
            <w:tcBorders>
              <w:tl2br w:val="nil"/>
              <w:tr2bl w:val="nil"/>
            </w:tcBorders>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管控要求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13850" w:type="dxa"/>
            <w:gridSpan w:val="7"/>
            <w:tcBorders>
              <w:tl2br w:val="nil"/>
              <w:tr2bl w:val="nil"/>
            </w:tcBorders>
            <w:vAlign w:val="center"/>
          </w:tcPr>
          <w:p>
            <w:pPr>
              <w:widowControl/>
              <w:spacing w:line="276" w:lineRule="auto"/>
              <w:ind w:left="211" w:hanging="210" w:hangingChars="100"/>
              <w:jc w:val="left"/>
              <w:rPr>
                <w:rFonts w:ascii="宋体" w:hAnsi="宋体" w:cs="Times New Roman"/>
                <w:b/>
                <w:kern w:val="0"/>
              </w:rPr>
            </w:pPr>
            <w:r>
              <w:rPr>
                <w:rFonts w:hint="eastAsia" w:ascii="宋体" w:hAnsi="宋体" w:cs="Times New Roman"/>
                <w:b/>
                <w:kern w:val="0"/>
              </w:rPr>
              <w:t>限制类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51"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A农、林、牧、渔业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01 </w:t>
            </w:r>
            <w:r>
              <w:rPr>
                <w:rFonts w:hint="eastAsia" w:ascii="宋体" w:hAnsi="宋体" w:cs="仿宋"/>
                <w:color w:val="000000" w:themeColor="text1"/>
                <w:kern w:val="0"/>
                <w14:textFill>
                  <w14:solidFill>
                    <w14:schemeClr w14:val="tx1"/>
                  </w14:solidFill>
                </w14:textFill>
              </w:rPr>
              <w:t>农业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spacing w:line="276" w:lineRule="auto"/>
              <w:ind w:left="210" w:hanging="210" w:hangingChars="100"/>
              <w:contextualSpacing/>
              <w:jc w:val="left"/>
              <w:rPr>
                <w:rFonts w:ascii="宋体" w:hAnsi="宋体" w:cs="仿宋"/>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A农、林、牧、渔业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02 </w:t>
            </w:r>
            <w:r>
              <w:rPr>
                <w:rFonts w:hint="eastAsia" w:ascii="宋体" w:hAnsi="宋体" w:cs="仿宋"/>
                <w:color w:val="000000" w:themeColor="text1"/>
                <w:kern w:val="0"/>
                <w14:textFill>
                  <w14:solidFill>
                    <w14:schemeClr w14:val="tx1"/>
                  </w14:solidFill>
                </w14:textFill>
              </w:rPr>
              <w:t>林业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022 </w:t>
            </w:r>
            <w:r>
              <w:rPr>
                <w:rFonts w:hint="eastAsia" w:ascii="宋体" w:hAnsi="宋体" w:cs="仿宋"/>
                <w:color w:val="000000" w:themeColor="text1"/>
                <w:kern w:val="0"/>
                <w14:textFill>
                  <w14:solidFill>
                    <w14:schemeClr w14:val="tx1"/>
                  </w14:solidFill>
                </w14:textFill>
              </w:rPr>
              <w:t>造林和更新</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0220 </w:t>
            </w:r>
            <w:r>
              <w:rPr>
                <w:rFonts w:hint="eastAsia" w:ascii="宋体" w:hAnsi="宋体" w:cs="仿宋"/>
                <w:color w:val="000000" w:themeColor="text1"/>
                <w:kern w:val="0"/>
                <w14:textFill>
                  <w14:solidFill>
                    <w14:schemeClr w14:val="tx1"/>
                  </w14:solidFill>
                </w14:textFill>
              </w:rPr>
              <w:t>造林和更新</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经济林建设必须落实水土保持措施；</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不得种植桉树等高耗水速生林，现有高耗水速生林应在负面清单施行之日起3年内实施符合地方生态的树种替换。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56"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A</w:t>
            </w:r>
            <w:r>
              <w:rPr>
                <w:rFonts w:hint="eastAsia" w:ascii="宋体" w:hAnsi="宋体" w:cs="仿宋"/>
                <w:color w:val="000000" w:themeColor="text1"/>
                <w:kern w:val="0"/>
                <w14:textFill>
                  <w14:solidFill>
                    <w14:schemeClr w14:val="tx1"/>
                  </w14:solidFill>
                </w14:textFill>
              </w:rPr>
              <w:t>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02 </w:t>
            </w:r>
            <w:r>
              <w:rPr>
                <w:rFonts w:hint="eastAsia" w:ascii="宋体" w:hAnsi="宋体" w:cs="仿宋"/>
                <w:color w:val="000000" w:themeColor="text1"/>
                <w:kern w:val="0"/>
                <w14:textFill>
                  <w14:solidFill>
                    <w14:schemeClr w14:val="tx1"/>
                  </w14:solidFill>
                </w14:textFill>
              </w:rPr>
              <w:t>林业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024</w:t>
            </w:r>
            <w:r>
              <w:rPr>
                <w:rFonts w:hint="eastAsia" w:ascii="宋体" w:hAnsi="宋体" w:cs="仿宋"/>
                <w:color w:val="000000" w:themeColor="text1"/>
                <w:kern w:val="0"/>
                <w14:textFill>
                  <w14:solidFill>
                    <w14:schemeClr w14:val="tx1"/>
                  </w14:solidFill>
                </w14:textFill>
              </w:rPr>
              <w:t>木材和竹材采运</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0241</w:t>
            </w:r>
            <w:r>
              <w:rPr>
                <w:rFonts w:hint="eastAsia" w:ascii="宋体" w:hAnsi="宋体" w:cs="仿宋"/>
                <w:color w:val="000000" w:themeColor="text1"/>
                <w:kern w:val="0"/>
                <w14:textFill>
                  <w14:solidFill>
                    <w14:schemeClr w14:val="tx1"/>
                  </w14:solidFill>
                </w14:textFill>
              </w:rPr>
              <w:t>木材采运</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严禁天然林商业性采伐，严禁移植天然大树进城，禁止天然林皆伐改造，严格控制采伐天然阔叶林；禁止在坡度 35°以上、省级以上公益林及水土流失重点预防区和治理区采挖林木；控制坡度 35°以上的商品林一次皆伐面积，限制坡度 25°以上和水土流失重点预防区和治理区低产（效）林皆伐改造面积；</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对水源涵养林、水土保持林等防护林仅限进行抚育和更新性质的采伐；</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禁止公益林采伐（二级国家级公益林及以下公益林抚育和更新性质的采伐除外）；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未经依法批准，不得采伐、采集国家重点保护野生植物、珍贵树木和珍稀濒危植物；</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严格落实森林采伐限额管理制度，对采伐区和集材道应当采取防治水土流失的保护措施。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37"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A</w:t>
            </w:r>
            <w:r>
              <w:rPr>
                <w:rFonts w:hint="eastAsia" w:ascii="宋体" w:hAnsi="宋体" w:cs="仿宋"/>
                <w:color w:val="000000" w:themeColor="text1"/>
                <w:kern w:val="0"/>
                <w14:textFill>
                  <w14:solidFill>
                    <w14:schemeClr w14:val="tx1"/>
                  </w14:solidFill>
                </w14:textFill>
              </w:rPr>
              <w:t>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02 </w:t>
            </w:r>
            <w:r>
              <w:rPr>
                <w:rFonts w:hint="eastAsia" w:ascii="宋体" w:hAnsi="宋体" w:cs="仿宋"/>
                <w:color w:val="000000" w:themeColor="text1"/>
                <w:kern w:val="0"/>
                <w14:textFill>
                  <w14:solidFill>
                    <w14:schemeClr w14:val="tx1"/>
                  </w14:solidFill>
                </w14:textFill>
              </w:rPr>
              <w:t>林业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024</w:t>
            </w:r>
            <w:r>
              <w:rPr>
                <w:rFonts w:hint="eastAsia" w:ascii="宋体" w:hAnsi="宋体" w:cs="仿宋"/>
                <w:color w:val="000000" w:themeColor="text1"/>
                <w:kern w:val="0"/>
                <w14:textFill>
                  <w14:solidFill>
                    <w14:schemeClr w14:val="tx1"/>
                  </w14:solidFill>
                </w14:textFill>
              </w:rPr>
              <w:t>木材和竹材采运</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0242</w:t>
            </w:r>
            <w:r>
              <w:rPr>
                <w:rFonts w:hint="eastAsia" w:ascii="宋体" w:hAnsi="宋体" w:cs="仿宋"/>
                <w:color w:val="000000" w:themeColor="text1"/>
                <w:kern w:val="0"/>
                <w14:textFill>
                  <w14:solidFill>
                    <w14:schemeClr w14:val="tx1"/>
                  </w14:solidFill>
                </w14:textFill>
              </w:rPr>
              <w:t>竹材采运</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控制坡度35°以上商品竹林一次皆伐面积，限制坡度 25°以上和水土流失重点预防区和治理区低产（效）竹林皆伐改造面积；</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2.对水源涵养林、水土保持林等防护竹林仅限进行抚育和更新性质的采伐；</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3.对采伐区和集材道应当采取</w:t>
            </w:r>
            <w:r>
              <w:rPr>
                <w:rFonts w:hint="eastAsia" w:ascii="宋体" w:hAnsi="宋体" w:cs="Times New Roman"/>
                <w:kern w:val="0"/>
              </w:rPr>
              <w:t>防治</w:t>
            </w:r>
            <w:r>
              <w:rPr>
                <w:rFonts w:ascii="宋体" w:hAnsi="宋体" w:cs="Times New Roman"/>
                <w:kern w:val="0"/>
              </w:rPr>
              <w:t>水土流失的保护措施。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A </w:t>
            </w:r>
            <w:r>
              <w:rPr>
                <w:rFonts w:hint="eastAsia" w:ascii="宋体" w:hAnsi="宋体" w:cs="仿宋"/>
                <w:color w:val="000000" w:themeColor="text1"/>
                <w:kern w:val="0"/>
                <w14:textFill>
                  <w14:solidFill>
                    <w14:schemeClr w14:val="tx1"/>
                  </w14:solidFill>
                </w14:textFill>
              </w:rPr>
              <w:t>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03 </w:t>
            </w:r>
            <w:r>
              <w:rPr>
                <w:rFonts w:hint="eastAsia" w:ascii="宋体" w:hAnsi="宋体" w:cs="仿宋"/>
                <w:color w:val="000000" w:themeColor="text1"/>
                <w:kern w:val="0"/>
                <w14:textFill>
                  <w14:solidFill>
                    <w14:schemeClr w14:val="tx1"/>
                  </w14:solidFill>
                </w14:textFill>
              </w:rPr>
              <w:t>畜牧业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031 </w:t>
            </w:r>
            <w:r>
              <w:rPr>
                <w:rFonts w:hint="eastAsia" w:ascii="宋体" w:hAnsi="宋体" w:cs="仿宋"/>
                <w:color w:val="000000" w:themeColor="text1"/>
                <w:kern w:val="0"/>
                <w14:textFill>
                  <w14:solidFill>
                    <w14:schemeClr w14:val="tx1"/>
                  </w14:solidFill>
                </w14:textFill>
              </w:rPr>
              <w:t>牲畜饲养</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1.禁养区内禁止规模化养殖，现有养殖场和养殖小区应立即依法关闭或搬迁；严禁在天然林地和生态公益林中的有林地上建设生猪养殖场；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非禁养区内应配套建设排泄物无害化资源化处理设施，不得直接排放；新、扩、改建的畜禽养殖场必须执行环境影响评价制度、环保“三同时”制度和污染物排污许可证制度；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区域内牲畜排泄物资源化利用和病死动物无害化处理率不得低于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67"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A </w:t>
            </w:r>
            <w:r>
              <w:rPr>
                <w:rFonts w:hint="eastAsia" w:ascii="宋体" w:hAnsi="宋体" w:cs="仿宋"/>
                <w:color w:val="000000" w:themeColor="text1"/>
                <w:kern w:val="0"/>
                <w14:textFill>
                  <w14:solidFill>
                    <w14:schemeClr w14:val="tx1"/>
                  </w14:solidFill>
                </w14:textFill>
              </w:rPr>
              <w:t>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03 </w:t>
            </w:r>
            <w:r>
              <w:rPr>
                <w:rFonts w:hint="eastAsia" w:ascii="宋体" w:hAnsi="宋体" w:cs="仿宋"/>
                <w:color w:val="000000" w:themeColor="text1"/>
                <w:kern w:val="0"/>
                <w14:textFill>
                  <w14:solidFill>
                    <w14:schemeClr w14:val="tx1"/>
                  </w14:solidFill>
                </w14:textFill>
              </w:rPr>
              <w:t>畜牧业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032 </w:t>
            </w:r>
            <w:r>
              <w:rPr>
                <w:rFonts w:hint="eastAsia" w:ascii="宋体" w:hAnsi="宋体" w:cs="仿宋"/>
                <w:color w:val="000000" w:themeColor="text1"/>
                <w:kern w:val="0"/>
                <w14:textFill>
                  <w14:solidFill>
                    <w14:schemeClr w14:val="tx1"/>
                  </w14:solidFill>
                </w14:textFill>
              </w:rPr>
              <w:t>家禽饲养</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s="Times New Roman"/>
                <w:kern w:val="0"/>
              </w:rPr>
              <w:t>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区域内家禽排泄物资源化利用和病死动物无害化处理率不得低于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44"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A </w:t>
            </w:r>
            <w:r>
              <w:rPr>
                <w:rFonts w:hint="eastAsia" w:ascii="宋体" w:hAnsi="宋体" w:cs="仿宋"/>
                <w:color w:val="000000" w:themeColor="text1"/>
                <w:kern w:val="0"/>
                <w14:textFill>
                  <w14:solidFill>
                    <w14:schemeClr w14:val="tx1"/>
                  </w14:solidFill>
                </w14:textFill>
              </w:rPr>
              <w:t>农、林、牧、渔业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04 </w:t>
            </w:r>
            <w:r>
              <w:rPr>
                <w:rFonts w:hint="eastAsia" w:ascii="宋体" w:hAnsi="宋体" w:cs="仿宋"/>
                <w:color w:val="000000" w:themeColor="text1"/>
                <w:kern w:val="0"/>
                <w14:textFill>
                  <w14:solidFill>
                    <w14:schemeClr w14:val="tx1"/>
                  </w14:solidFill>
                </w14:textFill>
              </w:rPr>
              <w:t>渔业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041 </w:t>
            </w:r>
            <w:r>
              <w:rPr>
                <w:rFonts w:hint="eastAsia" w:ascii="宋体" w:hAnsi="宋体" w:cs="仿宋"/>
                <w:color w:val="000000" w:themeColor="text1"/>
                <w:kern w:val="0"/>
                <w14:textFill>
                  <w14:solidFill>
                    <w14:schemeClr w14:val="tx1"/>
                  </w14:solidFill>
                </w14:textFill>
              </w:rPr>
              <w:t>水产养殖</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0412 </w:t>
            </w:r>
            <w:r>
              <w:rPr>
                <w:rFonts w:hint="eastAsia" w:ascii="宋体" w:hAnsi="宋体" w:cs="仿宋"/>
                <w:color w:val="000000" w:themeColor="text1"/>
                <w:kern w:val="0"/>
                <w14:textFill>
                  <w14:solidFill>
                    <w14:schemeClr w14:val="tx1"/>
                  </w14:solidFill>
                </w14:textFill>
              </w:rPr>
              <w:t>内陆养殖</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宋体"/>
                <w:kern w:val="0"/>
              </w:rPr>
              <w:t>禁止不符合生态养殖要求的湖泊、水库投饵网箱养殖</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禁养区内现有投饵网箱养殖在负面清单施行之日起3年内完成清退。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8</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B采矿业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09</w:t>
            </w:r>
            <w:r>
              <w:rPr>
                <w:rFonts w:hint="eastAsia" w:ascii="宋体" w:hAnsi="宋体" w:cs="宋体"/>
                <w:color w:val="000000" w:themeColor="text1"/>
                <w:kern w:val="0"/>
                <w14:textFill>
                  <w14:solidFill>
                    <w14:schemeClr w14:val="tx1"/>
                  </w14:solidFill>
                </w14:textFill>
              </w:rPr>
              <w:t>有色金属矿采选业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093</w:t>
            </w:r>
            <w:r>
              <w:rPr>
                <w:rFonts w:hint="eastAsia" w:ascii="宋体" w:hAnsi="宋体" w:cs="宋体"/>
                <w:color w:val="000000" w:themeColor="text1"/>
                <w:kern w:val="0"/>
                <w14:textFill>
                  <w14:solidFill>
                    <w14:schemeClr w14:val="tx1"/>
                  </w14:solidFill>
                </w14:textFill>
              </w:rPr>
              <w:t>稀有稀土金属矿采选</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0931钨钼矿采选</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限制新增钨钼矿采选矿山数量，新建钨钼矿采选矿山</w:t>
            </w:r>
            <w:r>
              <w:rPr>
                <w:rFonts w:ascii="宋体" w:hAnsi="宋体" w:cs="Times New Roman"/>
                <w:kern w:val="0"/>
              </w:rPr>
              <w:t>开采规模</w:t>
            </w:r>
            <w:r>
              <w:rPr>
                <w:rFonts w:hint="eastAsia" w:ascii="宋体" w:hAnsi="宋体" w:cs="Times New Roman"/>
                <w:kern w:val="0"/>
              </w:rPr>
              <w:t>不得小于</w:t>
            </w:r>
            <w:r>
              <w:rPr>
                <w:rFonts w:ascii="宋体" w:hAnsi="宋体" w:cs="Times New Roman"/>
                <w:kern w:val="0"/>
              </w:rPr>
              <w:t>10万吨/年</w:t>
            </w:r>
            <w:r>
              <w:rPr>
                <w:rFonts w:hint="eastAsia" w:ascii="宋体" w:hAnsi="宋体" w:cs="Times New Roman"/>
                <w:kern w:val="0"/>
              </w:rPr>
              <w:t>，选矿回收率不得低于75</w:t>
            </w:r>
            <w:r>
              <w:rPr>
                <w:rFonts w:ascii="宋体" w:hAnsi="宋体" w:cs="Times New Roman"/>
                <w:kern w:val="0"/>
              </w:rPr>
              <w:t>%</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；现有低于上述指标的矿山企业，应在负面清单施行之日起3年内完成升级改造或关停并转；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新建钨钼矿采选项目清洁生产水平不得低于清洁生产国内先进水平，现有未达到清洁生产国内先进水平的矿山企业，应在负面清单施行之日起3年内完成升级改造，矿区要符合绿色矿山要求；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8"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9</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B </w:t>
            </w:r>
            <w:r>
              <w:rPr>
                <w:rFonts w:hint="eastAsia" w:ascii="宋体" w:hAnsi="宋体" w:cs="仿宋"/>
                <w:color w:val="000000" w:themeColor="text1"/>
                <w:kern w:val="0"/>
                <w14:textFill>
                  <w14:solidFill>
                    <w14:schemeClr w14:val="tx1"/>
                  </w14:solidFill>
                </w14:textFill>
              </w:rPr>
              <w:t>采矿业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 </w:t>
            </w:r>
            <w:r>
              <w:rPr>
                <w:rFonts w:hint="eastAsia" w:ascii="宋体" w:hAnsi="宋体" w:cs="仿宋"/>
                <w:color w:val="000000" w:themeColor="text1"/>
                <w:kern w:val="0"/>
                <w14:textFill>
                  <w14:solidFill>
                    <w14:schemeClr w14:val="tx1"/>
                  </w14:solidFill>
                </w14:textFill>
              </w:rPr>
              <w:t>非金属矿采选业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101 </w:t>
            </w:r>
            <w:r>
              <w:rPr>
                <w:rFonts w:hint="eastAsia" w:ascii="宋体" w:hAnsi="宋体" w:cs="仿宋"/>
                <w:color w:val="000000" w:themeColor="text1"/>
                <w:kern w:val="0"/>
                <w14:textFill>
                  <w14:solidFill>
                    <w14:schemeClr w14:val="tx1"/>
                  </w14:solidFill>
                </w14:textFill>
              </w:rPr>
              <w:t>土砂石开采</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1012 </w:t>
            </w:r>
            <w:r>
              <w:rPr>
                <w:rFonts w:hint="eastAsia" w:ascii="宋体" w:hAnsi="宋体" w:cs="仿宋"/>
                <w:color w:val="000000" w:themeColor="text1"/>
                <w:kern w:val="0"/>
                <w14:textFill>
                  <w14:solidFill>
                    <w14:schemeClr w14:val="tx1"/>
                  </w14:solidFill>
                </w14:textFill>
              </w:rPr>
              <w:t>建筑装饰用石开采</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饰面用花岗岩矿山的开采规模不得低于3万吨/年，新建普通建筑石料矿山的开采规模不得低于5万吨/年，现有低于上述规模的矿山企业，应在负面清单施行之日起3年内完成升级改造或依法逐步关停，有序退出；</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新建建筑装饰用石开采项目清洁生产水平不得低于清洁生产国内先进水平，现有未达到清洁生产国内先进水平的矿山企业，应在负面清单施行之日起3年内完成升级改造，矿区要符合绿色矿山要求；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10</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B </w:t>
            </w:r>
            <w:r>
              <w:rPr>
                <w:rFonts w:hint="eastAsia" w:ascii="宋体" w:hAnsi="宋体" w:cs="仿宋"/>
                <w:color w:val="000000" w:themeColor="text1"/>
                <w:kern w:val="0"/>
                <w14:textFill>
                  <w14:solidFill>
                    <w14:schemeClr w14:val="tx1"/>
                  </w14:solidFill>
                </w14:textFill>
              </w:rPr>
              <w:t>采矿业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 </w:t>
            </w:r>
            <w:r>
              <w:rPr>
                <w:rFonts w:hint="eastAsia" w:ascii="宋体" w:hAnsi="宋体" w:cs="仿宋"/>
                <w:color w:val="000000" w:themeColor="text1"/>
                <w:kern w:val="0"/>
                <w14:textFill>
                  <w14:solidFill>
                    <w14:schemeClr w14:val="tx1"/>
                  </w14:solidFill>
                </w14:textFill>
              </w:rPr>
              <w:t>非金属矿采选业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101 </w:t>
            </w:r>
            <w:r>
              <w:rPr>
                <w:rFonts w:hint="eastAsia" w:ascii="宋体" w:hAnsi="宋体" w:cs="仿宋"/>
                <w:color w:val="000000" w:themeColor="text1"/>
                <w:kern w:val="0"/>
                <w14:textFill>
                  <w14:solidFill>
                    <w14:schemeClr w14:val="tx1"/>
                  </w14:solidFill>
                </w14:textFill>
              </w:rPr>
              <w:t>土砂石开采</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1013 </w:t>
            </w:r>
            <w:r>
              <w:rPr>
                <w:rFonts w:hint="eastAsia" w:ascii="宋体" w:hAnsi="宋体" w:cs="仿宋"/>
                <w:color w:val="000000" w:themeColor="text1"/>
                <w:kern w:val="0"/>
                <w14:textFill>
                  <w14:solidFill>
                    <w14:schemeClr w14:val="tx1"/>
                  </w14:solidFill>
                </w14:textFill>
              </w:rPr>
              <w:t>耐火土石开采</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新建耐火土石开采矿山开采规模不得低于</w:t>
            </w:r>
            <w:r>
              <w:rPr>
                <w:rFonts w:ascii="宋体" w:hAnsi="宋体" w:cs="Times New Roman"/>
                <w:kern w:val="0"/>
              </w:rPr>
              <w:t>1</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年，露天开采矿规模不得低于</w:t>
            </w:r>
            <w:r>
              <w:rPr>
                <w:rFonts w:ascii="宋体" w:hAnsi="宋体" w:cs="Times New Roman"/>
                <w:kern w:val="0"/>
              </w:rPr>
              <w:t>5</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新建耐火土石开采项目清洁生产水平不得低于清洁生产国内先进水平，现有未达到清洁生产国内先进水平的矿山企业，应在负面清单施行之日起3年内完成升级改造，矿区要符合绿色矿山要求；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11</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B </w:t>
            </w:r>
            <w:r>
              <w:rPr>
                <w:rFonts w:hint="eastAsia" w:ascii="宋体" w:hAnsi="宋体" w:cs="仿宋"/>
                <w:color w:val="000000" w:themeColor="text1"/>
                <w:kern w:val="0"/>
                <w14:textFill>
                  <w14:solidFill>
                    <w14:schemeClr w14:val="tx1"/>
                  </w14:solidFill>
                </w14:textFill>
              </w:rPr>
              <w:t>采矿业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 </w:t>
            </w:r>
            <w:r>
              <w:rPr>
                <w:rFonts w:hint="eastAsia" w:ascii="宋体" w:hAnsi="宋体" w:cs="仿宋"/>
                <w:color w:val="000000" w:themeColor="text1"/>
                <w:kern w:val="0"/>
                <w14:textFill>
                  <w14:solidFill>
                    <w14:schemeClr w14:val="tx1"/>
                  </w14:solidFill>
                </w14:textFill>
              </w:rPr>
              <w:t>非金属矿采选业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101 </w:t>
            </w:r>
            <w:r>
              <w:rPr>
                <w:rFonts w:hint="eastAsia" w:ascii="宋体" w:hAnsi="宋体" w:cs="仿宋"/>
                <w:color w:val="000000" w:themeColor="text1"/>
                <w:kern w:val="0"/>
                <w14:textFill>
                  <w14:solidFill>
                    <w14:schemeClr w14:val="tx1"/>
                  </w14:solidFill>
                </w14:textFill>
              </w:rPr>
              <w:t>土砂石开采</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1019 </w:t>
            </w:r>
            <w:r>
              <w:rPr>
                <w:rFonts w:hint="eastAsia" w:ascii="宋体" w:hAnsi="宋体" w:cs="仿宋"/>
                <w:color w:val="000000" w:themeColor="text1"/>
                <w:kern w:val="0"/>
                <w14:textFill>
                  <w14:solidFill>
                    <w14:schemeClr w14:val="tx1"/>
                  </w14:solidFill>
                </w14:textFill>
              </w:rPr>
              <w:t>粘土及</w:t>
            </w:r>
            <w:r>
              <w:rPr>
                <w:rFonts w:hint="eastAsia" w:ascii="宋体" w:hAnsi="宋体" w:cs="仿宋"/>
                <w:color w:val="000000" w:themeColor="text1"/>
                <w:spacing w:val="-17"/>
                <w:kern w:val="0"/>
                <w14:textFill>
                  <w14:solidFill>
                    <w14:schemeClr w14:val="tx1"/>
                  </w14:solidFill>
                </w14:textFill>
              </w:rPr>
              <w:t>其他土砂石开采</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在负面清单施行之日起3年内</w:t>
            </w:r>
            <w:r>
              <w:rPr>
                <w:rFonts w:ascii="宋体" w:hAnsi="宋体" w:cs="Times New Roman"/>
                <w:kern w:val="0"/>
              </w:rPr>
              <w:t>关停砖瓦用粘土矿山</w:t>
            </w:r>
            <w:r>
              <w:rPr>
                <w:rFonts w:hint="eastAsia" w:ascii="宋体" w:hAnsi="宋体" w:cs="Times New Roman"/>
                <w:kern w:val="0"/>
              </w:rPr>
              <w:t>，</w:t>
            </w:r>
            <w:r>
              <w:rPr>
                <w:rFonts w:ascii="宋体" w:hAnsi="宋体" w:cs="Times New Roman"/>
                <w:kern w:val="0"/>
              </w:rPr>
              <w:t>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12</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B </w:t>
            </w:r>
            <w:r>
              <w:rPr>
                <w:rFonts w:hint="eastAsia" w:ascii="宋体" w:hAnsi="宋体" w:cs="仿宋"/>
                <w:color w:val="000000" w:themeColor="text1"/>
                <w:kern w:val="0"/>
                <w14:textFill>
                  <w14:solidFill>
                    <w14:schemeClr w14:val="tx1"/>
                  </w14:solidFill>
                </w14:textFill>
              </w:rPr>
              <w:t>采矿业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 </w:t>
            </w:r>
            <w:r>
              <w:rPr>
                <w:rFonts w:hint="eastAsia" w:ascii="宋体" w:hAnsi="宋体" w:cs="仿宋"/>
                <w:color w:val="000000" w:themeColor="text1"/>
                <w:kern w:val="0"/>
                <w14:textFill>
                  <w14:solidFill>
                    <w14:schemeClr w14:val="tx1"/>
                  </w14:solidFill>
                </w14:textFill>
              </w:rPr>
              <w:t>非金属矿采选业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109 </w:t>
            </w:r>
            <w:r>
              <w:rPr>
                <w:rFonts w:hint="eastAsia" w:ascii="宋体" w:hAnsi="宋体" w:cs="仿宋"/>
                <w:color w:val="000000" w:themeColor="text1"/>
                <w:kern w:val="0"/>
                <w14:textFill>
                  <w14:solidFill>
                    <w14:schemeClr w14:val="tx1"/>
                  </w14:solidFill>
                </w14:textFill>
              </w:rPr>
              <w:t>石棉及其他非</w:t>
            </w:r>
            <w:r>
              <w:rPr>
                <w:rFonts w:hint="eastAsia" w:ascii="宋体" w:hAnsi="宋体" w:cs="仿宋"/>
                <w:color w:val="000000" w:themeColor="text1"/>
                <w:spacing w:val="-6"/>
                <w:kern w:val="0"/>
                <w14:textFill>
                  <w14:solidFill>
                    <w14:schemeClr w14:val="tx1"/>
                  </w14:solidFill>
                </w14:textFill>
              </w:rPr>
              <w:t>金属矿采选</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1099 </w:t>
            </w:r>
            <w:r>
              <w:rPr>
                <w:rFonts w:hint="eastAsia" w:ascii="宋体" w:hAnsi="宋体" w:cs="仿宋"/>
                <w:color w:val="000000" w:themeColor="text1"/>
                <w:kern w:val="0"/>
                <w14:textFill>
                  <w14:solidFill>
                    <w14:schemeClr w14:val="tx1"/>
                  </w14:solidFill>
                </w14:textFill>
              </w:rPr>
              <w:t>其他未列明非金属矿采选</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新建非金属矿开采项目清洁生产水平不得低于清洁生产国内先进水平，现有未达到清洁生产国内先进水平的矿山企业，应在负面清单施行之日起3年内完成升级改造，矿区要符合绿色矿山要求；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13</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13 </w:t>
            </w:r>
            <w:r>
              <w:rPr>
                <w:rFonts w:hint="eastAsia" w:ascii="宋体" w:hAnsi="宋体" w:cs="仿宋"/>
                <w:color w:val="000000" w:themeColor="text1"/>
                <w:kern w:val="0"/>
                <w14:textFill>
                  <w14:solidFill>
                    <w14:schemeClr w14:val="tx1"/>
                  </w14:solidFill>
                </w14:textFill>
              </w:rPr>
              <w:t>农副食品加工业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135 </w:t>
            </w:r>
            <w:r>
              <w:rPr>
                <w:rFonts w:hint="eastAsia" w:ascii="宋体" w:hAnsi="宋体" w:cs="仿宋"/>
                <w:color w:val="000000" w:themeColor="text1"/>
                <w:kern w:val="0"/>
                <w14:textFill>
                  <w14:solidFill>
                    <w14:schemeClr w14:val="tx1"/>
                  </w14:solidFill>
                </w14:textFill>
              </w:rPr>
              <w:t>屠宰</w:t>
            </w:r>
            <w:r>
              <w:rPr>
                <w:rFonts w:hint="eastAsia" w:ascii="宋体" w:hAnsi="宋体" w:cs="仿宋"/>
                <w:color w:val="000000" w:themeColor="text1"/>
                <w:spacing w:val="-6"/>
                <w:kern w:val="0"/>
                <w14:textFill>
                  <w14:solidFill>
                    <w14:schemeClr w14:val="tx1"/>
                  </w14:solidFill>
                </w14:textFill>
              </w:rPr>
              <w:t>及肉类加工</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1351 </w:t>
            </w:r>
            <w:r>
              <w:rPr>
                <w:rFonts w:hint="eastAsia" w:ascii="宋体" w:hAnsi="宋体" w:cs="仿宋"/>
                <w:color w:val="000000" w:themeColor="text1"/>
                <w:kern w:val="0"/>
                <w14:textFill>
                  <w14:solidFill>
                    <w14:schemeClr w14:val="tx1"/>
                  </w14:solidFill>
                </w14:textFill>
              </w:rPr>
              <w:t>牲畜屠宰</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新建项目应符合当地国土空间规划、环保“三线一单”等相关规划</w:t>
            </w:r>
            <w:r>
              <w:rPr>
                <w:rFonts w:hint="eastAsia" w:ascii="宋体" w:hAnsi="宋体"/>
                <w:color w:val="000000" w:themeColor="text1"/>
                <w:kern w:val="0"/>
                <w14:textFill>
                  <w14:solidFill>
                    <w14:schemeClr w14:val="tx1"/>
                  </w14:solidFill>
                </w14:textFill>
              </w:rPr>
              <w:t>管控要求</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新建屠宰项目规模不得小于年屠宰生猪</w:t>
            </w:r>
            <w:r>
              <w:rPr>
                <w:rFonts w:ascii="宋体" w:hAnsi="宋体" w:cs="Times New Roman"/>
                <w:kern w:val="0"/>
              </w:rPr>
              <w:t>15</w:t>
            </w:r>
            <w:r>
              <w:rPr>
                <w:rFonts w:hint="eastAsia" w:ascii="宋体" w:hAnsi="宋体" w:cs="Times New Roman"/>
                <w:kern w:val="0"/>
              </w:rPr>
              <w:t>万头或肉牛</w:t>
            </w:r>
            <w:r>
              <w:rPr>
                <w:rFonts w:ascii="宋体" w:hAnsi="宋体" w:cs="Times New Roman"/>
                <w:kern w:val="0"/>
              </w:rPr>
              <w:t>1</w:t>
            </w:r>
            <w:r>
              <w:rPr>
                <w:rFonts w:hint="eastAsia" w:ascii="宋体" w:hAnsi="宋体" w:cs="Times New Roman"/>
                <w:kern w:val="0"/>
              </w:rPr>
              <w:t>万头或肉羊</w:t>
            </w:r>
            <w:r>
              <w:rPr>
                <w:rFonts w:ascii="宋体" w:hAnsi="宋体" w:cs="Times New Roman"/>
                <w:kern w:val="0"/>
              </w:rPr>
              <w:t>15</w:t>
            </w:r>
            <w:r>
              <w:rPr>
                <w:rFonts w:hint="eastAsia" w:ascii="宋体" w:hAnsi="宋体" w:cs="Times New Roman"/>
                <w:kern w:val="0"/>
              </w:rPr>
              <w:t>万只或活禽</w:t>
            </w:r>
            <w:r>
              <w:rPr>
                <w:rFonts w:ascii="宋体" w:hAnsi="宋体" w:cs="Times New Roman"/>
                <w:kern w:val="0"/>
              </w:rPr>
              <w:t>1000</w:t>
            </w:r>
            <w:r>
              <w:rPr>
                <w:rFonts w:hint="eastAsia" w:ascii="宋体" w:hAnsi="宋体" w:cs="Times New Roman"/>
                <w:kern w:val="0"/>
              </w:rPr>
              <w:t>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现有及新建屠宰场的生猪屠宰取水量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头，牛屠宰取水量</w:t>
            </w:r>
            <w:r>
              <w:rPr>
                <w:rFonts w:ascii="宋体" w:hAnsi="宋体" w:cs="Times New Roman"/>
                <w:kern w:val="0"/>
              </w:rPr>
              <w:t>不得高于0.7</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14</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13农副食品加工业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 137蔬菜、菌类、水果和坚果加工</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1371蔬菜加工</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浙江云和工业园（一二产融合项目，以及需利用当地资源的，难以聚集的项目除外）</w:t>
            </w:r>
            <w:r>
              <w:rPr>
                <w:rFonts w:ascii="宋体" w:hAnsi="宋体" w:cs="Times New Roman"/>
                <w:kern w:val="0"/>
              </w:rPr>
              <w:t>，</w:t>
            </w:r>
            <w:r>
              <w:rPr>
                <w:rFonts w:hint="eastAsia" w:ascii="宋体" w:hAnsi="宋体" w:cs="Times New Roman"/>
                <w:kern w:val="0"/>
              </w:rPr>
              <w:t>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新建和扩建项目年蔬菜加工规模不得低于</w:t>
            </w:r>
            <w:r>
              <w:rPr>
                <w:rFonts w:ascii="宋体" w:hAnsi="宋体" w:cs="Times New Roman"/>
                <w:kern w:val="0"/>
              </w:rPr>
              <w:t>5000</w:t>
            </w:r>
            <w:r>
              <w:rPr>
                <w:rFonts w:hint="eastAsia" w:ascii="宋体" w:hAnsi="宋体" w:cs="Times New Roman"/>
                <w:kern w:val="0"/>
              </w:rPr>
              <w:t>吨</w:t>
            </w:r>
            <w:r>
              <w:rPr>
                <w:rFonts w:ascii="宋体" w:hAnsi="宋体" w:cs="Times New Roman"/>
                <w:kern w:val="0"/>
              </w:rPr>
              <w:t>/</w:t>
            </w:r>
            <w:r>
              <w:rPr>
                <w:rFonts w:hint="eastAsia" w:ascii="宋体" w:hAnsi="宋体" w:cs="Times New Roman"/>
                <w:kern w:val="0"/>
              </w:rPr>
              <w:t>年，现有规模低于此规模的</w:t>
            </w:r>
            <w:r>
              <w:rPr>
                <w:rFonts w:ascii="宋体" w:hAnsi="宋体" w:cs="Times New Roman"/>
                <w:kern w:val="0"/>
              </w:rPr>
              <w:t>制造企业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现有及新建项目的蔬菜脱水加工取水量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吨，速冻蔬菜加工取水量</w:t>
            </w:r>
            <w:r>
              <w:rPr>
                <w:rFonts w:ascii="宋体" w:hAnsi="宋体" w:cs="Times New Roman"/>
                <w:kern w:val="0"/>
              </w:rPr>
              <w:t>不得高于20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5"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15</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15 </w:t>
            </w:r>
            <w:r>
              <w:rPr>
                <w:rFonts w:hint="eastAsia" w:ascii="宋体" w:hAnsi="宋体" w:cs="仿宋"/>
                <w:color w:val="000000" w:themeColor="text1"/>
                <w:kern w:val="0"/>
                <w14:textFill>
                  <w14:solidFill>
                    <w14:schemeClr w14:val="tx1"/>
                  </w14:solidFill>
                </w14:textFill>
              </w:rPr>
              <w:t>酒、饮料和精制茶制造业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151 </w:t>
            </w:r>
            <w:r>
              <w:rPr>
                <w:rFonts w:hint="eastAsia" w:ascii="宋体" w:hAnsi="宋体" w:cs="仿宋"/>
                <w:color w:val="000000" w:themeColor="text1"/>
                <w:kern w:val="0"/>
                <w14:textFill>
                  <w14:solidFill>
                    <w14:schemeClr w14:val="tx1"/>
                  </w14:solidFill>
                </w14:textFill>
              </w:rPr>
              <w:t>酒的制造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1512</w:t>
            </w:r>
            <w:r>
              <w:rPr>
                <w:rFonts w:hint="eastAsia" w:ascii="宋体" w:hAnsi="宋体" w:cs="仿宋"/>
                <w:color w:val="000000" w:themeColor="text1"/>
                <w:kern w:val="0"/>
                <w14:textFill>
                  <w14:solidFill>
                    <w14:schemeClr w14:val="tx1"/>
                  </w14:solidFill>
                </w14:textFill>
              </w:rPr>
              <w:t>白酒制造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扩建白酒生产线（单纯勾兑、水果酒和废糖蜜制酒精除外），现有园区外白酒制造企业（传统的白酒小作坊除外）应在负面清单施行之日起3年内，完成升级改造或关停并转，并根据市场发展实际和企业能力，</w:t>
            </w:r>
            <w:r>
              <w:rPr>
                <w:rFonts w:hint="eastAsia" w:ascii="宋体" w:hAnsi="宋体"/>
                <w:kern w:val="0"/>
              </w:rPr>
              <w:t>适时</w:t>
            </w:r>
            <w:r>
              <w:rPr>
                <w:rFonts w:hint="eastAsia" w:ascii="宋体" w:hAnsi="宋体" w:cs="Times New Roman"/>
                <w:kern w:val="0"/>
              </w:rPr>
              <w:t>整合入园；</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现有项目勾兑白酒制造取水量</w:t>
            </w:r>
            <w:r>
              <w:rPr>
                <w:rFonts w:ascii="宋体" w:hAnsi="宋体" w:cs="Times New Roman"/>
                <w:kern w:val="0"/>
              </w:rPr>
              <w:t>不得高于6.0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千升，原酒白酒制造取水量</w:t>
            </w:r>
            <w:r>
              <w:rPr>
                <w:rFonts w:ascii="宋体" w:hAnsi="宋体" w:cs="Times New Roman"/>
                <w:kern w:val="0"/>
              </w:rPr>
              <w:t>不得高于 43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千升；</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w:t>
            </w:r>
            <w:r>
              <w:rPr>
                <w:rFonts w:ascii="宋体" w:hAnsi="宋体" w:cs="Times New Roman"/>
                <w:kern w:val="0"/>
              </w:rPr>
              <w:t>项目清洁生产水平不得低于清洁生产国内先进水平，未达到清洁生产国内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15"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16</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15 </w:t>
            </w:r>
            <w:r>
              <w:rPr>
                <w:rFonts w:hint="eastAsia" w:ascii="宋体" w:hAnsi="宋体" w:cs="仿宋"/>
                <w:color w:val="000000" w:themeColor="text1"/>
                <w:kern w:val="0"/>
                <w14:textFill>
                  <w14:solidFill>
                    <w14:schemeClr w14:val="tx1"/>
                  </w14:solidFill>
                </w14:textFill>
              </w:rPr>
              <w:t>酒、饮料和精制茶制造业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151 </w:t>
            </w:r>
            <w:r>
              <w:rPr>
                <w:rFonts w:hint="eastAsia" w:ascii="宋体" w:hAnsi="宋体" w:cs="仿宋"/>
                <w:color w:val="000000" w:themeColor="text1"/>
                <w:kern w:val="0"/>
                <w14:textFill>
                  <w14:solidFill>
                    <w14:schemeClr w14:val="tx1"/>
                  </w14:solidFill>
                </w14:textFill>
              </w:rPr>
              <w:t>酒的制造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1514黄酒</w:t>
            </w:r>
            <w:r>
              <w:rPr>
                <w:rFonts w:hint="eastAsia" w:ascii="宋体" w:hAnsi="宋体" w:cs="仿宋"/>
                <w:color w:val="000000" w:themeColor="text1"/>
                <w:kern w:val="0"/>
                <w14:textFill>
                  <w14:solidFill>
                    <w14:schemeClr w14:val="tx1"/>
                  </w14:solidFill>
                </w14:textFill>
              </w:rPr>
              <w:t>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限制新建、扩建黄酒生产线（单纯勾兑除外），现有园区外黄酒制造企业（传统的黄酒小作坊除外）应在负面清单施行之日起3年内，完成升级改造或关停并转，并根据市场发展实际和企业能力，有条件整合入园；</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w:t>
            </w:r>
            <w:r>
              <w:rPr>
                <w:rFonts w:ascii="宋体" w:hAnsi="宋体" w:cs="Times New Roman"/>
                <w:kern w:val="0"/>
              </w:rPr>
              <w:t>黄酒制造取水量不得高于3.0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80" w:hRule="atLeast"/>
          <w:jc w:val="center"/>
        </w:trPr>
        <w:tc>
          <w:tcPr>
            <w:tcW w:w="1137"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17</w:t>
            </w:r>
          </w:p>
        </w:tc>
        <w:tc>
          <w:tcPr>
            <w:tcW w:w="993"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15 </w:t>
            </w:r>
            <w:r>
              <w:rPr>
                <w:rFonts w:hint="eastAsia" w:ascii="宋体" w:hAnsi="宋体" w:cs="仿宋"/>
                <w:color w:val="000000" w:themeColor="text1"/>
                <w:kern w:val="0"/>
                <w14:textFill>
                  <w14:solidFill>
                    <w14:schemeClr w14:val="tx1"/>
                  </w14:solidFill>
                </w14:textFill>
              </w:rPr>
              <w:t>酒、饮料和精制茶制造业　</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152 </w:t>
            </w:r>
            <w:r>
              <w:rPr>
                <w:rFonts w:hint="eastAsia" w:ascii="宋体" w:hAnsi="宋体" w:cs="仿宋"/>
                <w:color w:val="000000" w:themeColor="text1"/>
                <w:kern w:val="0"/>
                <w14:textFill>
                  <w14:solidFill>
                    <w14:schemeClr w14:val="tx1"/>
                  </w14:solidFill>
                </w14:textFill>
              </w:rPr>
              <w:t>饮料制造</w:t>
            </w:r>
          </w:p>
        </w:tc>
        <w:tc>
          <w:tcPr>
            <w:tcW w:w="850"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1522</w:t>
            </w:r>
            <w:r>
              <w:rPr>
                <w:rFonts w:hint="eastAsia" w:ascii="宋体" w:hAnsi="宋体" w:cs="仿宋"/>
                <w:color w:val="000000" w:themeColor="text1"/>
                <w:kern w:val="0"/>
                <w14:textFill>
                  <w14:solidFill>
                    <w14:schemeClr w14:val="tx1"/>
                  </w14:solidFill>
                </w14:textFill>
              </w:rPr>
              <w:t>瓶（罐）</w:t>
            </w:r>
            <w:r>
              <w:rPr>
                <w:rFonts w:hint="eastAsia" w:ascii="宋体" w:hAnsi="宋体" w:cs="仿宋"/>
                <w:color w:val="000000" w:themeColor="text1"/>
                <w:spacing w:val="-6"/>
                <w:kern w:val="0"/>
                <w14:textFill>
                  <w14:solidFill>
                    <w14:schemeClr w14:val="tx1"/>
                  </w14:solidFill>
                </w14:textFill>
              </w:rPr>
              <w:t>装饮用水制造</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shd w:val="clear" w:color="000000" w:fill="FFFFFF"/>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现有及新建项目的桶装饮用水制造取水量</w:t>
            </w:r>
            <w:r>
              <w:rPr>
                <w:rFonts w:ascii="宋体" w:hAnsi="宋体" w:cs="Times New Roman"/>
                <w:kern w:val="0"/>
              </w:rPr>
              <w:t>不得高于</w:t>
            </w:r>
            <w:r>
              <w:rPr>
                <w:rFonts w:hint="eastAsia" w:ascii="宋体" w:hAnsi="宋体" w:cs="Times New Roman"/>
                <w:kern w:val="0"/>
              </w:rPr>
              <w:t>1.6立方米</w:t>
            </w:r>
            <w:r>
              <w:rPr>
                <w:rFonts w:ascii="宋体" w:hAnsi="宋体" w:cs="Times New Roman"/>
                <w:kern w:val="0"/>
              </w:rPr>
              <w:t>/</w:t>
            </w:r>
            <w:r>
              <w:rPr>
                <w:rFonts w:hint="eastAsia" w:ascii="宋体" w:hAnsi="宋体" w:cs="Times New Roman"/>
                <w:kern w:val="0"/>
              </w:rPr>
              <w:t>吨，瓶装饮用水制造取水量</w:t>
            </w:r>
            <w:r>
              <w:rPr>
                <w:rFonts w:ascii="宋体" w:hAnsi="宋体" w:cs="Times New Roman"/>
                <w:kern w:val="0"/>
              </w:rPr>
              <w:t>不得高于</w:t>
            </w:r>
            <w:r>
              <w:rPr>
                <w:rFonts w:hint="eastAsia" w:ascii="宋体" w:hAnsi="宋体" w:cs="Times New Roman"/>
                <w:kern w:val="0"/>
              </w:rPr>
              <w:t>1.8立方米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90" w:hRule="atLeast"/>
          <w:jc w:val="center"/>
        </w:trPr>
        <w:tc>
          <w:tcPr>
            <w:tcW w:w="1137"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18</w:t>
            </w:r>
          </w:p>
        </w:tc>
        <w:tc>
          <w:tcPr>
            <w:tcW w:w="993"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 </w:t>
            </w:r>
            <w:r>
              <w:rPr>
                <w:rFonts w:hint="eastAsia" w:ascii="宋体" w:hAnsi="宋体" w:cs="仿宋"/>
                <w:color w:val="000000" w:themeColor="text1"/>
                <w:kern w:val="0"/>
                <w14:textFill>
                  <w14:solidFill>
                    <w14:schemeClr w14:val="tx1"/>
                  </w14:solidFill>
                </w14:textFill>
              </w:rPr>
              <w:t>木材加工和木、竹、藤、棕、草制品业</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201 </w:t>
            </w:r>
            <w:r>
              <w:rPr>
                <w:rFonts w:hint="eastAsia" w:ascii="宋体" w:hAnsi="宋体" w:cs="仿宋"/>
                <w:color w:val="000000" w:themeColor="text1"/>
                <w:kern w:val="0"/>
                <w14:textFill>
                  <w14:solidFill>
                    <w14:schemeClr w14:val="tx1"/>
                  </w14:solidFill>
                </w14:textFill>
              </w:rPr>
              <w:t>木材加工</w:t>
            </w:r>
          </w:p>
        </w:tc>
        <w:tc>
          <w:tcPr>
            <w:tcW w:w="850"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2011</w:t>
            </w:r>
            <w:r>
              <w:rPr>
                <w:rFonts w:hint="eastAsia" w:ascii="宋体" w:hAnsi="宋体" w:cs="仿宋"/>
                <w:color w:val="000000" w:themeColor="text1"/>
                <w:kern w:val="0"/>
                <w14:textFill>
                  <w14:solidFill>
                    <w14:schemeClr w14:val="tx1"/>
                  </w14:solidFill>
                </w14:textFill>
              </w:rPr>
              <w:t>锯材加工</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shd w:val="clear" w:color="000000" w:fill="FFFFFF"/>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1.新建项目仅限布局在浙江云和工业园，现有园区外锯材加工企业应在负面清单施行之日起3年内，完成升级改造或关停并转；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60" w:hRule="atLeast"/>
          <w:jc w:val="center"/>
        </w:trPr>
        <w:tc>
          <w:tcPr>
            <w:tcW w:w="1137"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19</w:t>
            </w:r>
          </w:p>
        </w:tc>
        <w:tc>
          <w:tcPr>
            <w:tcW w:w="993"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 </w:t>
            </w:r>
            <w:r>
              <w:rPr>
                <w:rFonts w:hint="eastAsia" w:ascii="宋体" w:hAnsi="宋体" w:cs="仿宋"/>
                <w:color w:val="000000" w:themeColor="text1"/>
                <w:kern w:val="0"/>
                <w14:textFill>
                  <w14:solidFill>
                    <w14:schemeClr w14:val="tx1"/>
                  </w14:solidFill>
                </w14:textFill>
              </w:rPr>
              <w:t>木材加工和木、竹、藤、棕、草制品业</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201 </w:t>
            </w:r>
            <w:r>
              <w:rPr>
                <w:rFonts w:hint="eastAsia" w:ascii="宋体" w:hAnsi="宋体" w:cs="仿宋"/>
                <w:color w:val="000000" w:themeColor="text1"/>
                <w:kern w:val="0"/>
                <w14:textFill>
                  <w14:solidFill>
                    <w14:schemeClr w14:val="tx1"/>
                  </w14:solidFill>
                </w14:textFill>
              </w:rPr>
              <w:t>木材加工</w:t>
            </w:r>
          </w:p>
        </w:tc>
        <w:tc>
          <w:tcPr>
            <w:tcW w:w="850"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2012</w:t>
            </w:r>
            <w:r>
              <w:rPr>
                <w:rFonts w:hint="eastAsia" w:ascii="宋体" w:hAnsi="宋体" w:cs="仿宋"/>
                <w:color w:val="000000" w:themeColor="text1"/>
                <w:kern w:val="0"/>
                <w14:textFill>
                  <w14:solidFill>
                    <w14:schemeClr w14:val="tx1"/>
                  </w14:solidFill>
                </w14:textFill>
              </w:rPr>
              <w:t>木片加工</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shd w:val="clear" w:color="000000" w:fill="FFFFFF"/>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1.新建项目仅限布局在浙江云和工业园，现有园区外锯材加工企业应在负面清单施行之日起3年内，完成升级改造或关停并转；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37"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w:t>
            </w:r>
          </w:p>
        </w:tc>
        <w:tc>
          <w:tcPr>
            <w:tcW w:w="993"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 </w:t>
            </w:r>
            <w:r>
              <w:rPr>
                <w:rFonts w:hint="eastAsia" w:ascii="宋体" w:hAnsi="宋体" w:cs="仿宋"/>
                <w:color w:val="000000" w:themeColor="text1"/>
                <w:kern w:val="0"/>
                <w14:textFill>
                  <w14:solidFill>
                    <w14:schemeClr w14:val="tx1"/>
                  </w14:solidFill>
                </w14:textFill>
              </w:rPr>
              <w:t>木材加工和木、竹、藤、棕、草制品业</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202 </w:t>
            </w:r>
            <w:r>
              <w:rPr>
                <w:rFonts w:hint="eastAsia" w:ascii="宋体" w:hAnsi="宋体" w:cs="仿宋"/>
                <w:color w:val="000000" w:themeColor="text1"/>
                <w:kern w:val="0"/>
                <w14:textFill>
                  <w14:solidFill>
                    <w14:schemeClr w14:val="tx1"/>
                  </w14:solidFill>
                </w14:textFill>
              </w:rPr>
              <w:t>人造板制造</w:t>
            </w:r>
          </w:p>
        </w:tc>
        <w:tc>
          <w:tcPr>
            <w:tcW w:w="850"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2021</w:t>
            </w:r>
            <w:r>
              <w:rPr>
                <w:rFonts w:hint="eastAsia" w:ascii="宋体" w:hAnsi="宋体" w:cs="仿宋"/>
                <w:color w:val="000000" w:themeColor="text1"/>
                <w:kern w:val="0"/>
                <w14:textFill>
                  <w14:solidFill>
                    <w14:schemeClr w14:val="tx1"/>
                  </w14:solidFill>
                </w14:textFill>
              </w:rPr>
              <w:t>胶合板制造</w:t>
            </w:r>
          </w:p>
        </w:tc>
        <w:tc>
          <w:tcPr>
            <w:tcW w:w="851" w:type="dxa"/>
            <w:tcBorders>
              <w:tl2br w:val="nil"/>
              <w:tr2bl w:val="nil"/>
            </w:tcBorders>
            <w:shd w:val="clear" w:color="auto" w:fill="auto"/>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shd w:val="clear" w:color="000000" w:fill="FFFFFF"/>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w:t>
            </w:r>
            <w:r>
              <w:rPr>
                <w:rFonts w:ascii="宋体" w:hAnsi="宋体" w:cs="Times New Roman"/>
                <w:kern w:val="0"/>
              </w:rPr>
              <w:t>，完成升级改造或关停并转</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7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21</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 </w:t>
            </w:r>
            <w:r>
              <w:rPr>
                <w:rFonts w:hint="eastAsia" w:ascii="宋体" w:hAnsi="宋体" w:cs="仿宋"/>
                <w:color w:val="000000" w:themeColor="text1"/>
                <w:kern w:val="0"/>
                <w14:textFill>
                  <w14:solidFill>
                    <w14:schemeClr w14:val="tx1"/>
                  </w14:solidFill>
                </w14:textFill>
              </w:rPr>
              <w:t>木材加工和木、竹、藤、棕、草制品业　</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203 木质制品制造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2032木门窗制造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2</w:t>
            </w:r>
            <w:r>
              <w:rPr>
                <w:rFonts w:ascii="宋体" w:hAnsi="宋体" w:cs="仿宋"/>
                <w:color w:val="000000" w:themeColor="text1"/>
                <w:kern w:val="0"/>
                <w14:textFill>
                  <w14:solidFill>
                    <w14:schemeClr w14:val="tx1"/>
                  </w14:solidFill>
                </w14:textFill>
              </w:rPr>
              <w:t>2</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2033木</w:t>
            </w:r>
            <w:r>
              <w:rPr>
                <w:rFonts w:hint="eastAsia" w:ascii="宋体" w:hAnsi="宋体" w:cs="仿宋"/>
                <w:color w:val="000000" w:themeColor="text1"/>
                <w:kern w:val="0"/>
                <w14:textFill>
                  <w14:solidFill>
                    <w14:schemeClr w14:val="tx1"/>
                  </w14:solidFill>
                </w14:textFill>
              </w:rPr>
              <w:t>楼梯</w:t>
            </w:r>
            <w:r>
              <w:rPr>
                <w:rFonts w:ascii="宋体" w:hAnsi="宋体" w:cs="仿宋"/>
                <w:color w:val="000000" w:themeColor="text1"/>
                <w:kern w:val="0"/>
                <w14:textFill>
                  <w14:solidFill>
                    <w14:schemeClr w14:val="tx1"/>
                  </w14:solidFill>
                </w14:textFill>
              </w:rPr>
              <w:t>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23</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 </w:t>
            </w:r>
            <w:r>
              <w:rPr>
                <w:rFonts w:hint="eastAsia" w:ascii="宋体" w:hAnsi="宋体" w:cs="仿宋"/>
                <w:color w:val="000000" w:themeColor="text1"/>
                <w:kern w:val="0"/>
                <w14:textFill>
                  <w14:solidFill>
                    <w14:schemeClr w14:val="tx1"/>
                  </w14:solidFill>
                </w14:textFill>
              </w:rPr>
              <w:t>木材加工和木、竹、藤、棕、草制品业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203 木质制品制造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2039</w:t>
            </w:r>
            <w:r>
              <w:rPr>
                <w:rFonts w:hint="eastAsia" w:ascii="宋体" w:hAnsi="宋体" w:cs="仿宋"/>
                <w:color w:val="000000" w:themeColor="text1"/>
                <w:kern w:val="0"/>
                <w14:textFill>
                  <w14:solidFill>
                    <w14:schemeClr w14:val="tx1"/>
                  </w14:solidFill>
                </w14:textFill>
              </w:rPr>
              <w:t>软木制品及其他木制品制造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禁止新建以采伐天然珍稀树种、天然公益性林为原料的木制品制造项目；限制本地林木的采伐量；</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24</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 </w:t>
            </w:r>
            <w:r>
              <w:rPr>
                <w:rFonts w:hint="eastAsia" w:ascii="宋体" w:hAnsi="宋体" w:cs="仿宋"/>
                <w:color w:val="000000" w:themeColor="text1"/>
                <w:kern w:val="0"/>
                <w14:textFill>
                  <w14:solidFill>
                    <w14:schemeClr w14:val="tx1"/>
                  </w14:solidFill>
                </w14:textFill>
              </w:rPr>
              <w:t>木材加工和木、竹、藤、棕、草制品业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204 </w:t>
            </w:r>
            <w:r>
              <w:rPr>
                <w:rFonts w:hint="eastAsia" w:ascii="宋体" w:hAnsi="宋体" w:cs="仿宋"/>
                <w:color w:val="000000" w:themeColor="text1"/>
                <w:kern w:val="0"/>
                <w14:textFill>
                  <w14:solidFill>
                    <w14:schemeClr w14:val="tx1"/>
                  </w14:solidFill>
                </w14:textFill>
              </w:rPr>
              <w:t>竹、藤、棕、草</w:t>
            </w:r>
            <w:r>
              <w:rPr>
                <w:rFonts w:hint="eastAsia" w:ascii="宋体" w:hAnsi="宋体" w:cs="仿宋"/>
                <w:color w:val="000000" w:themeColor="text1"/>
                <w:spacing w:val="-6"/>
                <w:kern w:val="0"/>
                <w14:textFill>
                  <w14:solidFill>
                    <w14:schemeClr w14:val="tx1"/>
                  </w14:solidFill>
                </w14:textFill>
              </w:rPr>
              <w:t>等制品制造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2041</w:t>
            </w:r>
            <w:r>
              <w:rPr>
                <w:rFonts w:hint="eastAsia" w:ascii="宋体" w:hAnsi="宋体" w:cs="仿宋"/>
                <w:color w:val="000000" w:themeColor="text1"/>
                <w:kern w:val="0"/>
                <w14:textFill>
                  <w14:solidFill>
                    <w14:schemeClr w14:val="tx1"/>
                  </w14:solidFill>
                </w14:textFill>
              </w:rPr>
              <w:t>竹制品制造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w:t>
            </w:r>
            <w:r>
              <w:rPr>
                <w:rFonts w:hint="eastAsia" w:ascii="宋体" w:hAnsi="宋体" w:cs="Times New Roman"/>
                <w:kern w:val="0"/>
              </w:rPr>
              <w:t>化学处理和硫磺熏制的生产工艺；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现有及新建项目的竹胶板制造取水量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立方米，竹木地板制造取水量</w:t>
            </w:r>
            <w:r>
              <w:rPr>
                <w:rFonts w:ascii="宋体" w:hAnsi="宋体" w:cs="Times New Roman"/>
                <w:kern w:val="0"/>
              </w:rPr>
              <w:t>不得高于0.4立方米/</w:t>
            </w:r>
            <w:r>
              <w:rPr>
                <w:rFonts w:hint="eastAsia" w:ascii="宋体" w:hAnsi="宋体" w:cs="Times New Roman"/>
                <w:kern w:val="0"/>
              </w:rPr>
              <w:t>平方米；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9"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25</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21 </w:t>
            </w:r>
            <w:r>
              <w:rPr>
                <w:rFonts w:hint="eastAsia" w:ascii="宋体" w:hAnsi="宋体" w:cs="仿宋"/>
                <w:color w:val="000000" w:themeColor="text1"/>
                <w:kern w:val="0"/>
                <w14:textFill>
                  <w14:solidFill>
                    <w14:schemeClr w14:val="tx1"/>
                  </w14:solidFill>
                </w14:textFill>
              </w:rPr>
              <w:t>家具制造业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211 </w:t>
            </w:r>
            <w:r>
              <w:rPr>
                <w:rFonts w:hint="eastAsia" w:ascii="宋体" w:hAnsi="宋体" w:cs="仿宋"/>
                <w:color w:val="000000" w:themeColor="text1"/>
                <w:kern w:val="0"/>
                <w14:textFill>
                  <w14:solidFill>
                    <w14:schemeClr w14:val="tx1"/>
                  </w14:solidFill>
                </w14:textFill>
              </w:rPr>
              <w:t>木质家具制造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2110</w:t>
            </w:r>
            <w:r>
              <w:rPr>
                <w:rFonts w:hint="eastAsia" w:ascii="宋体" w:hAnsi="宋体" w:cs="仿宋"/>
                <w:color w:val="000000" w:themeColor="text1"/>
                <w:kern w:val="0"/>
                <w14:textFill>
                  <w14:solidFill>
                    <w14:schemeClr w14:val="tx1"/>
                  </w14:solidFill>
                </w14:textFill>
              </w:rPr>
              <w:t>木质家具制造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现有及新建项目的木质家具制造取水量</w:t>
            </w:r>
            <w:r>
              <w:rPr>
                <w:rFonts w:ascii="宋体" w:hAnsi="宋体" w:cs="Times New Roman"/>
                <w:kern w:val="0"/>
              </w:rPr>
              <w:t>不得高于0.4立方米/</w:t>
            </w:r>
            <w:r>
              <w:rPr>
                <w:rFonts w:hint="eastAsia" w:ascii="宋体" w:hAnsi="宋体" w:cs="Times New Roman"/>
                <w:kern w:val="0"/>
              </w:rPr>
              <w:t>件；</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26</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 </w:t>
            </w:r>
            <w:r>
              <w:rPr>
                <w:rFonts w:hint="eastAsia" w:ascii="宋体" w:hAnsi="宋体" w:cs="仿宋"/>
                <w:color w:val="000000" w:themeColor="text1"/>
                <w:kern w:val="0"/>
                <w14:textFill>
                  <w14:solidFill>
                    <w14:schemeClr w14:val="tx1"/>
                  </w14:solidFill>
                </w14:textFill>
              </w:rPr>
              <w:t>造纸和纸制品业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223 </w:t>
            </w:r>
            <w:r>
              <w:rPr>
                <w:rFonts w:hint="eastAsia" w:ascii="宋体" w:hAnsi="宋体" w:cs="仿宋"/>
                <w:color w:val="000000" w:themeColor="text1"/>
                <w:kern w:val="0"/>
                <w14:textFill>
                  <w14:solidFill>
                    <w14:schemeClr w14:val="tx1"/>
                  </w14:solidFill>
                </w14:textFill>
              </w:rPr>
              <w:t>纸制品制造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2231</w:t>
            </w:r>
            <w:r>
              <w:rPr>
                <w:rFonts w:hint="eastAsia" w:ascii="宋体" w:hAnsi="宋体" w:cs="仿宋"/>
                <w:color w:val="000000" w:themeColor="text1"/>
                <w:kern w:val="0"/>
                <w14:textFill>
                  <w14:solidFill>
                    <w14:schemeClr w14:val="tx1"/>
                  </w14:solidFill>
                </w14:textFill>
              </w:rPr>
              <w:t>纸和纸板容器制造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新建项目仅限布局在浙江云和工业园，园区内需配套完善集中污水处理等设施，现有园区外的制造企业应在负面清单施行之日起3年内完成升级改造或关停并转</w:t>
            </w:r>
            <w:r>
              <w:rPr>
                <w:rFonts w:ascii="宋体" w:hAnsi="宋体" w:cs="Times New Roman"/>
                <w:kern w:val="0"/>
              </w:rPr>
              <w:t>；</w:t>
            </w:r>
          </w:p>
          <w:p>
            <w:pPr>
              <w:widowControl/>
              <w:numPr>
                <w:ilvl w:val="255"/>
                <w:numId w:val="0"/>
              </w:numPr>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27</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 </w:t>
            </w:r>
            <w:r>
              <w:rPr>
                <w:rFonts w:hint="eastAsia" w:ascii="宋体" w:hAnsi="宋体" w:cs="仿宋"/>
                <w:color w:val="000000" w:themeColor="text1"/>
                <w:kern w:val="0"/>
                <w14:textFill>
                  <w14:solidFill>
                    <w14:schemeClr w14:val="tx1"/>
                  </w14:solidFill>
                </w14:textFill>
              </w:rPr>
              <w:t>造纸和纸制品业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223 </w:t>
            </w:r>
            <w:r>
              <w:rPr>
                <w:rFonts w:hint="eastAsia" w:ascii="宋体" w:hAnsi="宋体" w:cs="仿宋"/>
                <w:color w:val="000000" w:themeColor="text1"/>
                <w:kern w:val="0"/>
                <w14:textFill>
                  <w14:solidFill>
                    <w14:schemeClr w14:val="tx1"/>
                  </w14:solidFill>
                </w14:textFill>
              </w:rPr>
              <w:t>纸制品制造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2239 </w:t>
            </w:r>
            <w:r>
              <w:rPr>
                <w:rFonts w:hint="eastAsia" w:ascii="宋体" w:hAnsi="宋体" w:cs="仿宋"/>
                <w:color w:val="000000" w:themeColor="text1"/>
                <w:kern w:val="0"/>
                <w14:textFill>
                  <w14:solidFill>
                    <w14:schemeClr w14:val="tx1"/>
                  </w14:solidFill>
                </w14:textFill>
              </w:rPr>
              <w:t>其他纸制品制造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新建项目仅限布局在浙江云和工业园，园区内需配套完善集中污水处理等设施，现有园区外的制造企业应在负面清单施行之日起3年内，完成升级改造或关停并转；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03"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28</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23 </w:t>
            </w:r>
            <w:r>
              <w:rPr>
                <w:rFonts w:hint="eastAsia" w:ascii="宋体" w:hAnsi="宋体" w:cs="仿宋"/>
                <w:color w:val="000000" w:themeColor="text1"/>
                <w:kern w:val="0"/>
                <w14:textFill>
                  <w14:solidFill>
                    <w14:schemeClr w14:val="tx1"/>
                  </w14:solidFill>
                </w14:textFill>
              </w:rPr>
              <w:t>印刷和记录媒介复制业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231 </w:t>
            </w:r>
            <w:r>
              <w:rPr>
                <w:rFonts w:hint="eastAsia" w:ascii="宋体" w:hAnsi="宋体" w:cs="仿宋"/>
                <w:color w:val="000000" w:themeColor="text1"/>
                <w:kern w:val="0"/>
                <w14:textFill>
                  <w14:solidFill>
                    <w14:schemeClr w14:val="tx1"/>
                  </w14:solidFill>
                </w14:textFill>
              </w:rPr>
              <w:t>印刷</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2319 </w:t>
            </w:r>
            <w:r>
              <w:rPr>
                <w:rFonts w:hint="eastAsia" w:ascii="宋体" w:hAnsi="宋体" w:cs="仿宋"/>
                <w:color w:val="000000" w:themeColor="text1"/>
                <w:kern w:val="0"/>
                <w14:textFill>
                  <w14:solidFill>
                    <w14:schemeClr w14:val="tx1"/>
                  </w14:solidFill>
                </w14:textFill>
              </w:rPr>
              <w:t>包装装潢及其他印刷</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1.新建项目仅限布局在浙江云和工业园，现有园区外锯材加工企业应在负面清单施行之日起3年内，完成升级改造或关停并转；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25"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29</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2</w:t>
            </w:r>
            <w:r>
              <w:rPr>
                <w:rFonts w:ascii="宋体" w:hAnsi="宋体" w:cs="仿宋"/>
                <w:color w:val="000000" w:themeColor="text1"/>
                <w:kern w:val="0"/>
                <w14:textFill>
                  <w14:solidFill>
                    <w14:schemeClr w14:val="tx1"/>
                  </w14:solidFill>
                </w14:textFill>
              </w:rPr>
              <w:t>5</w:t>
            </w:r>
            <w:r>
              <w:rPr>
                <w:rFonts w:hint="eastAsia" w:ascii="宋体" w:hAnsi="宋体" w:cs="仿宋"/>
                <w:color w:val="000000" w:themeColor="text1"/>
                <w:kern w:val="0"/>
                <w14:textFill>
                  <w14:solidFill>
                    <w14:schemeClr w14:val="tx1"/>
                  </w14:solidFill>
                </w14:textFill>
              </w:rPr>
              <w:t>石油、煤炭及其他燃料加工业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2</w:t>
            </w:r>
            <w:r>
              <w:rPr>
                <w:rFonts w:ascii="宋体" w:hAnsi="宋体" w:cs="仿宋"/>
                <w:color w:val="000000" w:themeColor="text1"/>
                <w:kern w:val="0"/>
                <w14:textFill>
                  <w14:solidFill>
                    <w14:schemeClr w14:val="tx1"/>
                  </w14:solidFill>
                </w14:textFill>
              </w:rPr>
              <w:t>52</w:t>
            </w:r>
            <w:r>
              <w:rPr>
                <w:rFonts w:hint="eastAsia" w:ascii="宋体" w:hAnsi="宋体" w:cs="仿宋"/>
                <w:color w:val="000000" w:themeColor="text1"/>
                <w:kern w:val="0"/>
                <w14:textFill>
                  <w14:solidFill>
                    <w14:schemeClr w14:val="tx1"/>
                  </w14:solidFill>
                </w14:textFill>
              </w:rPr>
              <w:t>煤炭加工</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2524 </w:t>
            </w:r>
            <w:r>
              <w:rPr>
                <w:rFonts w:hint="eastAsia" w:ascii="宋体" w:hAnsi="宋体" w:cs="仿宋"/>
                <w:color w:val="000000" w:themeColor="text1"/>
                <w:kern w:val="0"/>
                <w14:textFill>
                  <w14:solidFill>
                    <w14:schemeClr w14:val="tx1"/>
                  </w14:solidFill>
                </w14:textFill>
              </w:rPr>
              <w:t>煤制品制造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numPr>
                <w:ilvl w:val="0"/>
                <w:numId w:val="27"/>
              </w:numPr>
              <w:spacing w:line="276" w:lineRule="auto"/>
              <w:ind w:left="210" w:hanging="210" w:hangingChars="100"/>
              <w:jc w:val="left"/>
              <w:rPr>
                <w:rFonts w:ascii="宋体" w:hAnsi="宋体" w:cs="Times New Roman"/>
                <w:kern w:val="0"/>
              </w:rPr>
            </w:pPr>
            <w:r>
              <w:rPr>
                <w:rFonts w:hint="eastAsia" w:ascii="宋体" w:hAnsi="宋体" w:cs="Times New Roman"/>
                <w:kern w:val="0"/>
              </w:rPr>
              <w:t>禁止新建、改扩建煤制品制造项目；</w:t>
            </w:r>
          </w:p>
          <w:p>
            <w:pPr>
              <w:widowControl/>
              <w:numPr>
                <w:ilvl w:val="0"/>
                <w:numId w:val="27"/>
              </w:numPr>
              <w:spacing w:line="276" w:lineRule="auto"/>
              <w:ind w:left="210" w:hanging="210" w:hangingChars="100"/>
              <w:jc w:val="left"/>
              <w:rPr>
                <w:rFonts w:ascii="宋体" w:hAnsi="宋体" w:cs="Times New Roman"/>
                <w:kern w:val="0"/>
              </w:rPr>
            </w:pPr>
            <w:r>
              <w:rPr>
                <w:rFonts w:hint="eastAsia" w:ascii="宋体" w:hAnsi="宋体" w:cs="Times New Roman"/>
                <w:kern w:val="0"/>
              </w:rPr>
              <w:t>现有</w:t>
            </w:r>
            <w:r>
              <w:rPr>
                <w:rFonts w:hint="eastAsia" w:ascii="宋体" w:hAnsi="宋体" w:cs="仿宋"/>
                <w:color w:val="000000" w:themeColor="text1"/>
                <w:kern w:val="0"/>
                <w14:textFill>
                  <w14:solidFill>
                    <w14:schemeClr w14:val="tx1"/>
                  </w14:solidFill>
                </w14:textFill>
              </w:rPr>
              <w:t>煤制品制造</w:t>
            </w:r>
            <w:r>
              <w:rPr>
                <w:rFonts w:hint="eastAsia" w:ascii="宋体" w:hAnsi="宋体" w:cs="Times New Roman"/>
                <w:kern w:val="0"/>
              </w:rPr>
              <w:t>企业应达到</w:t>
            </w:r>
            <w:r>
              <w:rPr>
                <w:rFonts w:ascii="宋体" w:hAnsi="宋体" w:cs="Times New Roman"/>
                <w:kern w:val="0"/>
              </w:rPr>
              <w:t>清洁生产国内先进水平</w:t>
            </w:r>
            <w:r>
              <w:rPr>
                <w:rFonts w:hint="eastAsia" w:ascii="宋体" w:hAnsi="宋体" w:cs="Times New Roman"/>
                <w:kern w:val="0"/>
              </w:rPr>
              <w:t>，</w:t>
            </w:r>
            <w:r>
              <w:rPr>
                <w:rFonts w:ascii="宋体" w:hAnsi="宋体" w:cs="Times New Roman"/>
                <w:kern w:val="0"/>
              </w:rPr>
              <w:t>现有未达到清洁生产国内先进水平的制造企业，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p>
          <w:p>
            <w:pPr>
              <w:widowControl/>
              <w:spacing w:line="276" w:lineRule="auto"/>
              <w:ind w:left="210" w:hanging="210" w:hangingChars="100"/>
              <w:jc w:val="left"/>
              <w:rPr>
                <w:rFonts w:ascii="宋体" w:hAnsi="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30</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 </w:t>
            </w:r>
            <w:r>
              <w:rPr>
                <w:rFonts w:hint="eastAsia" w:ascii="宋体" w:hAnsi="宋体" w:cs="仿宋"/>
                <w:color w:val="000000" w:themeColor="text1"/>
                <w:kern w:val="0"/>
                <w14:textFill>
                  <w14:solidFill>
                    <w14:schemeClr w14:val="tx1"/>
                  </w14:solidFill>
                </w14:textFill>
              </w:rPr>
              <w:t>化学原料和化学制品制造业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261 </w:t>
            </w:r>
            <w:r>
              <w:rPr>
                <w:rFonts w:hint="eastAsia" w:ascii="宋体" w:hAnsi="宋体" w:cs="仿宋"/>
                <w:color w:val="000000" w:themeColor="text1"/>
                <w:kern w:val="0"/>
                <w14:textFill>
                  <w14:solidFill>
                    <w14:schemeClr w14:val="tx1"/>
                  </w14:solidFill>
                </w14:textFill>
              </w:rPr>
              <w:t>基础化学原料制造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2619 </w:t>
            </w:r>
            <w:r>
              <w:rPr>
                <w:rFonts w:hint="eastAsia" w:ascii="宋体" w:hAnsi="宋体" w:cs="仿宋"/>
                <w:color w:val="000000" w:themeColor="text1"/>
                <w:kern w:val="0"/>
                <w14:textFill>
                  <w14:solidFill>
                    <w14:schemeClr w14:val="tx1"/>
                  </w14:solidFill>
                </w14:textFill>
              </w:rPr>
              <w:t>其他基础化学原料制造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合成氨（煤制法）制造取水量不得高于15立方米/吨，乙烯制造取水量不得高于8.0立方米/吨，乙炔（气）制造取水量不得高于10立方米/吨，活性碳制造取水量不得高于40立方米/吨，二氧化硫制造取水量不得高于15立方米/吨等；</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31</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 </w:t>
            </w:r>
            <w:r>
              <w:rPr>
                <w:rFonts w:hint="eastAsia" w:ascii="宋体" w:hAnsi="宋体" w:cs="仿宋"/>
                <w:color w:val="000000" w:themeColor="text1"/>
                <w:kern w:val="0"/>
                <w14:textFill>
                  <w14:solidFill>
                    <w14:schemeClr w14:val="tx1"/>
                  </w14:solidFill>
                </w14:textFill>
              </w:rPr>
              <w:t>化学原料和化学制品制造业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262 </w:t>
            </w:r>
            <w:r>
              <w:rPr>
                <w:rFonts w:hint="eastAsia" w:ascii="宋体" w:hAnsi="宋体" w:cs="仿宋"/>
                <w:color w:val="000000" w:themeColor="text1"/>
                <w:kern w:val="0"/>
                <w14:textFill>
                  <w14:solidFill>
                    <w14:schemeClr w14:val="tx1"/>
                  </w14:solidFill>
                </w14:textFill>
              </w:rPr>
              <w:t>肥料制造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2625有机肥料及微生物肥料制造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新建项目仅限布局在浙江云和工业园（一二产融合项目，以及需利用当地资源的，难以聚集的项目除外），现有园区外的制造企业应在负面清单施行之日起3年内，完成升级改造或关停并转；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现有及新建项目的必须对发酵制肥等产生恶臭的工艺过程实施密闭化的工艺处理，加强恶臭气体的收集和处理工作，确保达标排放；</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75"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32</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 </w:t>
            </w:r>
            <w:r>
              <w:rPr>
                <w:rFonts w:hint="eastAsia" w:ascii="宋体" w:hAnsi="宋体" w:cs="仿宋"/>
                <w:color w:val="000000" w:themeColor="text1"/>
                <w:kern w:val="0"/>
                <w14:textFill>
                  <w14:solidFill>
                    <w14:schemeClr w14:val="tx1"/>
                  </w14:solidFill>
                </w14:textFill>
              </w:rPr>
              <w:t>化学原料和化学制品制造业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264 </w:t>
            </w:r>
            <w:r>
              <w:rPr>
                <w:rFonts w:hint="eastAsia" w:ascii="宋体" w:hAnsi="宋体" w:cs="仿宋"/>
                <w:color w:val="000000" w:themeColor="text1"/>
                <w:kern w:val="0"/>
                <w14:textFill>
                  <w14:solidFill>
                    <w14:schemeClr w14:val="tx1"/>
                  </w14:solidFill>
                </w14:textFill>
              </w:rPr>
              <w:t>涂料、油墨、颜料及类似产品制造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2641涂料</w:t>
            </w:r>
            <w:r>
              <w:rPr>
                <w:rFonts w:hint="eastAsia" w:ascii="宋体" w:hAnsi="宋体" w:cs="仿宋"/>
                <w:color w:val="000000" w:themeColor="text1"/>
                <w:kern w:val="0"/>
                <w14:textFill>
                  <w14:solidFill>
                    <w14:schemeClr w14:val="tx1"/>
                  </w14:solidFill>
                </w14:textFill>
              </w:rPr>
              <w:t>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采用上述工序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现有及新建项目的涂料制造取水量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33</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 </w:t>
            </w:r>
            <w:r>
              <w:rPr>
                <w:rFonts w:hint="eastAsia" w:ascii="宋体" w:hAnsi="宋体" w:cs="仿宋"/>
                <w:color w:val="000000" w:themeColor="text1"/>
                <w:kern w:val="0"/>
                <w14:textFill>
                  <w14:solidFill>
                    <w14:schemeClr w14:val="tx1"/>
                  </w14:solidFill>
                </w14:textFill>
              </w:rPr>
              <w:t>化学原料和化学制品制造业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266 </w:t>
            </w:r>
            <w:r>
              <w:rPr>
                <w:rFonts w:hint="eastAsia" w:ascii="宋体" w:hAnsi="宋体" w:cs="仿宋"/>
                <w:color w:val="000000" w:themeColor="text1"/>
                <w:kern w:val="0"/>
                <w14:textFill>
                  <w14:solidFill>
                    <w14:schemeClr w14:val="tx1"/>
                  </w14:solidFill>
                </w14:textFill>
              </w:rPr>
              <w:t>专用化学产品制造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2663 </w:t>
            </w:r>
            <w:r>
              <w:rPr>
                <w:rFonts w:hint="eastAsia" w:ascii="宋体" w:hAnsi="宋体" w:cs="仿宋"/>
                <w:color w:val="000000" w:themeColor="text1"/>
                <w:kern w:val="0"/>
                <w14:textFill>
                  <w14:solidFill>
                    <w14:schemeClr w14:val="tx1"/>
                  </w14:solidFill>
                </w14:textFill>
              </w:rPr>
              <w:t>林产化学产品制造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.新建项目不得采用含有以木材、伐根为主要原料的活性炭生产以及氯化锌法活性炭生产工艺，现有采用含上述生产</w:t>
            </w:r>
            <w:r>
              <w:rPr>
                <w:rFonts w:hint="eastAsia" w:ascii="宋体" w:hAnsi="宋体" w:cs="Times New Roman"/>
                <w:kern w:val="0"/>
              </w:rPr>
              <w:t>工艺的制造企业</w:t>
            </w:r>
            <w:r>
              <w:rPr>
                <w:rFonts w:ascii="宋体" w:hAnsi="宋体" w:cs="Times New Roman"/>
                <w:kern w:val="0"/>
              </w:rPr>
              <w:t>，应在负面清单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完成升级改造或关停并转；</w:t>
            </w:r>
          </w:p>
          <w:p>
            <w:pPr>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34</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27 </w:t>
            </w:r>
            <w:r>
              <w:rPr>
                <w:rFonts w:hint="eastAsia" w:ascii="宋体" w:hAnsi="宋体" w:cs="仿宋"/>
                <w:color w:val="000000" w:themeColor="text1"/>
                <w:kern w:val="0"/>
                <w14:textFill>
                  <w14:solidFill>
                    <w14:schemeClr w14:val="tx1"/>
                  </w14:solidFill>
                </w14:textFill>
              </w:rPr>
              <w:t>医药</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273 </w:t>
            </w:r>
            <w:r>
              <w:rPr>
                <w:rFonts w:hint="eastAsia" w:ascii="宋体" w:hAnsi="宋体" w:cs="仿宋"/>
                <w:color w:val="000000" w:themeColor="text1"/>
                <w:kern w:val="0"/>
                <w14:textFill>
                  <w14:solidFill>
                    <w14:schemeClr w14:val="tx1"/>
                  </w14:solidFill>
                </w14:textFill>
              </w:rPr>
              <w:t>中药饮片加工</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2730</w:t>
            </w:r>
            <w:r>
              <w:rPr>
                <w:rFonts w:hint="eastAsia" w:ascii="宋体" w:hAnsi="宋体" w:cs="仿宋"/>
                <w:color w:val="000000" w:themeColor="text1"/>
                <w:kern w:val="0"/>
                <w14:textFill>
                  <w14:solidFill>
                    <w14:schemeClr w14:val="tx1"/>
                  </w14:solidFill>
                </w14:textFill>
              </w:rPr>
              <w:t>中药饮片加工</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35</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C制造业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27 </w:t>
            </w:r>
            <w:r>
              <w:rPr>
                <w:rFonts w:hint="eastAsia" w:ascii="宋体" w:hAnsi="宋体" w:cs="仿宋"/>
                <w:color w:val="000000" w:themeColor="text1"/>
                <w:kern w:val="0"/>
                <w14:textFill>
                  <w14:solidFill>
                    <w14:schemeClr w14:val="tx1"/>
                  </w14:solidFill>
                </w14:textFill>
              </w:rPr>
              <w:t>医药</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276生物药品制品制造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2761生物药品制造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规划发展产业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.新建项目菌疫苗</w:t>
            </w:r>
            <w:r>
              <w:rPr>
                <w:rFonts w:hint="eastAsia" w:ascii="宋体" w:hAnsi="宋体" w:cs="Times New Roman"/>
                <w:kern w:val="0"/>
              </w:rPr>
              <w:t>制造</w:t>
            </w:r>
            <w:r>
              <w:rPr>
                <w:rFonts w:ascii="宋体" w:hAnsi="宋体" w:cs="Times New Roman"/>
                <w:kern w:val="0"/>
              </w:rPr>
              <w:t>取水量不得高于 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万头，卡介苗素制造取水量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克；</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54"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3</w:t>
            </w:r>
            <w:r>
              <w:rPr>
                <w:rFonts w:ascii="宋体" w:hAnsi="宋体" w:cs="仿宋"/>
                <w:color w:val="000000" w:themeColor="text1"/>
                <w:kern w:val="0"/>
                <w14:textFill>
                  <w14:solidFill>
                    <w14:schemeClr w14:val="tx1"/>
                  </w14:solidFill>
                </w14:textFill>
              </w:rPr>
              <w:t>6</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2762</w:t>
            </w:r>
            <w:r>
              <w:rPr>
                <w:rFonts w:hint="eastAsia" w:ascii="宋体" w:hAnsi="宋体" w:cs="仿宋"/>
                <w:color w:val="000000" w:themeColor="text1"/>
                <w:kern w:val="0"/>
                <w14:textFill>
                  <w14:solidFill>
                    <w14:schemeClr w14:val="tx1"/>
                  </w14:solidFill>
                </w14:textFill>
              </w:rPr>
              <w:t>基因工程药物和疫苗制造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规划发展产业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3.新建项目菌疫苗</w:t>
            </w:r>
            <w:r>
              <w:rPr>
                <w:rFonts w:hint="eastAsia" w:ascii="宋体" w:hAnsi="宋体" w:cs="Times New Roman"/>
                <w:kern w:val="0"/>
              </w:rPr>
              <w:t>制造</w:t>
            </w:r>
            <w:r>
              <w:rPr>
                <w:rFonts w:ascii="宋体" w:hAnsi="宋体" w:cs="Times New Roman"/>
                <w:kern w:val="0"/>
              </w:rPr>
              <w:t>取水量不得高于2.0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万头，卡介苗素制造取水量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克；</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54"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37</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 </w:t>
            </w:r>
            <w:r>
              <w:rPr>
                <w:rFonts w:hint="eastAsia" w:ascii="宋体" w:hAnsi="宋体" w:cs="仿宋"/>
                <w:color w:val="000000" w:themeColor="text1"/>
                <w:kern w:val="0"/>
                <w14:textFill>
                  <w14:solidFill>
                    <w14:schemeClr w14:val="tx1"/>
                  </w14:solidFill>
                </w14:textFill>
              </w:rPr>
              <w:t>橡胶和塑料制品业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291 </w:t>
            </w:r>
            <w:r>
              <w:rPr>
                <w:rFonts w:hint="eastAsia" w:ascii="宋体" w:hAnsi="宋体" w:cs="仿宋"/>
                <w:color w:val="000000" w:themeColor="text1"/>
                <w:kern w:val="0"/>
                <w14:textFill>
                  <w14:solidFill>
                    <w14:schemeClr w14:val="tx1"/>
                  </w14:solidFill>
                </w14:textFill>
              </w:rPr>
              <w:t>橡胶制品业</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2912 </w:t>
            </w:r>
            <w:r>
              <w:rPr>
                <w:rFonts w:hint="eastAsia" w:ascii="宋体" w:hAnsi="宋体" w:cs="仿宋"/>
                <w:color w:val="000000" w:themeColor="text1"/>
                <w:kern w:val="0"/>
                <w14:textFill>
                  <w14:solidFill>
                    <w14:schemeClr w14:val="tx1"/>
                  </w14:solidFill>
                </w14:textFill>
              </w:rPr>
              <w:t>橡胶板、管、带制造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2.新建项目不得采用涉及有密炼和含硫磺硫化工艺，限制橡胶促进剂二硫化四甲基秋兰姆等使用量，现有采用含密炼和含硫磺硫化工艺的企业，应在负面清单</w:t>
            </w:r>
            <w:r>
              <w:rPr>
                <w:rFonts w:hint="eastAsia" w:ascii="宋体" w:hAnsi="宋体" w:cs="Times New Roman"/>
                <w:kern w:val="0"/>
              </w:rPr>
              <w:t>施行之日起</w:t>
            </w:r>
            <w:r>
              <w:rPr>
                <w:rFonts w:ascii="宋体" w:hAnsi="宋体" w:cs="Times New Roman"/>
                <w:kern w:val="0"/>
              </w:rPr>
              <w:t>3年内完成升级改造；</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输送带制造取水量不得高于0.1立方米/平方米</w:t>
            </w:r>
            <w:r>
              <w:rPr>
                <w:rFonts w:hint="eastAsia" w:ascii="宋体" w:hAnsi="宋体" w:cs="Times New Roman"/>
                <w:kern w:val="0"/>
              </w:rPr>
              <w:t>，</w:t>
            </w:r>
            <w:r>
              <w:rPr>
                <w:rFonts w:ascii="宋体" w:hAnsi="宋体" w:cs="Times New Roman"/>
                <w:kern w:val="0"/>
              </w:rPr>
              <w:t>胶管制造取水量不得高于70立方米/千米</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38</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 </w:t>
            </w:r>
            <w:r>
              <w:rPr>
                <w:rFonts w:hint="eastAsia" w:ascii="宋体" w:hAnsi="宋体" w:cs="仿宋"/>
                <w:color w:val="000000" w:themeColor="text1"/>
                <w:kern w:val="0"/>
                <w14:textFill>
                  <w14:solidFill>
                    <w14:schemeClr w14:val="tx1"/>
                  </w14:solidFill>
                </w14:textFill>
              </w:rPr>
              <w:t>橡胶和塑料制品业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 </w:t>
            </w:r>
            <w:r>
              <w:rPr>
                <w:rFonts w:hint="eastAsia" w:ascii="宋体" w:hAnsi="宋体" w:cs="仿宋"/>
                <w:color w:val="000000" w:themeColor="text1"/>
                <w:kern w:val="0"/>
                <w14:textFill>
                  <w14:solidFill>
                    <w14:schemeClr w14:val="tx1"/>
                  </w14:solidFill>
                </w14:textFill>
              </w:rPr>
              <w:t>塑料制品业</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2921</w:t>
            </w:r>
            <w:r>
              <w:rPr>
                <w:rFonts w:hint="eastAsia" w:ascii="宋体" w:hAnsi="宋体" w:cs="仿宋"/>
                <w:color w:val="000000" w:themeColor="text1"/>
                <w:kern w:val="0"/>
                <w14:textFill>
                  <w14:solidFill>
                    <w14:schemeClr w14:val="tx1"/>
                  </w14:solidFill>
                </w14:textFill>
              </w:rPr>
              <w:t>塑料薄膜制造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农用薄膜制造取水量不得高于</w:t>
            </w:r>
            <w:r>
              <w:rPr>
                <w:rFonts w:hint="eastAsia" w:ascii="宋体" w:hAnsi="宋体" w:cs="Times New Roman"/>
                <w:kern w:val="0"/>
              </w:rPr>
              <w:t>5</w:t>
            </w:r>
            <w:r>
              <w:rPr>
                <w:rFonts w:ascii="宋体" w:hAnsi="宋体" w:cs="Times New Roman"/>
                <w:kern w:val="0"/>
              </w:rPr>
              <w:t>立方米/吨，包装薄膜制造取水量不得高于</w:t>
            </w:r>
            <w:r>
              <w:rPr>
                <w:rFonts w:hint="eastAsia" w:ascii="宋体" w:hAnsi="宋体" w:cs="Times New Roman"/>
                <w:kern w:val="0"/>
              </w:rPr>
              <w:t>5</w:t>
            </w:r>
            <w:r>
              <w:rPr>
                <w:rFonts w:ascii="宋体" w:hAnsi="宋体" w:cs="Times New Roman"/>
                <w:kern w:val="0"/>
              </w:rPr>
              <w:t>立方米/吨，食用薄膜制造取水量不得高于5立方米/吨；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1"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39</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 </w:t>
            </w:r>
            <w:r>
              <w:rPr>
                <w:rFonts w:hint="eastAsia" w:ascii="宋体" w:hAnsi="宋体" w:cs="仿宋"/>
                <w:color w:val="000000" w:themeColor="text1"/>
                <w:kern w:val="0"/>
                <w14:textFill>
                  <w14:solidFill>
                    <w14:schemeClr w14:val="tx1"/>
                  </w14:solidFill>
                </w14:textFill>
              </w:rPr>
              <w:t>橡胶和塑料制品业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 </w:t>
            </w:r>
            <w:r>
              <w:rPr>
                <w:rFonts w:hint="eastAsia" w:ascii="宋体" w:hAnsi="宋体" w:cs="仿宋"/>
                <w:color w:val="000000" w:themeColor="text1"/>
                <w:kern w:val="0"/>
                <w14:textFill>
                  <w14:solidFill>
                    <w14:schemeClr w14:val="tx1"/>
                  </w14:solidFill>
                </w14:textFill>
              </w:rPr>
              <w:t>塑料制品业</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2923</w:t>
            </w:r>
            <w:r>
              <w:rPr>
                <w:rFonts w:hint="eastAsia" w:ascii="宋体" w:hAnsi="宋体" w:cs="仿宋"/>
                <w:color w:val="000000" w:themeColor="text1"/>
                <w:kern w:val="0"/>
                <w14:textFill>
                  <w14:solidFill>
                    <w14:schemeClr w14:val="tx1"/>
                  </w14:solidFill>
                </w14:textFill>
              </w:rPr>
              <w:t>塑料丝、绳及编织品制造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3.现有及新建项目的PP 编织产品制造取水量不得高于1.5立方米/吨；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40</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 </w:t>
            </w:r>
            <w:r>
              <w:rPr>
                <w:rFonts w:hint="eastAsia" w:ascii="宋体" w:hAnsi="宋体" w:cs="仿宋"/>
                <w:color w:val="000000" w:themeColor="text1"/>
                <w:kern w:val="0"/>
                <w14:textFill>
                  <w14:solidFill>
                    <w14:schemeClr w14:val="tx1"/>
                  </w14:solidFill>
                </w14:textFill>
              </w:rPr>
              <w:t>橡胶和塑料制品业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 </w:t>
            </w:r>
            <w:r>
              <w:rPr>
                <w:rFonts w:hint="eastAsia" w:ascii="宋体" w:hAnsi="宋体" w:cs="仿宋"/>
                <w:color w:val="000000" w:themeColor="text1"/>
                <w:kern w:val="0"/>
                <w14:textFill>
                  <w14:solidFill>
                    <w14:schemeClr w14:val="tx1"/>
                  </w14:solidFill>
                </w14:textFill>
              </w:rPr>
              <w:t>塑料制品业</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2924</w:t>
            </w:r>
            <w:r>
              <w:rPr>
                <w:rFonts w:hint="eastAsia" w:ascii="宋体" w:hAnsi="宋体" w:cs="仿宋"/>
                <w:color w:val="000000" w:themeColor="text1"/>
                <w:kern w:val="0"/>
                <w14:textFill>
                  <w14:solidFill>
                    <w14:schemeClr w14:val="tx1"/>
                  </w14:solidFill>
                </w14:textFill>
              </w:rPr>
              <w:t>泡沫塑料制造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现有及新建项目的聚苯乙稀泡沫制造取水量</w:t>
            </w:r>
            <w:r>
              <w:rPr>
                <w:rFonts w:ascii="宋体" w:hAnsi="宋体" w:cs="Times New Roman"/>
                <w:kern w:val="0"/>
              </w:rPr>
              <w:t>不得高于</w:t>
            </w:r>
            <w:r>
              <w:rPr>
                <w:rFonts w:hint="eastAsia" w:ascii="宋体" w:hAnsi="宋体" w:cs="Times New Roman"/>
                <w:kern w:val="0"/>
              </w:rPr>
              <w:t>3.8立方米</w:t>
            </w:r>
            <w:r>
              <w:rPr>
                <w:rFonts w:ascii="宋体" w:hAnsi="宋体" w:cs="Times New Roman"/>
                <w:kern w:val="0"/>
              </w:rPr>
              <w:t>/</w:t>
            </w:r>
            <w:r>
              <w:rPr>
                <w:rFonts w:hint="eastAsia" w:ascii="宋体" w:hAnsi="宋体" w:cs="Times New Roman"/>
                <w:kern w:val="0"/>
              </w:rPr>
              <w:t>吨，聚四氟乙稀制造取水量</w:t>
            </w:r>
            <w:r>
              <w:rPr>
                <w:rFonts w:ascii="宋体" w:hAnsi="宋体" w:cs="Times New Roman"/>
                <w:kern w:val="0"/>
              </w:rPr>
              <w:t>不得高于</w:t>
            </w:r>
            <w:r>
              <w:rPr>
                <w:rFonts w:hint="eastAsia" w:ascii="宋体" w:hAnsi="宋体" w:cs="Times New Roman"/>
                <w:kern w:val="0"/>
              </w:rPr>
              <w:t>19立方米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1"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41</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 </w:t>
            </w:r>
            <w:r>
              <w:rPr>
                <w:rFonts w:hint="eastAsia" w:ascii="宋体" w:hAnsi="宋体" w:cs="仿宋"/>
                <w:color w:val="000000" w:themeColor="text1"/>
                <w:kern w:val="0"/>
                <w14:textFill>
                  <w14:solidFill>
                    <w14:schemeClr w14:val="tx1"/>
                  </w14:solidFill>
                </w14:textFill>
              </w:rPr>
              <w:t>橡胶和塑料制品业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 </w:t>
            </w:r>
            <w:r>
              <w:rPr>
                <w:rFonts w:hint="eastAsia" w:ascii="宋体" w:hAnsi="宋体" w:cs="仿宋"/>
                <w:color w:val="000000" w:themeColor="text1"/>
                <w:kern w:val="0"/>
                <w14:textFill>
                  <w14:solidFill>
                    <w14:schemeClr w14:val="tx1"/>
                  </w14:solidFill>
                </w14:textFill>
              </w:rPr>
              <w:t>塑料制品业</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2926 </w:t>
            </w:r>
            <w:r>
              <w:rPr>
                <w:rFonts w:hint="eastAsia" w:ascii="宋体" w:hAnsi="宋体" w:cs="仿宋"/>
                <w:color w:val="000000" w:themeColor="text1"/>
                <w:kern w:val="0"/>
                <w14:textFill>
                  <w14:solidFill>
                    <w14:schemeClr w14:val="tx1"/>
                  </w14:solidFill>
                </w14:textFill>
              </w:rPr>
              <w:t>塑料包装箱及容器制造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现有及新建项目的塑料啤酒箱制造取水量</w:t>
            </w:r>
            <w:r>
              <w:rPr>
                <w:rFonts w:ascii="宋体" w:hAnsi="宋体" w:cs="Times New Roman"/>
                <w:kern w:val="0"/>
              </w:rPr>
              <w:t>不得高于</w:t>
            </w:r>
            <w:r>
              <w:rPr>
                <w:rFonts w:hint="eastAsia" w:ascii="宋体" w:hAnsi="宋体" w:cs="Times New Roman"/>
                <w:kern w:val="0"/>
              </w:rPr>
              <w:t>2.9立方米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13"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42</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 </w:t>
            </w:r>
            <w:r>
              <w:rPr>
                <w:rFonts w:hint="eastAsia" w:ascii="宋体" w:hAnsi="宋体" w:cs="仿宋"/>
                <w:color w:val="000000" w:themeColor="text1"/>
                <w:kern w:val="0"/>
                <w14:textFill>
                  <w14:solidFill>
                    <w14:schemeClr w14:val="tx1"/>
                  </w14:solidFill>
                </w14:textFill>
              </w:rPr>
              <w:t>橡胶和塑料制品业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 </w:t>
            </w:r>
            <w:r>
              <w:rPr>
                <w:rFonts w:hint="eastAsia" w:ascii="宋体" w:hAnsi="宋体" w:cs="仿宋"/>
                <w:color w:val="000000" w:themeColor="text1"/>
                <w:kern w:val="0"/>
                <w14:textFill>
                  <w14:solidFill>
                    <w14:schemeClr w14:val="tx1"/>
                  </w14:solidFill>
                </w14:textFill>
              </w:rPr>
              <w:t>塑料制品业</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2929 </w:t>
            </w:r>
            <w:r>
              <w:rPr>
                <w:rFonts w:hint="eastAsia" w:ascii="宋体" w:hAnsi="宋体" w:cs="仿宋"/>
                <w:color w:val="000000" w:themeColor="text1"/>
                <w:kern w:val="0"/>
                <w14:textFill>
                  <w14:solidFill>
                    <w14:schemeClr w14:val="tx1"/>
                  </w14:solidFill>
                </w14:textFill>
              </w:rPr>
              <w:t>塑料零件及其他塑料制品制造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汽车仪表台制造取水量不得高于12.0立方米/</w:t>
            </w:r>
            <w:r>
              <w:rPr>
                <w:rFonts w:hint="eastAsia" w:ascii="宋体" w:hAnsi="宋体" w:cs="Times New Roman"/>
                <w:kern w:val="0"/>
              </w:rPr>
              <w:t>吨，摩托车塑件制造</w:t>
            </w:r>
            <w:r>
              <w:rPr>
                <w:rFonts w:ascii="宋体" w:hAnsi="宋体" w:cs="Times New Roman"/>
                <w:kern w:val="0"/>
              </w:rPr>
              <w:t>取水量不得高于5.5立方米/</w:t>
            </w:r>
            <w:r>
              <w:rPr>
                <w:rFonts w:hint="eastAsia" w:ascii="宋体" w:hAnsi="宋体" w:cs="Times New Roman"/>
                <w:kern w:val="0"/>
              </w:rPr>
              <w:t>吨，汽车塑件制造</w:t>
            </w:r>
            <w:r>
              <w:rPr>
                <w:rFonts w:ascii="宋体" w:hAnsi="宋体" w:cs="Times New Roman"/>
                <w:kern w:val="0"/>
              </w:rPr>
              <w:t>取水量不得高于6.5立方米/</w:t>
            </w:r>
            <w:r>
              <w:rPr>
                <w:rFonts w:hint="eastAsia" w:ascii="宋体" w:hAnsi="宋体" w:cs="Times New Roman"/>
                <w:kern w:val="0"/>
              </w:rPr>
              <w:t>吨，空调塑件制造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12"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43</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 </w:t>
            </w:r>
            <w:r>
              <w:rPr>
                <w:rFonts w:hint="eastAsia" w:ascii="宋体" w:hAnsi="宋体" w:cs="仿宋"/>
                <w:color w:val="000000" w:themeColor="text1"/>
                <w:kern w:val="0"/>
                <w14:textFill>
                  <w14:solidFill>
                    <w14:schemeClr w14:val="tx1"/>
                  </w14:solidFill>
                </w14:textFill>
              </w:rPr>
              <w:t>非金属矿物制品业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302 </w:t>
            </w:r>
            <w:r>
              <w:rPr>
                <w:rFonts w:hint="eastAsia" w:ascii="宋体" w:hAnsi="宋体" w:cs="仿宋"/>
                <w:color w:val="000000" w:themeColor="text1"/>
                <w:kern w:val="0"/>
                <w14:textFill>
                  <w14:solidFill>
                    <w14:schemeClr w14:val="tx1"/>
                  </w14:solidFill>
                </w14:textFill>
              </w:rPr>
              <w:t>石膏、水泥制品及类似制品制造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3021 </w:t>
            </w:r>
            <w:r>
              <w:rPr>
                <w:rFonts w:hint="eastAsia" w:ascii="宋体" w:hAnsi="宋体" w:cs="仿宋"/>
                <w:color w:val="000000" w:themeColor="text1"/>
                <w:kern w:val="0"/>
                <w14:textFill>
                  <w14:solidFill>
                    <w14:schemeClr w14:val="tx1"/>
                  </w14:solidFill>
                </w14:textFill>
              </w:rPr>
              <w:t>水泥制品制造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现有及新建项目的商品混泥土制造取水量</w:t>
            </w:r>
            <w:r>
              <w:rPr>
                <w:rFonts w:ascii="宋体" w:hAnsi="宋体" w:cs="Times New Roman"/>
                <w:kern w:val="0"/>
              </w:rPr>
              <w:t>不得高于0.1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立方米，管制造取水量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万米，杆制造取水量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万米，桩制造取水量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46"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44</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 </w:t>
            </w:r>
            <w:r>
              <w:rPr>
                <w:rFonts w:hint="eastAsia" w:ascii="宋体" w:hAnsi="宋体" w:cs="仿宋"/>
                <w:color w:val="000000" w:themeColor="text1"/>
                <w:kern w:val="0"/>
                <w14:textFill>
                  <w14:solidFill>
                    <w14:schemeClr w14:val="tx1"/>
                  </w14:solidFill>
                </w14:textFill>
              </w:rPr>
              <w:t>非金属矿物制品业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302 </w:t>
            </w:r>
            <w:r>
              <w:rPr>
                <w:rFonts w:hint="eastAsia" w:ascii="宋体" w:hAnsi="宋体" w:cs="仿宋"/>
                <w:color w:val="000000" w:themeColor="text1"/>
                <w:kern w:val="0"/>
                <w14:textFill>
                  <w14:solidFill>
                    <w14:schemeClr w14:val="tx1"/>
                  </w14:solidFill>
                </w14:textFill>
              </w:rPr>
              <w:t>石膏、水泥制品及类似制品制造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3024 </w:t>
            </w:r>
            <w:r>
              <w:rPr>
                <w:rFonts w:hint="eastAsia" w:ascii="宋体" w:hAnsi="宋体" w:cs="仿宋"/>
                <w:color w:val="000000" w:themeColor="text1"/>
                <w:kern w:val="0"/>
                <w14:textFill>
                  <w14:solidFill>
                    <w14:schemeClr w14:val="tx1"/>
                  </w14:solidFill>
                </w14:textFill>
              </w:rPr>
              <w:t>轻质建筑材料制造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9"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45</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 </w:t>
            </w:r>
            <w:r>
              <w:rPr>
                <w:rFonts w:hint="eastAsia" w:ascii="宋体" w:hAnsi="宋体" w:cs="仿宋"/>
                <w:color w:val="000000" w:themeColor="text1"/>
                <w:kern w:val="0"/>
                <w14:textFill>
                  <w14:solidFill>
                    <w14:schemeClr w14:val="tx1"/>
                  </w14:solidFill>
                </w14:textFill>
              </w:rPr>
              <w:t>非金属矿物制品业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302 </w:t>
            </w:r>
            <w:r>
              <w:rPr>
                <w:rFonts w:hint="eastAsia" w:ascii="宋体" w:hAnsi="宋体" w:cs="仿宋"/>
                <w:color w:val="000000" w:themeColor="text1"/>
                <w:kern w:val="0"/>
                <w14:textFill>
                  <w14:solidFill>
                    <w14:schemeClr w14:val="tx1"/>
                  </w14:solidFill>
                </w14:textFill>
              </w:rPr>
              <w:t>石膏、水泥制品及类似制品制造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3029 </w:t>
            </w:r>
            <w:r>
              <w:rPr>
                <w:rFonts w:hint="eastAsia" w:ascii="宋体" w:hAnsi="宋体" w:cs="仿宋"/>
                <w:color w:val="000000" w:themeColor="text1"/>
                <w:kern w:val="0"/>
                <w14:textFill>
                  <w14:solidFill>
                    <w14:schemeClr w14:val="tx1"/>
                  </w14:solidFill>
                </w14:textFill>
              </w:rPr>
              <w:t>其他水泥类似制品制造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2.现有及新建项目的商品砼制造取水量不得高于1400立方米/万立方米，砼结构构件造取水量不得高于1200立方米/万立方米；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25"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46</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 </w:t>
            </w:r>
            <w:r>
              <w:rPr>
                <w:rFonts w:hint="eastAsia" w:ascii="宋体" w:hAnsi="宋体" w:cs="仿宋"/>
                <w:color w:val="000000" w:themeColor="text1"/>
                <w:kern w:val="0"/>
                <w14:textFill>
                  <w14:solidFill>
                    <w14:schemeClr w14:val="tx1"/>
                  </w14:solidFill>
                </w14:textFill>
              </w:rPr>
              <w:t>非金属矿物制品业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303 </w:t>
            </w:r>
            <w:r>
              <w:rPr>
                <w:rFonts w:hint="eastAsia" w:ascii="宋体" w:hAnsi="宋体" w:cs="仿宋"/>
                <w:color w:val="000000" w:themeColor="text1"/>
                <w:kern w:val="0"/>
                <w14:textFill>
                  <w14:solidFill>
                    <w14:schemeClr w14:val="tx1"/>
                  </w14:solidFill>
                </w14:textFill>
              </w:rPr>
              <w:t>砖瓦、石材等建筑材料制造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3031 </w:t>
            </w:r>
            <w:r>
              <w:rPr>
                <w:rFonts w:hint="eastAsia" w:ascii="宋体" w:hAnsi="宋体" w:cs="仿宋"/>
                <w:color w:val="000000" w:themeColor="text1"/>
                <w:kern w:val="0"/>
                <w14:textFill>
                  <w14:solidFill>
                    <w14:schemeClr w14:val="tx1"/>
                  </w14:solidFill>
                </w14:textFill>
              </w:rPr>
              <w:t>粘土砖瓦及建筑砌块制造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tcPr>
          <w:p>
            <w:pPr>
              <w:widowControl/>
              <w:spacing w:line="276" w:lineRule="auto"/>
              <w:ind w:left="210" w:hanging="210" w:hangingChars="100"/>
              <w:jc w:val="left"/>
              <w:rPr>
                <w:rFonts w:ascii="宋体" w:hAnsi="宋体" w:cs="Times New Roman"/>
                <w:kern w:val="0"/>
              </w:rPr>
            </w:pP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现有及新建项目的建筑砌块（加气砖）制造取水量</w:t>
            </w:r>
            <w:r>
              <w:rPr>
                <w:rFonts w:ascii="宋体" w:hAnsi="宋体" w:cs="Times New Roman"/>
                <w:kern w:val="0"/>
              </w:rPr>
              <w:t>不得高于0.3立方米/</w:t>
            </w:r>
            <w:r>
              <w:rPr>
                <w:rFonts w:hint="eastAsia" w:ascii="宋体" w:hAnsi="宋体" w:cs="Times New Roman"/>
                <w:kern w:val="0"/>
              </w:rPr>
              <w:t>立方；</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47</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 </w:t>
            </w:r>
            <w:r>
              <w:rPr>
                <w:rFonts w:hint="eastAsia" w:ascii="宋体" w:hAnsi="宋体" w:cs="仿宋"/>
                <w:color w:val="000000" w:themeColor="text1"/>
                <w:kern w:val="0"/>
                <w14:textFill>
                  <w14:solidFill>
                    <w14:schemeClr w14:val="tx1"/>
                  </w14:solidFill>
                </w14:textFill>
              </w:rPr>
              <w:t>非金属矿物制品业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303 </w:t>
            </w:r>
            <w:r>
              <w:rPr>
                <w:rFonts w:hint="eastAsia" w:ascii="宋体" w:hAnsi="宋体" w:cs="仿宋"/>
                <w:color w:val="000000" w:themeColor="text1"/>
                <w:kern w:val="0"/>
                <w14:textFill>
                  <w14:solidFill>
                    <w14:schemeClr w14:val="tx1"/>
                  </w14:solidFill>
                </w14:textFill>
              </w:rPr>
              <w:t>砖瓦、石材等建筑材料制造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3034隔热和隔音材料制造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2.现有及新建项目的石棉制造取水量不得高于1.2立方米/吨，聚苯乙稀泡沫制造取水量取水量不得高于3.8立方米/吨；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9"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48</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 </w:t>
            </w:r>
            <w:r>
              <w:rPr>
                <w:rFonts w:hint="eastAsia" w:ascii="宋体" w:hAnsi="宋体" w:cs="仿宋"/>
                <w:color w:val="000000" w:themeColor="text1"/>
                <w:kern w:val="0"/>
                <w14:textFill>
                  <w14:solidFill>
                    <w14:schemeClr w14:val="tx1"/>
                  </w14:solidFill>
                </w14:textFill>
              </w:rPr>
              <w:t>非金属矿物制品业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308 </w:t>
            </w:r>
            <w:r>
              <w:rPr>
                <w:rFonts w:hint="eastAsia" w:ascii="宋体" w:hAnsi="宋体" w:cs="仿宋"/>
                <w:color w:val="000000" w:themeColor="text1"/>
                <w:kern w:val="0"/>
                <w14:textFill>
                  <w14:solidFill>
                    <w14:schemeClr w14:val="tx1"/>
                  </w14:solidFill>
                </w14:textFill>
              </w:rPr>
              <w:t>耐火材料制品制造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3089 </w:t>
            </w:r>
            <w:r>
              <w:rPr>
                <w:rFonts w:hint="eastAsia" w:ascii="宋体" w:hAnsi="宋体" w:cs="仿宋"/>
                <w:color w:val="000000" w:themeColor="text1"/>
                <w:kern w:val="0"/>
                <w14:textFill>
                  <w14:solidFill>
                    <w14:schemeClr w14:val="tx1"/>
                  </w14:solidFill>
                </w14:textFill>
              </w:rPr>
              <w:t>耐火陶瓷制品及其他耐火材料制造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建筑卫生陶瓷土窑、倒焰窑、多孔窑、煤烧明焰隧道窑、隔焰隧道窑、匣钵装卫生陶瓷隧道窑等生产工艺，现有采用上述工艺的企业需在负面清单施行之日起3年内完成升级改造工作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49</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32 </w:t>
            </w:r>
            <w:r>
              <w:rPr>
                <w:rFonts w:hint="eastAsia" w:ascii="宋体" w:hAnsi="宋体" w:cs="仿宋"/>
                <w:color w:val="000000" w:themeColor="text1"/>
                <w:kern w:val="0"/>
                <w14:textFill>
                  <w14:solidFill>
                    <w14:schemeClr w14:val="tx1"/>
                  </w14:solidFill>
                </w14:textFill>
              </w:rPr>
              <w:t>有色金属冶炼和压延加工业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324 </w:t>
            </w:r>
            <w:r>
              <w:rPr>
                <w:rFonts w:hint="eastAsia" w:ascii="宋体" w:hAnsi="宋体" w:cs="仿宋"/>
                <w:color w:val="000000" w:themeColor="text1"/>
                <w:kern w:val="0"/>
                <w14:textFill>
                  <w14:solidFill>
                    <w14:schemeClr w14:val="tx1"/>
                  </w14:solidFill>
                </w14:textFill>
              </w:rPr>
              <w:t>有色金属合金制造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3240 </w:t>
            </w:r>
            <w:r>
              <w:rPr>
                <w:rFonts w:hint="eastAsia" w:ascii="宋体" w:hAnsi="宋体" w:cs="仿宋"/>
                <w:color w:val="000000" w:themeColor="text1"/>
                <w:kern w:val="0"/>
                <w14:textFill>
                  <w14:solidFill>
                    <w14:schemeClr w14:val="tx1"/>
                  </w14:solidFill>
                </w14:textFill>
              </w:rPr>
              <w:t>有色金属合金制造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2.现有项目立即淘汰一段式煤气发生炉等落后生产设施，加快实施天然气替代工程；</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50</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32 </w:t>
            </w:r>
            <w:r>
              <w:rPr>
                <w:rFonts w:hint="eastAsia" w:ascii="宋体" w:hAnsi="宋体" w:cs="仿宋"/>
                <w:color w:val="000000" w:themeColor="text1"/>
                <w:kern w:val="0"/>
                <w14:textFill>
                  <w14:solidFill>
                    <w14:schemeClr w14:val="tx1"/>
                  </w14:solidFill>
                </w14:textFill>
              </w:rPr>
              <w:t>有色金属冶炼和压延加工业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325 </w:t>
            </w:r>
            <w:r>
              <w:rPr>
                <w:rFonts w:hint="eastAsia" w:ascii="宋体" w:hAnsi="宋体" w:cs="仿宋"/>
                <w:color w:val="000000" w:themeColor="text1"/>
                <w:kern w:val="0"/>
                <w14:textFill>
                  <w14:solidFill>
                    <w14:schemeClr w14:val="tx1"/>
                  </w14:solidFill>
                </w14:textFill>
              </w:rPr>
              <w:t>有色金属压延加工</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3252 </w:t>
            </w:r>
            <w:r>
              <w:rPr>
                <w:rFonts w:hint="eastAsia" w:ascii="宋体" w:hAnsi="宋体" w:cs="仿宋"/>
                <w:color w:val="000000" w:themeColor="text1"/>
                <w:kern w:val="0"/>
                <w14:textFill>
                  <w14:solidFill>
                    <w14:schemeClr w14:val="tx1"/>
                  </w14:solidFill>
                </w14:textFill>
              </w:rPr>
              <w:t>铝压延加工</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现有及新建项目的铝型材压延制造取水量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51</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 </w:t>
            </w:r>
            <w:r>
              <w:rPr>
                <w:rFonts w:hint="eastAsia" w:ascii="宋体" w:hAnsi="宋体" w:cs="仿宋"/>
                <w:color w:val="000000" w:themeColor="text1"/>
                <w:kern w:val="0"/>
                <w14:textFill>
                  <w14:solidFill>
                    <w14:schemeClr w14:val="tx1"/>
                  </w14:solidFill>
                </w14:textFill>
              </w:rPr>
              <w:t>金属</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331 </w:t>
            </w:r>
            <w:r>
              <w:rPr>
                <w:rFonts w:hint="eastAsia" w:ascii="宋体" w:hAnsi="宋体" w:cs="仿宋"/>
                <w:color w:val="000000" w:themeColor="text1"/>
                <w:kern w:val="0"/>
                <w14:textFill>
                  <w14:solidFill>
                    <w14:schemeClr w14:val="tx1"/>
                  </w14:solidFill>
                </w14:textFill>
              </w:rPr>
              <w:t>结构性金属制品制造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3311 </w:t>
            </w:r>
            <w:r>
              <w:rPr>
                <w:rFonts w:hint="eastAsia" w:ascii="宋体" w:hAnsi="宋体" w:cs="仿宋"/>
                <w:color w:val="000000" w:themeColor="text1"/>
                <w:kern w:val="0"/>
                <w14:textFill>
                  <w14:solidFill>
                    <w14:schemeClr w14:val="tx1"/>
                  </w14:solidFill>
                </w14:textFill>
              </w:rPr>
              <w:t>金属结构制造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w:t>
            </w:r>
            <w:r>
              <w:rPr>
                <w:rFonts w:hint="eastAsia" w:ascii="宋体" w:hAnsi="宋体" w:cs="Times New Roman"/>
                <w:kern w:val="0"/>
              </w:rPr>
              <w:t>（仅切割组装的项目除外）</w:t>
            </w:r>
            <w:r>
              <w:rPr>
                <w:rFonts w:ascii="宋体" w:hAnsi="宋体" w:cs="Times New Roman"/>
                <w:kern w:val="0"/>
              </w:rPr>
              <w:t>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现有及新建项目的钢结构件制造取水量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吨，压力钢管制造取水量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72"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52</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 </w:t>
            </w:r>
            <w:r>
              <w:rPr>
                <w:rFonts w:hint="eastAsia" w:ascii="宋体" w:hAnsi="宋体" w:cs="仿宋"/>
                <w:color w:val="000000" w:themeColor="text1"/>
                <w:kern w:val="0"/>
                <w14:textFill>
                  <w14:solidFill>
                    <w14:schemeClr w14:val="tx1"/>
                  </w14:solidFill>
                </w14:textFill>
              </w:rPr>
              <w:t>金属</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331 </w:t>
            </w:r>
            <w:r>
              <w:rPr>
                <w:rFonts w:hint="eastAsia" w:ascii="宋体" w:hAnsi="宋体" w:cs="仿宋"/>
                <w:color w:val="000000" w:themeColor="text1"/>
                <w:kern w:val="0"/>
                <w14:textFill>
                  <w14:solidFill>
                    <w14:schemeClr w14:val="tx1"/>
                  </w14:solidFill>
                </w14:textFill>
              </w:rPr>
              <w:t>结构性金属制品制造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3312 </w:t>
            </w:r>
            <w:r>
              <w:rPr>
                <w:rFonts w:hint="eastAsia" w:ascii="宋体" w:hAnsi="宋体" w:cs="仿宋"/>
                <w:color w:val="000000" w:themeColor="text1"/>
                <w:kern w:val="0"/>
                <w14:textFill>
                  <w14:solidFill>
                    <w14:schemeClr w14:val="tx1"/>
                  </w14:solidFill>
                </w14:textFill>
              </w:rPr>
              <w:t>金属门窗制造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新建项目（仅切割组装的项目除外）仅限布局在浙江云和工业园，现有园区外的制造企业应在负面清单施行之日起3年内完成升级改造或关停并转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铝合金门框制造取水量不得高于10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29"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53</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 </w:t>
            </w:r>
            <w:r>
              <w:rPr>
                <w:rFonts w:hint="eastAsia" w:ascii="宋体" w:hAnsi="宋体" w:cs="仿宋"/>
                <w:color w:val="000000" w:themeColor="text1"/>
                <w:kern w:val="0"/>
                <w14:textFill>
                  <w14:solidFill>
                    <w14:schemeClr w14:val="tx1"/>
                  </w14:solidFill>
                </w14:textFill>
              </w:rPr>
              <w:t>金属</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332 </w:t>
            </w:r>
            <w:r>
              <w:rPr>
                <w:rFonts w:hint="eastAsia" w:ascii="宋体" w:hAnsi="宋体" w:cs="仿宋"/>
                <w:color w:val="000000" w:themeColor="text1"/>
                <w:kern w:val="0"/>
                <w14:textFill>
                  <w14:solidFill>
                    <w14:schemeClr w14:val="tx1"/>
                  </w14:solidFill>
                </w14:textFill>
              </w:rPr>
              <w:t>金属工具制造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3321 </w:t>
            </w:r>
            <w:r>
              <w:rPr>
                <w:rFonts w:hint="eastAsia" w:ascii="宋体" w:hAnsi="宋体" w:cs="仿宋"/>
                <w:color w:val="000000" w:themeColor="text1"/>
                <w:kern w:val="0"/>
                <w14:textFill>
                  <w14:solidFill>
                    <w14:schemeClr w14:val="tx1"/>
                  </w14:solidFill>
                </w14:textFill>
              </w:rPr>
              <w:t>切削工具制造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3.现有及新建项目的金属切削工具制造取水量不得高于54立方米/万件；</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34"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54</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 </w:t>
            </w:r>
            <w:r>
              <w:rPr>
                <w:rFonts w:hint="eastAsia" w:ascii="宋体" w:hAnsi="宋体" w:cs="仿宋"/>
                <w:color w:val="000000" w:themeColor="text1"/>
                <w:kern w:val="0"/>
                <w14:textFill>
                  <w14:solidFill>
                    <w14:schemeClr w14:val="tx1"/>
                  </w14:solidFill>
                </w14:textFill>
              </w:rPr>
              <w:t>金属</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335 </w:t>
            </w:r>
            <w:r>
              <w:rPr>
                <w:rFonts w:hint="eastAsia" w:ascii="宋体" w:hAnsi="宋体" w:cs="仿宋"/>
                <w:color w:val="000000" w:themeColor="text1"/>
                <w:kern w:val="0"/>
                <w14:textFill>
                  <w14:solidFill>
                    <w14:schemeClr w14:val="tx1"/>
                  </w14:solidFill>
                </w14:textFill>
              </w:rPr>
              <w:t>建筑、安全用金属制品制造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3351 </w:t>
            </w:r>
            <w:r>
              <w:rPr>
                <w:rFonts w:hint="eastAsia" w:ascii="宋体" w:hAnsi="宋体" w:cs="仿宋"/>
                <w:color w:val="000000" w:themeColor="text1"/>
                <w:kern w:val="0"/>
                <w14:textFill>
                  <w14:solidFill>
                    <w14:schemeClr w14:val="tx1"/>
                  </w14:solidFill>
                </w14:textFill>
              </w:rPr>
              <w:t>建筑、家具用金属配件制造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彩钢板制造取水量不得高于4.9立方米/吨，铝塑板制造取水量不得高于1200立方米/万张，铁钉制造取水量不得高于50立方米/吨；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1"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55</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 </w:t>
            </w:r>
            <w:r>
              <w:rPr>
                <w:rFonts w:hint="eastAsia" w:ascii="宋体" w:hAnsi="宋体" w:cs="仿宋"/>
                <w:color w:val="000000" w:themeColor="text1"/>
                <w:kern w:val="0"/>
                <w14:textFill>
                  <w14:solidFill>
                    <w14:schemeClr w14:val="tx1"/>
                  </w14:solidFill>
                </w14:textFill>
              </w:rPr>
              <w:t>金属</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335 </w:t>
            </w:r>
            <w:r>
              <w:rPr>
                <w:rFonts w:hint="eastAsia" w:ascii="宋体" w:hAnsi="宋体" w:cs="仿宋"/>
                <w:color w:val="000000" w:themeColor="text1"/>
                <w:kern w:val="0"/>
                <w14:textFill>
                  <w14:solidFill>
                    <w14:schemeClr w14:val="tx1"/>
                  </w14:solidFill>
                </w14:textFill>
              </w:rPr>
              <w:t>建筑、安全用金属制品制造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3352 </w:t>
            </w:r>
            <w:r>
              <w:rPr>
                <w:rFonts w:hint="eastAsia" w:ascii="宋体" w:hAnsi="宋体" w:cs="仿宋"/>
                <w:color w:val="000000" w:themeColor="text1"/>
                <w:kern w:val="0"/>
                <w14:textFill>
                  <w14:solidFill>
                    <w14:schemeClr w14:val="tx1"/>
                  </w14:solidFill>
                </w14:textFill>
              </w:rPr>
              <w:t>建筑装饰及水暖管道零件制造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1"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56</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 </w:t>
            </w:r>
            <w:r>
              <w:rPr>
                <w:rFonts w:hint="eastAsia" w:ascii="宋体" w:hAnsi="宋体" w:cs="仿宋"/>
                <w:color w:val="000000" w:themeColor="text1"/>
                <w:kern w:val="0"/>
                <w14:textFill>
                  <w14:solidFill>
                    <w14:schemeClr w14:val="tx1"/>
                  </w14:solidFill>
                </w14:textFill>
              </w:rPr>
              <w:t>金属</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制品业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339铸造及其他金属制品制造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3391黑色金属铸造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w:t>
            </w:r>
            <w:r>
              <w:rPr>
                <w:rFonts w:hint="eastAsia" w:ascii="宋体" w:hAnsi="宋体" w:cs="Times New Roman"/>
                <w:kern w:val="0"/>
              </w:rPr>
              <w:t>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Times New Roman"/>
                <w:kern w:val="0"/>
              </w:rPr>
              <w:t>应</w:t>
            </w:r>
            <w:r>
              <w:rPr>
                <w:rFonts w:hint="eastAsia" w:ascii="宋体" w:hAnsi="宋体" w:cs="Times New Roman"/>
                <w:kern w:val="0"/>
              </w:rPr>
              <w:t>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铸铁件制造取水量不得高于10立方米/吨，铸钢件制造取水量不得高于10立方米/吨；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56"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57</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3393 </w:t>
            </w:r>
            <w:r>
              <w:rPr>
                <w:rFonts w:hint="eastAsia" w:ascii="宋体" w:hAnsi="宋体" w:cs="仿宋"/>
                <w:color w:val="000000" w:themeColor="text1"/>
                <w:kern w:val="0"/>
                <w14:textFill>
                  <w14:solidFill>
                    <w14:schemeClr w14:val="tx1"/>
                  </w14:solidFill>
                </w14:textFill>
              </w:rPr>
              <w:t>锻件及粉末冶金制品制造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浙江云和工业园</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锻件制造取水量不得高于10立方米/吨，磁钢制造取水量不得高于70立方米/吨；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72"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58</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 </w:t>
            </w:r>
            <w:r>
              <w:rPr>
                <w:rFonts w:hint="eastAsia" w:ascii="宋体" w:hAnsi="宋体" w:cs="仿宋"/>
                <w:color w:val="000000" w:themeColor="text1"/>
                <w:kern w:val="0"/>
                <w14:textFill>
                  <w14:solidFill>
                    <w14:schemeClr w14:val="tx1"/>
                  </w14:solidFill>
                </w14:textFill>
              </w:rPr>
              <w:t>通用设备制造业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344 </w:t>
            </w:r>
            <w:r>
              <w:rPr>
                <w:rFonts w:hint="eastAsia" w:ascii="宋体" w:hAnsi="宋体" w:cs="仿宋"/>
                <w:color w:val="000000" w:themeColor="text1"/>
                <w:kern w:val="0"/>
                <w14:textFill>
                  <w14:solidFill>
                    <w14:schemeClr w14:val="tx1"/>
                  </w14:solidFill>
                </w14:textFill>
              </w:rPr>
              <w:t>泵、阀门、压缩机及类似机械制造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3443 </w:t>
            </w:r>
            <w:r>
              <w:rPr>
                <w:rFonts w:hint="eastAsia" w:ascii="宋体" w:hAnsi="宋体" w:cs="仿宋"/>
                <w:color w:val="000000" w:themeColor="text1"/>
                <w:kern w:val="0"/>
                <w14:textFill>
                  <w14:solidFill>
                    <w14:schemeClr w14:val="tx1"/>
                  </w14:solidFill>
                </w14:textFill>
              </w:rPr>
              <w:t>阀门和旋塞制造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现有主导产业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新建项目不得采用含有煤炭炉的生产工艺，不得采用电除尘器工序的生产工艺，现有采用上述工艺或工序的制造企业应在负面清单施行之日起3年内完成技术改造升级或关停并转；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w:t>
            </w:r>
            <w:r>
              <w:rPr>
                <w:rFonts w:cs="Times New Roman"/>
                <w:color w:val="auto"/>
                <w:sz w:val="21"/>
                <w:szCs w:val="21"/>
              </w:rPr>
              <w:t>阀门</w:t>
            </w:r>
            <w:r>
              <w:rPr>
                <w:rFonts w:hint="eastAsia" w:cs="Times New Roman"/>
                <w:color w:val="auto"/>
                <w:sz w:val="21"/>
                <w:szCs w:val="21"/>
              </w:rPr>
              <w:t>、旋塞制造取水量</w:t>
            </w:r>
            <w:r>
              <w:rPr>
                <w:rFonts w:cs="Times New Roman"/>
                <w:color w:val="auto"/>
                <w:sz w:val="21"/>
                <w:szCs w:val="21"/>
              </w:rPr>
              <w:t>不得高于2.0</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59</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 </w:t>
            </w:r>
            <w:r>
              <w:rPr>
                <w:rFonts w:hint="eastAsia" w:ascii="宋体" w:hAnsi="宋体" w:cs="仿宋"/>
                <w:color w:val="000000" w:themeColor="text1"/>
                <w:kern w:val="0"/>
                <w14:textFill>
                  <w14:solidFill>
                    <w14:schemeClr w14:val="tx1"/>
                  </w14:solidFill>
                </w14:textFill>
              </w:rPr>
              <w:t>通用设备制造业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344 </w:t>
            </w:r>
            <w:r>
              <w:rPr>
                <w:rFonts w:hint="eastAsia" w:ascii="宋体" w:hAnsi="宋体" w:cs="仿宋"/>
                <w:color w:val="000000" w:themeColor="text1"/>
                <w:kern w:val="0"/>
                <w14:textFill>
                  <w14:solidFill>
                    <w14:schemeClr w14:val="tx1"/>
                  </w14:solidFill>
                </w14:textFill>
              </w:rPr>
              <w:t>泵、阀门、压缩机及类似机械制造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3444 </w:t>
            </w:r>
            <w:r>
              <w:rPr>
                <w:rFonts w:hint="eastAsia" w:ascii="宋体" w:hAnsi="宋体" w:cs="仿宋"/>
                <w:color w:val="000000" w:themeColor="text1"/>
                <w:kern w:val="0"/>
                <w14:textFill>
                  <w14:solidFill>
                    <w14:schemeClr w14:val="tx1"/>
                  </w14:solidFill>
                </w14:textFill>
              </w:rPr>
              <w:t>液压动力机械及元件制造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现有及新建项目的液压机制造取水量</w:t>
            </w:r>
            <w:r>
              <w:rPr>
                <w:rFonts w:cs="Times New Roman"/>
                <w:color w:val="auto"/>
                <w:sz w:val="21"/>
                <w:szCs w:val="21"/>
              </w:rPr>
              <w:t>不得高于5</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6</w:t>
            </w:r>
            <w:r>
              <w:rPr>
                <w:rFonts w:ascii="宋体" w:hAnsi="宋体" w:cs="仿宋"/>
                <w:color w:val="000000" w:themeColor="text1"/>
                <w:kern w:val="0"/>
                <w14:textFill>
                  <w14:solidFill>
                    <w14:schemeClr w14:val="tx1"/>
                  </w14:solidFill>
                </w14:textFill>
              </w:rPr>
              <w:t>0</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3445 </w:t>
            </w:r>
            <w:r>
              <w:rPr>
                <w:rFonts w:hint="eastAsia" w:ascii="宋体" w:hAnsi="宋体" w:cs="仿宋"/>
                <w:color w:val="000000" w:themeColor="text1"/>
                <w:kern w:val="0"/>
                <w14:textFill>
                  <w14:solidFill>
                    <w14:schemeClr w14:val="tx1"/>
                  </w14:solidFill>
                </w14:textFill>
              </w:rPr>
              <w:t>液力动力机械及元件制造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pStyle w:val="60"/>
              <w:adjustRightInd/>
              <w:spacing w:line="276" w:lineRule="auto"/>
              <w:ind w:left="210" w:hanging="210" w:hangingChars="100"/>
              <w:jc w:val="both"/>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现有及新建项目的液力机制造取水量</w:t>
            </w:r>
            <w:r>
              <w:rPr>
                <w:rFonts w:cs="Times New Roman"/>
                <w:color w:val="auto"/>
                <w:sz w:val="21"/>
                <w:szCs w:val="21"/>
              </w:rPr>
              <w:t>不得高于5</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3" w:hRule="atLeast"/>
          <w:jc w:val="center"/>
        </w:trPr>
        <w:tc>
          <w:tcPr>
            <w:tcW w:w="1137" w:type="dxa"/>
            <w:tcBorders>
              <w:top w:val="single" w:color="auto" w:sz="6" w:space="0"/>
              <w:left w:val="single" w:color="auto" w:sz="4"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61</w:t>
            </w:r>
          </w:p>
        </w:tc>
        <w:tc>
          <w:tcPr>
            <w:tcW w:w="993" w:type="dxa"/>
            <w:tcBorders>
              <w:top w:val="single" w:color="auto" w:sz="6" w:space="0"/>
              <w:left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 </w:t>
            </w:r>
            <w:r>
              <w:rPr>
                <w:rFonts w:hint="eastAsia" w:ascii="宋体" w:hAnsi="宋体" w:cs="仿宋"/>
                <w:color w:val="000000" w:themeColor="text1"/>
                <w:kern w:val="0"/>
                <w14:textFill>
                  <w14:solidFill>
                    <w14:schemeClr w14:val="tx1"/>
                  </w14:solidFill>
                </w14:textFill>
              </w:rPr>
              <w:t>通用设备制造业</w:t>
            </w:r>
          </w:p>
        </w:tc>
        <w:tc>
          <w:tcPr>
            <w:tcW w:w="851" w:type="dxa"/>
            <w:tcBorders>
              <w:top w:val="single" w:color="auto" w:sz="6" w:space="0"/>
              <w:left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345 </w:t>
            </w:r>
            <w:r>
              <w:rPr>
                <w:rFonts w:hint="eastAsia" w:ascii="宋体" w:hAnsi="宋体" w:cs="仿宋"/>
                <w:color w:val="000000" w:themeColor="text1"/>
                <w:kern w:val="0"/>
                <w14:textFill>
                  <w14:solidFill>
                    <w14:schemeClr w14:val="tx1"/>
                  </w14:solidFill>
                </w14:textFill>
              </w:rPr>
              <w:t>轴承、齿轮和传动部件制造</w:t>
            </w:r>
          </w:p>
        </w:tc>
        <w:tc>
          <w:tcPr>
            <w:tcW w:w="850" w:type="dxa"/>
            <w:tcBorders>
              <w:top w:val="single" w:color="auto" w:sz="6" w:space="0"/>
              <w:left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3451 </w:t>
            </w:r>
            <w:r>
              <w:rPr>
                <w:rFonts w:hint="eastAsia" w:ascii="宋体" w:hAnsi="宋体" w:cs="仿宋"/>
                <w:color w:val="000000" w:themeColor="text1"/>
                <w:kern w:val="0"/>
                <w14:textFill>
                  <w14:solidFill>
                    <w14:schemeClr w14:val="tx1"/>
                  </w14:solidFill>
                </w14:textFill>
              </w:rPr>
              <w:t>滚动轴承制造</w:t>
            </w:r>
          </w:p>
        </w:tc>
        <w:tc>
          <w:tcPr>
            <w:tcW w:w="851" w:type="dxa"/>
            <w:tcBorders>
              <w:top w:val="single" w:color="auto" w:sz="6" w:space="0"/>
              <w:left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现有主导产业</w:t>
            </w:r>
          </w:p>
        </w:tc>
        <w:tc>
          <w:tcPr>
            <w:tcW w:w="8239" w:type="dxa"/>
            <w:tcBorders>
              <w:top w:val="single" w:color="auto" w:sz="6" w:space="0"/>
              <w:left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现有及新建项目的微型轴承制造取水量</w:t>
            </w:r>
            <w:r>
              <w:rPr>
                <w:rFonts w:ascii="宋体" w:hAnsi="宋体" w:cs="Times New Roman"/>
                <w:kern w:val="0"/>
              </w:rPr>
              <w:t>不得高于12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62</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3</w:t>
            </w:r>
            <w:r>
              <w:rPr>
                <w:rFonts w:ascii="宋体" w:hAnsi="宋体" w:cs="仿宋"/>
                <w:color w:val="000000" w:themeColor="text1"/>
                <w:kern w:val="0"/>
                <w14:textFill>
                  <w14:solidFill>
                    <w14:schemeClr w14:val="tx1"/>
                  </w14:solidFill>
                </w14:textFill>
              </w:rPr>
              <w:t>452</w:t>
            </w:r>
            <w:r>
              <w:rPr>
                <w:rFonts w:hint="eastAsia" w:ascii="宋体" w:hAnsi="宋体" w:cs="仿宋"/>
                <w:color w:val="000000" w:themeColor="text1"/>
                <w:kern w:val="0"/>
                <w14:textFill>
                  <w14:solidFill>
                    <w14:schemeClr w14:val="tx1"/>
                  </w14:solidFill>
                </w14:textFill>
              </w:rPr>
              <w:t>滑动轴承制造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现有主导产业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新建项目仅限布局在浙江云和工业园，现有园区外的制造企业应在负面清单施行之日起3年内完成升级改造或关停并转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现有及新建项目的滑动轴承制造取水量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63</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 </w:t>
            </w:r>
            <w:r>
              <w:rPr>
                <w:rFonts w:hint="eastAsia" w:ascii="宋体" w:hAnsi="宋体" w:cs="仿宋"/>
                <w:color w:val="000000" w:themeColor="text1"/>
                <w:kern w:val="0"/>
                <w14:textFill>
                  <w14:solidFill>
                    <w14:schemeClr w14:val="tx1"/>
                  </w14:solidFill>
                </w14:textFill>
              </w:rPr>
              <w:t>通用设备制造业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345 </w:t>
            </w:r>
            <w:r>
              <w:rPr>
                <w:rFonts w:hint="eastAsia" w:ascii="宋体" w:hAnsi="宋体" w:cs="仿宋"/>
                <w:color w:val="000000" w:themeColor="text1"/>
                <w:kern w:val="0"/>
                <w14:textFill>
                  <w14:solidFill>
                    <w14:schemeClr w14:val="tx1"/>
                  </w14:solidFill>
                </w14:textFill>
              </w:rPr>
              <w:t>轴承、齿轮和传动部件制造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3453</w:t>
            </w:r>
            <w:r>
              <w:rPr>
                <w:rFonts w:hint="eastAsia" w:ascii="宋体" w:hAnsi="宋体" w:cs="仿宋"/>
                <w:color w:val="000000" w:themeColor="text1"/>
                <w:kern w:val="0"/>
                <w14:textFill>
                  <w14:solidFill>
                    <w14:schemeClr w14:val="tx1"/>
                  </w14:solidFill>
                </w14:textFill>
              </w:rPr>
              <w:t>齿轮及齿轮减、变速箱制造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3.现有及新建项目的船用齿轮箱制造取水量不得高于8立方米/台，工程变速箱制造取水量不得高于9立方米/台，工业链条制造取水量不得高于9立方米/吨；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64</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 </w:t>
            </w:r>
            <w:r>
              <w:rPr>
                <w:rFonts w:hint="eastAsia" w:ascii="宋体" w:hAnsi="宋体" w:cs="仿宋"/>
                <w:color w:val="000000" w:themeColor="text1"/>
                <w:kern w:val="0"/>
                <w14:textFill>
                  <w14:solidFill>
                    <w14:schemeClr w14:val="tx1"/>
                  </w14:solidFill>
                </w14:textFill>
              </w:rPr>
              <w:t>通用设备制造业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348 </w:t>
            </w:r>
            <w:r>
              <w:rPr>
                <w:rFonts w:hint="eastAsia" w:ascii="宋体" w:hAnsi="宋体" w:cs="仿宋"/>
                <w:color w:val="000000" w:themeColor="text1"/>
                <w:kern w:val="0"/>
                <w14:textFill>
                  <w14:solidFill>
                    <w14:schemeClr w14:val="tx1"/>
                  </w14:solidFill>
                </w14:textFill>
              </w:rPr>
              <w:t>通用零部件制造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3482 </w:t>
            </w:r>
            <w:r>
              <w:rPr>
                <w:rFonts w:hint="eastAsia" w:ascii="宋体" w:hAnsi="宋体" w:cs="仿宋"/>
                <w:color w:val="000000" w:themeColor="text1"/>
                <w:kern w:val="0"/>
                <w14:textFill>
                  <w14:solidFill>
                    <w14:schemeClr w14:val="tx1"/>
                  </w14:solidFill>
                </w14:textFill>
              </w:rPr>
              <w:t>紧固件制造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3.现有及新建项目的紧固件制造取水量不得高于6立方米/吨；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65</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 </w:t>
            </w:r>
            <w:r>
              <w:rPr>
                <w:rFonts w:hint="eastAsia" w:ascii="宋体" w:hAnsi="宋体" w:cs="仿宋"/>
                <w:color w:val="000000" w:themeColor="text1"/>
                <w:kern w:val="0"/>
                <w14:textFill>
                  <w14:solidFill>
                    <w14:schemeClr w14:val="tx1"/>
                  </w14:solidFill>
                </w14:textFill>
              </w:rPr>
              <w:t>通用设备制造业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348 </w:t>
            </w:r>
            <w:r>
              <w:rPr>
                <w:rFonts w:hint="eastAsia" w:ascii="宋体" w:hAnsi="宋体" w:cs="仿宋"/>
                <w:color w:val="000000" w:themeColor="text1"/>
                <w:kern w:val="0"/>
                <w14:textFill>
                  <w14:solidFill>
                    <w14:schemeClr w14:val="tx1"/>
                  </w14:solidFill>
                </w14:textFill>
              </w:rPr>
              <w:t>通用零部件制造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3484 </w:t>
            </w:r>
            <w:r>
              <w:rPr>
                <w:rFonts w:hint="eastAsia" w:ascii="宋体" w:hAnsi="宋体" w:cs="仿宋"/>
                <w:color w:val="000000" w:themeColor="text1"/>
                <w:kern w:val="0"/>
                <w14:textFill>
                  <w14:solidFill>
                    <w14:schemeClr w14:val="tx1"/>
                  </w14:solidFill>
                </w14:textFill>
              </w:rPr>
              <w:t>机械零部件加工</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66</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37 </w:t>
            </w:r>
            <w:r>
              <w:rPr>
                <w:rFonts w:hint="eastAsia" w:ascii="宋体" w:hAnsi="宋体" w:cs="仿宋"/>
                <w:color w:val="000000" w:themeColor="text1"/>
                <w:kern w:val="0"/>
                <w14:textFill>
                  <w14:solidFill>
                    <w14:schemeClr w14:val="tx1"/>
                  </w14:solidFill>
                </w14:textFill>
              </w:rPr>
              <w:t>铁路、船舶、航空航天和其他运输设备制造业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375 </w:t>
            </w:r>
            <w:r>
              <w:rPr>
                <w:rFonts w:hint="eastAsia" w:ascii="宋体" w:hAnsi="宋体" w:cs="仿宋"/>
                <w:color w:val="000000" w:themeColor="text1"/>
                <w:kern w:val="0"/>
                <w14:textFill>
                  <w14:solidFill>
                    <w14:schemeClr w14:val="tx1"/>
                  </w14:solidFill>
                </w14:textFill>
              </w:rPr>
              <w:t>摩托车制造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3752 </w:t>
            </w:r>
            <w:r>
              <w:rPr>
                <w:rFonts w:hint="eastAsia" w:ascii="宋体" w:hAnsi="宋体" w:cs="仿宋"/>
                <w:color w:val="000000" w:themeColor="text1"/>
                <w:kern w:val="0"/>
                <w14:textFill>
                  <w14:solidFill>
                    <w14:schemeClr w14:val="tx1"/>
                  </w14:solidFill>
                </w14:textFill>
              </w:rPr>
              <w:t>摩托车零部件及配件制造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3.现有及新建项目的摩托车配件制造取水量不得高于25立方米/万套；</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67</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38 </w:t>
            </w:r>
            <w:r>
              <w:rPr>
                <w:rFonts w:hint="eastAsia" w:ascii="宋体" w:hAnsi="宋体" w:cs="仿宋"/>
                <w:color w:val="000000" w:themeColor="text1"/>
                <w:kern w:val="0"/>
                <w14:textFill>
                  <w14:solidFill>
                    <w14:schemeClr w14:val="tx1"/>
                  </w14:solidFill>
                </w14:textFill>
              </w:rPr>
              <w:t>电气机械和器材制造业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383 </w:t>
            </w:r>
            <w:r>
              <w:rPr>
                <w:rFonts w:hint="eastAsia" w:ascii="宋体" w:hAnsi="宋体" w:cs="仿宋"/>
                <w:color w:val="000000" w:themeColor="text1"/>
                <w:kern w:val="0"/>
                <w14:textFill>
                  <w14:solidFill>
                    <w14:schemeClr w14:val="tx1"/>
                  </w14:solidFill>
                </w14:textFill>
              </w:rPr>
              <w:t>电线、电缆、光缆及电工器材制造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3831 </w:t>
            </w:r>
            <w:r>
              <w:rPr>
                <w:rFonts w:hint="eastAsia" w:ascii="宋体" w:hAnsi="宋体" w:cs="仿宋"/>
                <w:color w:val="000000" w:themeColor="text1"/>
                <w:kern w:val="0"/>
                <w14:textFill>
                  <w14:solidFill>
                    <w14:schemeClr w14:val="tx1"/>
                  </w14:solidFill>
                </w14:textFill>
              </w:rPr>
              <w:t>电线、电缆制造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现有及新建项目的全塑电力电缆制造取水量</w:t>
            </w:r>
            <w:r>
              <w:rPr>
                <w:rFonts w:ascii="宋体" w:hAnsi="宋体" w:cs="Times New Roman"/>
                <w:kern w:val="0"/>
              </w:rPr>
              <w:t>不得高于2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千米，化学交联电力电缆制造取水量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千米，橡套电缆制造取水量</w:t>
            </w:r>
            <w:r>
              <w:rPr>
                <w:rFonts w:ascii="宋体" w:hAnsi="宋体" w:cs="Times New Roman"/>
                <w:kern w:val="0"/>
              </w:rPr>
              <w:t>不得高于5.2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千米，电缆附件制造取水量</w:t>
            </w:r>
            <w:r>
              <w:rPr>
                <w:rFonts w:ascii="宋体" w:hAnsi="宋体" w:cs="Times New Roman"/>
                <w:kern w:val="0"/>
              </w:rPr>
              <w:t>不得高于4.5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千米；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60"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68</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38 </w:t>
            </w:r>
            <w:r>
              <w:rPr>
                <w:rFonts w:hint="eastAsia" w:ascii="宋体" w:hAnsi="宋体" w:cs="仿宋"/>
                <w:color w:val="000000" w:themeColor="text1"/>
                <w:kern w:val="0"/>
                <w14:textFill>
                  <w14:solidFill>
                    <w14:schemeClr w14:val="tx1"/>
                  </w14:solidFill>
                </w14:textFill>
              </w:rPr>
              <w:t>电气机械和器材制造业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387 </w:t>
            </w:r>
            <w:r>
              <w:rPr>
                <w:rFonts w:hint="eastAsia" w:ascii="宋体" w:hAnsi="宋体" w:cs="仿宋"/>
                <w:color w:val="000000" w:themeColor="text1"/>
                <w:kern w:val="0"/>
                <w14:textFill>
                  <w14:solidFill>
                    <w14:schemeClr w14:val="tx1"/>
                  </w14:solidFill>
                </w14:textFill>
              </w:rPr>
              <w:t>照明器具制造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3871 </w:t>
            </w:r>
            <w:r>
              <w:rPr>
                <w:rFonts w:hint="eastAsia" w:ascii="宋体" w:hAnsi="宋体" w:cs="仿宋"/>
                <w:color w:val="000000" w:themeColor="text1"/>
                <w:kern w:val="0"/>
                <w14:textFill>
                  <w14:solidFill>
                    <w14:schemeClr w14:val="tx1"/>
                  </w14:solidFill>
                </w14:textFill>
              </w:rPr>
              <w:t>电光源制造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2.新建项目不得采用含汞工艺，现有含汞工艺的企业，应在负面清单施行之日起3年内完成升级改造或关停并转；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3.现有及新建项目的普通照明灯泡制造取水量不得高于25立方米/万只，普通照明管型荧光灯制造取水量不得高于20立方米/万只，节能灯制造取水量不得高于10立方米/万只，LED灯制造取水量不得高于3.0立方米/万只；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2"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69</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39 </w:t>
            </w:r>
            <w:r>
              <w:rPr>
                <w:rFonts w:hint="eastAsia" w:ascii="宋体" w:hAnsi="宋体" w:cs="仿宋"/>
                <w:color w:val="000000" w:themeColor="text1"/>
                <w:kern w:val="0"/>
                <w14:textFill>
                  <w14:solidFill>
                    <w14:schemeClr w14:val="tx1"/>
                  </w14:solidFill>
                </w14:textFill>
              </w:rPr>
              <w:t>计算机、通信和其他电子设备制造业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398电子元件及电子专用材料制造</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3981电阻电容电感元件制造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1.新建项目仅限布局在浙江云和工业园，</w:t>
            </w:r>
            <w:r>
              <w:rPr>
                <w:rFonts w:hint="eastAsia" w:ascii="宋体" w:hAnsi="宋体" w:cs="宋体"/>
                <w:color w:val="000000" w:themeColor="text1"/>
                <w:kern w:val="0"/>
                <w14:textFill>
                  <w14:solidFill>
                    <w14:schemeClr w14:val="tx1"/>
                  </w14:solidFill>
                </w14:textFill>
              </w:rPr>
              <w:t>现有园区外企业应在负面清单施行之日起3年内完成升级改造或关停并转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2.新建项目不得采用含有电镀工序的生产工艺，现有采用电镀工艺的应</w:t>
            </w:r>
            <w:r>
              <w:rPr>
                <w:rFonts w:hint="eastAsia" w:ascii="宋体" w:hAnsi="宋体" w:cs="宋体"/>
                <w:color w:val="000000" w:themeColor="text1"/>
                <w:kern w:val="0"/>
                <w14:textFill>
                  <w14:solidFill>
                    <w14:schemeClr w14:val="tx1"/>
                  </w14:solidFill>
                </w14:textFill>
              </w:rPr>
              <w:t>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w:t>
            </w:r>
            <w:r>
              <w:rPr>
                <w:rFonts w:hint="eastAsia" w:ascii="宋体" w:hAnsi="宋体" w:cs="Times New Roman"/>
                <w:kern w:val="0"/>
              </w:rPr>
              <w:t>手机摄像头制造取水量不得高于15立方米/万只，手机触摸屏制造取水量不得高于5立方米/万只，数码相机零部件制造取水量不得高于15立方米/万只；</w:t>
            </w:r>
          </w:p>
          <w:p>
            <w:pPr>
              <w:widowControl/>
              <w:spacing w:line="276" w:lineRule="auto"/>
              <w:ind w:left="210" w:hanging="210" w:hangingChars="100"/>
              <w:contextualSpacing/>
              <w:jc w:val="left"/>
              <w:rPr>
                <w:rFonts w:ascii="宋体" w:hAnsi="宋体" w:cs="Times New Roman"/>
                <w:kern w:val="0"/>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新建项目清洁生产水平不得低于清洁生产国内先进水平，现有未达到</w:t>
            </w:r>
            <w:r>
              <w:rPr>
                <w:rFonts w:hint="eastAsia" w:ascii="宋体" w:hAnsi="宋体" w:cs="宋体"/>
                <w:color w:val="000000" w:themeColor="text1"/>
                <w:kern w:val="0"/>
                <w14:textFill>
                  <w14:solidFill>
                    <w14:schemeClr w14:val="tx1"/>
                  </w14:solidFill>
                </w14:textFill>
              </w:rPr>
              <w:t>清洁生产国内先进水平的工业企业，应在负面清单施行之日起3年内完成升级改造。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22"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7</w:t>
            </w:r>
            <w:r>
              <w:rPr>
                <w:rFonts w:ascii="宋体" w:hAnsi="宋体" w:cs="仿宋"/>
                <w:color w:val="000000" w:themeColor="text1"/>
                <w:kern w:val="0"/>
                <w14:textFill>
                  <w14:solidFill>
                    <w14:schemeClr w14:val="tx1"/>
                  </w14:solidFill>
                </w14:textFill>
              </w:rPr>
              <w:t>0</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3982</w:t>
            </w:r>
            <w:r>
              <w:rPr>
                <w:rFonts w:hint="eastAsia" w:ascii="宋体" w:hAnsi="宋体" w:cs="仿宋"/>
                <w:color w:val="000000" w:themeColor="text1"/>
                <w:kern w:val="0"/>
                <w14:textFill>
                  <w14:solidFill>
                    <w14:schemeClr w14:val="tx1"/>
                  </w14:solidFill>
                </w14:textFill>
              </w:rPr>
              <w:t>电子电路制造</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1.新建项目仅限布局在浙江云和工业园，现有园区外的制造企业应在负面清单施行之日起3年内完成升级改造或关停并转；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22"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71</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D </w:t>
            </w:r>
            <w:r>
              <w:rPr>
                <w:rFonts w:hint="eastAsia" w:ascii="宋体" w:hAnsi="宋体" w:cs="仿宋"/>
                <w:color w:val="000000" w:themeColor="text1"/>
                <w:kern w:val="0"/>
                <w14:textFill>
                  <w14:solidFill>
                    <w14:schemeClr w14:val="tx1"/>
                  </w14:solidFill>
                </w14:textFill>
              </w:rPr>
              <w:t>电力、热力、燃气及水生产和供应业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44 </w:t>
            </w:r>
            <w:r>
              <w:rPr>
                <w:rFonts w:hint="eastAsia" w:ascii="宋体" w:hAnsi="宋体" w:cs="仿宋"/>
                <w:color w:val="000000" w:themeColor="text1"/>
                <w:kern w:val="0"/>
                <w14:textFill>
                  <w14:solidFill>
                    <w14:schemeClr w14:val="tx1"/>
                  </w14:solidFill>
                </w14:textFill>
              </w:rPr>
              <w:t>电力、热力生产和供应业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441 </w:t>
            </w:r>
            <w:r>
              <w:rPr>
                <w:rFonts w:hint="eastAsia" w:ascii="宋体" w:hAnsi="宋体" w:cs="仿宋"/>
                <w:color w:val="000000" w:themeColor="text1"/>
                <w:kern w:val="0"/>
                <w14:textFill>
                  <w14:solidFill>
                    <w14:schemeClr w14:val="tx1"/>
                  </w14:solidFill>
                </w14:textFill>
              </w:rPr>
              <w:t>电力生产</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4413 水力发电</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6"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72</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D </w:t>
            </w:r>
            <w:r>
              <w:rPr>
                <w:rFonts w:hint="eastAsia" w:ascii="宋体" w:hAnsi="宋体" w:cs="仿宋"/>
                <w:color w:val="000000" w:themeColor="text1"/>
                <w:kern w:val="0"/>
                <w14:textFill>
                  <w14:solidFill>
                    <w14:schemeClr w14:val="tx1"/>
                  </w14:solidFill>
                </w14:textFill>
              </w:rPr>
              <w:t>电力、热力、燃气及水生产和供应业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44 </w:t>
            </w:r>
            <w:r>
              <w:rPr>
                <w:rFonts w:hint="eastAsia" w:ascii="宋体" w:hAnsi="宋体" w:cs="仿宋"/>
                <w:color w:val="000000" w:themeColor="text1"/>
                <w:kern w:val="0"/>
                <w14:textFill>
                  <w14:solidFill>
                    <w14:schemeClr w14:val="tx1"/>
                  </w14:solidFill>
                </w14:textFill>
              </w:rPr>
              <w:t>电力、热力生产和供应业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441 </w:t>
            </w:r>
            <w:r>
              <w:rPr>
                <w:rFonts w:hint="eastAsia" w:ascii="宋体" w:hAnsi="宋体" w:cs="仿宋"/>
                <w:color w:val="000000" w:themeColor="text1"/>
                <w:kern w:val="0"/>
                <w14:textFill>
                  <w14:solidFill>
                    <w14:schemeClr w14:val="tx1"/>
                  </w14:solidFill>
                </w14:textFill>
              </w:rPr>
              <w:t>电力生产</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4415</w:t>
            </w:r>
            <w:r>
              <w:rPr>
                <w:rFonts w:ascii="宋体" w:hAnsi="宋体" w:cs="宋体"/>
                <w:color w:val="000000" w:themeColor="text1"/>
                <w:kern w:val="0"/>
                <w14:textFill>
                  <w14:solidFill>
                    <w14:schemeClr w14:val="tx1"/>
                  </w14:solidFill>
                </w14:textFill>
              </w:rPr>
              <w:t>风力发电</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新建项目应对进场道路、建设场地等工程采取相应的水土保持措施，并及时进行场地复绿。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7"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73</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4416太阳能发电</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Fonts w:hint="eastAsia" w:ascii="宋体" w:hAnsi="宋体"/>
                <w:kern w:val="0"/>
              </w:rPr>
              <w:t>不得在</w:t>
            </w:r>
            <w:r>
              <w:rPr>
                <w:rFonts w:hint="eastAsia" w:ascii="宋体" w:hAnsi="宋体" w:cs="Times New Roman"/>
                <w:kern w:val="0"/>
              </w:rPr>
              <w:t>宜林地、苗圃地、覆盖度低于50%的灌木林地上</w:t>
            </w:r>
            <w:r>
              <w:rPr>
                <w:rFonts w:hint="eastAsia" w:ascii="宋体" w:hAnsi="宋体"/>
                <w:kern w:val="0"/>
              </w:rPr>
              <w:t>建设；</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78"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74</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K </w:t>
            </w:r>
            <w:r>
              <w:rPr>
                <w:rFonts w:hint="eastAsia" w:ascii="宋体" w:hAnsi="宋体" w:cs="仿宋"/>
                <w:color w:val="000000" w:themeColor="text1"/>
                <w:kern w:val="0"/>
                <w14:textFill>
                  <w14:solidFill>
                    <w14:schemeClr w14:val="tx1"/>
                  </w14:solidFill>
                </w14:textFill>
              </w:rPr>
              <w:t>房地</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70  </w:t>
            </w:r>
            <w:r>
              <w:rPr>
                <w:rFonts w:hint="eastAsia" w:ascii="宋体" w:hAnsi="宋体" w:cs="仿宋"/>
                <w:color w:val="000000" w:themeColor="text1"/>
                <w:kern w:val="0"/>
                <w14:textFill>
                  <w14:solidFill>
                    <w14:schemeClr w14:val="tx1"/>
                  </w14:solidFill>
                </w14:textFill>
              </w:rPr>
              <w:t>房地</w:t>
            </w:r>
          </w:p>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产业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701 </w:t>
            </w:r>
            <w:r>
              <w:rPr>
                <w:rFonts w:hint="eastAsia" w:ascii="宋体" w:hAnsi="宋体" w:cs="仿宋"/>
                <w:color w:val="000000" w:themeColor="text1"/>
                <w:kern w:val="0"/>
                <w14:textFill>
                  <w14:solidFill>
                    <w14:schemeClr w14:val="tx1"/>
                  </w14:solidFill>
                </w14:textFill>
              </w:rPr>
              <w:t>房地产开发经营</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7010 </w:t>
            </w:r>
            <w:r>
              <w:rPr>
                <w:rFonts w:hint="eastAsia" w:ascii="宋体" w:hAnsi="宋体" w:cs="仿宋"/>
                <w:color w:val="000000" w:themeColor="text1"/>
                <w:kern w:val="0"/>
                <w14:textFill>
                  <w14:solidFill>
                    <w14:schemeClr w14:val="tx1"/>
                  </w14:solidFill>
                </w14:textFill>
              </w:rPr>
              <w:t>房地产开发经营</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cs="宋体"/>
                <w:kern w:val="0"/>
              </w:rPr>
              <w:t>商品房开发应在现有城镇规划区范围内集中布局</w:t>
            </w:r>
            <w:r>
              <w:rPr>
                <w:rFonts w:hint="eastAsia" w:ascii="宋体" w:hAnsi="宋体" w:cs="宋体"/>
                <w:kern w:val="0"/>
              </w:rPr>
              <w:t>，</w:t>
            </w:r>
            <w:r>
              <w:rPr>
                <w:rFonts w:hint="eastAsia" w:ascii="宋体" w:hAnsi="宋体" w:cs="Times New Roman"/>
                <w:kern w:val="0"/>
              </w:rPr>
              <w:t>项目开发必须符合国土空间规划要求，禁止在公益林内、退耕还林还草区域新建、改扩建；</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禁止别墅开发，新增商品房开发应顺应社会经济发展需求。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9"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7</w:t>
            </w:r>
            <w:r>
              <w:rPr>
                <w:rFonts w:ascii="宋体" w:hAnsi="宋体" w:cs="仿宋"/>
                <w:color w:val="000000" w:themeColor="text1"/>
                <w:kern w:val="0"/>
                <w14:textFill>
                  <w14:solidFill>
                    <w14:schemeClr w14:val="tx1"/>
                  </w14:solidFill>
                </w14:textFill>
              </w:rPr>
              <w:t>5</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N水利、环境和公共设施管理业</w:t>
            </w: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78公共设施管理业</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786游览景区管理</w:t>
            </w: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7861名胜风景区管理</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新建项目必须配套固废垃圾收集、生活污水排放处理，现有设施在负面清单施行之日起3年内</w:t>
            </w:r>
            <w:r>
              <w:rPr>
                <w:rFonts w:ascii="宋体" w:hAnsi="宋体" w:cs="Times New Roman"/>
                <w:kern w:val="0"/>
              </w:rPr>
              <w:t>完成改造</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9"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7</w:t>
            </w:r>
            <w:r>
              <w:rPr>
                <w:rFonts w:ascii="宋体" w:hAnsi="宋体" w:cs="仿宋"/>
                <w:color w:val="000000" w:themeColor="text1"/>
                <w:kern w:val="0"/>
                <w14:textFill>
                  <w14:solidFill>
                    <w14:schemeClr w14:val="tx1"/>
                  </w14:solidFill>
                </w14:textFill>
              </w:rPr>
              <w:t>6</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2.新建项目必须配套固废垃圾收集</w:t>
            </w:r>
            <w:r>
              <w:rPr>
                <w:rFonts w:hint="eastAsia" w:ascii="宋体" w:hAnsi="宋体" w:cs="Times New Roman"/>
                <w:kern w:val="0"/>
              </w:rPr>
              <w:t>、</w:t>
            </w:r>
            <w:r>
              <w:rPr>
                <w:rFonts w:ascii="宋体" w:hAnsi="宋体" w:cs="Times New Roman"/>
                <w:kern w:val="0"/>
              </w:rPr>
              <w:t>生活污水排放处理，现有设施</w:t>
            </w:r>
            <w:r>
              <w:rPr>
                <w:rFonts w:hint="eastAsia" w:ascii="宋体" w:hAnsi="宋体" w:cs="Times New Roman"/>
                <w:kern w:val="0"/>
              </w:rPr>
              <w:t>在负面清单施行之日起3年内</w:t>
            </w:r>
            <w:r>
              <w:rPr>
                <w:rFonts w:ascii="宋体" w:hAnsi="宋体" w:cs="Times New Roman"/>
                <w:kern w:val="0"/>
              </w:rPr>
              <w:t>完成改造；</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3.根据景区承载能力进行功能分区管理，确定游客容量上限，</w:t>
            </w:r>
            <w:r>
              <w:rPr>
                <w:rFonts w:hint="eastAsia" w:ascii="宋体" w:hAnsi="宋体" w:cs="Times New Roman"/>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9" w:hRule="atLeast"/>
          <w:jc w:val="center"/>
        </w:trPr>
        <w:tc>
          <w:tcPr>
            <w:tcW w:w="1137" w:type="dxa"/>
            <w:tcBorders>
              <w:top w:val="single" w:color="auto" w:sz="6" w:space="0"/>
              <w:left w:val="single" w:color="auto" w:sz="4"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7</w:t>
            </w:r>
            <w:r>
              <w:rPr>
                <w:rFonts w:ascii="宋体" w:hAnsi="宋体" w:cs="仿宋"/>
                <w:color w:val="000000" w:themeColor="text1"/>
                <w:kern w:val="0"/>
                <w14:textFill>
                  <w14:solidFill>
                    <w14:schemeClr w14:val="tx1"/>
                  </w14:solidFill>
                </w14:textFill>
              </w:rPr>
              <w:t>7</w:t>
            </w:r>
          </w:p>
        </w:tc>
        <w:tc>
          <w:tcPr>
            <w:tcW w:w="993"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92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239" w:type="dxa"/>
            <w:tcBorders>
              <w:top w:val="single" w:color="auto" w:sz="6" w:space="0"/>
              <w:left w:val="single" w:color="auto" w:sz="6" w:space="0"/>
              <w:bottom w:val="single" w:color="auto" w:sz="6" w:space="0"/>
              <w:right w:val="single" w:color="auto" w:sz="6" w:space="0"/>
              <w:tl2br w:val="nil"/>
              <w:tr2bl w:val="nil"/>
            </w:tcBorders>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2.新建项目必须配套固废垃圾收集</w:t>
            </w:r>
            <w:r>
              <w:rPr>
                <w:rFonts w:hint="eastAsia" w:ascii="宋体" w:hAnsi="宋体" w:cs="Times New Roman"/>
                <w:kern w:val="0"/>
              </w:rPr>
              <w:t>、</w:t>
            </w:r>
            <w:r>
              <w:rPr>
                <w:rFonts w:ascii="宋体" w:hAnsi="宋体" w:cs="Times New Roman"/>
                <w:kern w:val="0"/>
              </w:rPr>
              <w:t>生活污水排放处理，现有设施</w:t>
            </w:r>
            <w:r>
              <w:rPr>
                <w:rFonts w:hint="eastAsia" w:ascii="宋体" w:hAnsi="宋体" w:cs="Times New Roman"/>
                <w:kern w:val="0"/>
              </w:rPr>
              <w:t>在负面清单施行之日起3年内</w:t>
            </w:r>
            <w:r>
              <w:rPr>
                <w:rFonts w:ascii="宋体" w:hAnsi="宋体" w:cs="Times New Roman"/>
                <w:kern w:val="0"/>
              </w:rPr>
              <w:t>完成改造；</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3.根据景区承载能力进行功能分区管理，确定游客容量上限，</w:t>
            </w:r>
            <w:r>
              <w:rPr>
                <w:rFonts w:hint="eastAsia" w:ascii="宋体" w:hAnsi="宋体" w:cs="Times New Roman"/>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3850" w:type="dxa"/>
            <w:gridSpan w:val="7"/>
            <w:tcBorders>
              <w:tl2br w:val="nil"/>
              <w:tr2bl w:val="nil"/>
            </w:tcBorders>
            <w:vAlign w:val="center"/>
          </w:tcPr>
          <w:p>
            <w:pPr>
              <w:widowControl/>
              <w:spacing w:line="276" w:lineRule="auto"/>
              <w:jc w:val="left"/>
              <w:rPr>
                <w:rFonts w:ascii="宋体" w:hAnsi="宋体" w:cs="Times New Roman"/>
                <w:b/>
                <w:kern w:val="0"/>
              </w:rPr>
            </w:pPr>
            <w:r>
              <w:rPr>
                <w:rFonts w:hint="eastAsia" w:ascii="宋体" w:hAnsi="宋体" w:cs="Times New Roman"/>
                <w:b/>
                <w:kern w:val="0"/>
              </w:rPr>
              <w:t>禁止类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1</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B采矿业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06</w:t>
            </w:r>
            <w:r>
              <w:rPr>
                <w:rFonts w:hint="eastAsia" w:ascii="宋体" w:hAnsi="宋体" w:cs="宋体"/>
                <w:color w:val="000000" w:themeColor="text1"/>
                <w:kern w:val="0"/>
                <w14:textFill>
                  <w14:solidFill>
                    <w14:schemeClr w14:val="tx1"/>
                  </w14:solidFill>
                </w14:textFill>
              </w:rPr>
              <w:t>煤炭开采和洗选业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061烟煤和无烟煤开采洗选</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0610烟煤和无烟煤开采洗选</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烟煤和无烟煤开采洗选</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2</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 </w:t>
            </w:r>
            <w:r>
              <w:rPr>
                <w:rFonts w:hint="eastAsia" w:ascii="宋体" w:hAnsi="宋体" w:cs="仿宋"/>
                <w:color w:val="000000" w:themeColor="text1"/>
                <w:kern w:val="0"/>
                <w14:textFill>
                  <w14:solidFill>
                    <w14:schemeClr w14:val="tx1"/>
                  </w14:solidFill>
                </w14:textFill>
              </w:rPr>
              <w:t>造纸和纸制品业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222 </w:t>
            </w:r>
            <w:r>
              <w:rPr>
                <w:rFonts w:hint="eastAsia" w:ascii="宋体" w:hAnsi="宋体" w:cs="仿宋"/>
                <w:color w:val="000000" w:themeColor="text1"/>
                <w:kern w:val="0"/>
                <w14:textFill>
                  <w14:solidFill>
                    <w14:schemeClr w14:val="tx1"/>
                  </w14:solidFill>
                </w14:textFill>
              </w:rPr>
              <w:t>造纸</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2221 </w:t>
            </w:r>
            <w:r>
              <w:rPr>
                <w:rFonts w:hint="eastAsia" w:ascii="宋体" w:hAnsi="宋体" w:cs="仿宋"/>
                <w:color w:val="000000" w:themeColor="text1"/>
                <w:kern w:val="0"/>
                <w14:textFill>
                  <w14:solidFill>
                    <w14:schemeClr w14:val="tx1"/>
                  </w14:solidFill>
                </w14:textFill>
              </w:rPr>
              <w:t>机制纸及纸板制造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禁止新建、改扩建机制纸及纸板制造项目，现有制造企业应在负面清单施行之日起3年内关停。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1137"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3</w:t>
            </w:r>
          </w:p>
        </w:tc>
        <w:tc>
          <w:tcPr>
            <w:tcW w:w="993"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C </w:t>
            </w:r>
            <w:r>
              <w:rPr>
                <w:rFonts w:hint="eastAsia" w:ascii="宋体" w:hAnsi="宋体" w:cs="仿宋"/>
                <w:color w:val="000000" w:themeColor="text1"/>
                <w:kern w:val="0"/>
                <w14:textFill>
                  <w14:solidFill>
                    <w14:schemeClr w14:val="tx1"/>
                  </w14:solidFill>
                </w14:textFill>
              </w:rPr>
              <w:t>制造业</w:t>
            </w:r>
          </w:p>
        </w:tc>
        <w:tc>
          <w:tcPr>
            <w:tcW w:w="929"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spacing w:val="-6"/>
                <w:kern w:val="0"/>
                <w14:textFill>
                  <w14:solidFill>
                    <w14:schemeClr w14:val="tx1"/>
                  </w14:solidFill>
                </w14:textFill>
              </w:rPr>
              <w:t xml:space="preserve">30 </w:t>
            </w:r>
            <w:r>
              <w:rPr>
                <w:rFonts w:hint="eastAsia" w:ascii="宋体" w:hAnsi="宋体" w:cs="仿宋"/>
                <w:color w:val="000000" w:themeColor="text1"/>
                <w:spacing w:val="-6"/>
                <w:kern w:val="0"/>
                <w14:textFill>
                  <w14:solidFill>
                    <w14:schemeClr w14:val="tx1"/>
                  </w14:solidFill>
                </w14:textFill>
              </w:rPr>
              <w:t>非金属矿物制品业</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kern w:val="0"/>
                <w14:textFill>
                  <w14:solidFill>
                    <w14:schemeClr w14:val="tx1"/>
                  </w14:solidFill>
                </w14:textFill>
              </w:rPr>
              <w:t xml:space="preserve">309 </w:t>
            </w:r>
            <w:r>
              <w:rPr>
                <w:rFonts w:hint="eastAsia" w:ascii="宋体" w:hAnsi="宋体" w:cs="仿宋"/>
                <w:color w:val="000000" w:themeColor="text1"/>
                <w:kern w:val="0"/>
                <w14:textFill>
                  <w14:solidFill>
                    <w14:schemeClr w14:val="tx1"/>
                  </w14:solidFill>
                </w14:textFill>
              </w:rPr>
              <w:t>石墨及其他非金属矿物制品制造</w:t>
            </w:r>
          </w:p>
        </w:tc>
        <w:tc>
          <w:tcPr>
            <w:tcW w:w="850"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ascii="宋体" w:hAnsi="宋体" w:cs="仿宋"/>
                <w:color w:val="000000" w:themeColor="text1"/>
                <w:spacing w:val="-6"/>
                <w:kern w:val="0"/>
                <w14:textFill>
                  <w14:solidFill>
                    <w14:schemeClr w14:val="tx1"/>
                  </w14:solidFill>
                </w14:textFill>
              </w:rPr>
              <w:t>3099</w:t>
            </w:r>
            <w:r>
              <w:rPr>
                <w:rFonts w:hint="eastAsia" w:ascii="宋体" w:hAnsi="宋体" w:cs="仿宋"/>
                <w:color w:val="000000" w:themeColor="text1"/>
                <w:spacing w:val="-6"/>
                <w:kern w:val="0"/>
                <w14:textFill>
                  <w14:solidFill>
                    <w14:schemeClr w14:val="tx1"/>
                  </w14:solidFill>
                </w14:textFill>
              </w:rPr>
              <w:t>其他非金属矿物制品制造</w:t>
            </w:r>
          </w:p>
        </w:tc>
        <w:tc>
          <w:tcPr>
            <w:tcW w:w="851" w:type="dxa"/>
            <w:tcBorders>
              <w:tl2br w:val="nil"/>
              <w:tr2bl w:val="nil"/>
            </w:tcBorders>
            <w:vAlign w:val="center"/>
          </w:tcPr>
          <w:p>
            <w:pPr>
              <w:widowControl/>
              <w:spacing w:line="276" w:lineRule="auto"/>
              <w:jc w:val="center"/>
              <w:rPr>
                <w:rFonts w:ascii="宋体" w:hAnsi="宋体" w:cs="仿宋"/>
                <w:color w:val="000000" w:themeColor="text1"/>
                <w:kern w:val="0"/>
                <w14:textFill>
                  <w14:solidFill>
                    <w14:schemeClr w14:val="tx1"/>
                  </w14:solidFill>
                </w14:textFill>
              </w:rPr>
            </w:pPr>
            <w:r>
              <w:rPr>
                <w:rFonts w:hint="eastAsia" w:ascii="宋体" w:hAnsi="宋体" w:cs="仿宋"/>
                <w:color w:val="000000" w:themeColor="text1"/>
                <w:kern w:val="0"/>
                <w14:textFill>
                  <w14:solidFill>
                    <w14:schemeClr w14:val="tx1"/>
                  </w14:solidFill>
                </w14:textFill>
              </w:rPr>
              <w:t>现有一般产业</w:t>
            </w:r>
          </w:p>
        </w:tc>
        <w:tc>
          <w:tcPr>
            <w:tcW w:w="8239" w:type="dxa"/>
            <w:tcBorders>
              <w:tl2br w:val="nil"/>
              <w:tr2bl w:val="nil"/>
            </w:tcBorders>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禁止新建、改扩建其他非金属矿物制品制造项目，现有制造企业应在负面清单施行之日起3年内关停。</w:t>
            </w:r>
          </w:p>
        </w:tc>
      </w:tr>
    </w:tbl>
    <w:p/>
    <w:p>
      <w:pPr>
        <w:widowControl/>
        <w:jc w:val="left"/>
        <w:sectPr>
          <w:footerReference r:id="rId11" w:type="default"/>
          <w:pgSz w:w="16838" w:h="11906" w:orient="landscape"/>
          <w:pgMar w:top="1797" w:right="1440" w:bottom="1797" w:left="1440" w:header="851" w:footer="992" w:gutter="0"/>
          <w:cols w:space="425" w:num="1"/>
          <w:docGrid w:type="linesAndChars" w:linePitch="312" w:charSpace="0"/>
        </w:sectPr>
      </w:pPr>
    </w:p>
    <w:p>
      <w:pPr>
        <w:pStyle w:val="2"/>
        <w:jc w:val="center"/>
        <w:rPr>
          <w:rFonts w:ascii="黑体" w:hAnsi="黑体"/>
          <w:color w:val="000000" w:themeColor="text1"/>
          <w:sz w:val="36"/>
          <w:szCs w:val="36"/>
          <w14:textFill>
            <w14:solidFill>
              <w14:schemeClr w14:val="tx1"/>
            </w14:solidFill>
          </w14:textFill>
        </w:rPr>
      </w:pPr>
      <w:bookmarkStart w:id="64" w:name="_Toc496531975"/>
      <w:bookmarkStart w:id="65" w:name="_Toc47547387"/>
      <w:bookmarkStart w:id="66" w:name="_Toc47548044"/>
      <w:r>
        <w:rPr>
          <w:rFonts w:hint="eastAsia" w:ascii="黑体" w:hAnsi="黑体"/>
          <w:color w:val="000000" w:themeColor="text1"/>
          <w:sz w:val="36"/>
          <w:szCs w:val="36"/>
          <w14:textFill>
            <w14:solidFill>
              <w14:schemeClr w14:val="tx1"/>
            </w14:solidFill>
          </w14:textFill>
        </w:rPr>
        <w:t>10、常山县国家重点生态功能区产业准入负面清单</w:t>
      </w:r>
      <w:bookmarkEnd w:id="64"/>
      <w:bookmarkEnd w:id="65"/>
      <w:bookmarkEnd w:id="66"/>
    </w:p>
    <w:p>
      <w:pPr>
        <w:ind w:right="300" w:firstLine="6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1.常山县属于水源涵养型的国家重点生态功能区。本负面清单涉及国民经济</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个门类</w:t>
      </w:r>
      <w:r>
        <w:rPr>
          <w:rFonts w:ascii="仿宋" w:hAnsi="仿宋" w:eastAsia="仿宋"/>
          <w:color w:val="000000" w:themeColor="text1"/>
          <w:sz w:val="32"/>
          <w:szCs w:val="32"/>
          <w14:textFill>
            <w14:solidFill>
              <w14:schemeClr w14:val="tx1"/>
            </w14:solidFill>
          </w14:textFill>
        </w:rPr>
        <w:t>30</w:t>
      </w:r>
      <w:r>
        <w:rPr>
          <w:rFonts w:hint="eastAsia" w:ascii="仿宋" w:hAnsi="仿宋" w:eastAsia="仿宋"/>
          <w:color w:val="000000" w:themeColor="text1"/>
          <w:sz w:val="32"/>
          <w:szCs w:val="32"/>
          <w14:textFill>
            <w14:solidFill>
              <w14:schemeClr w14:val="tx1"/>
            </w14:solidFill>
          </w14:textFill>
        </w:rPr>
        <w:t>大类</w:t>
      </w:r>
      <w:r>
        <w:rPr>
          <w:rFonts w:ascii="仿宋" w:hAnsi="仿宋" w:eastAsia="仿宋"/>
          <w:color w:val="000000" w:themeColor="text1"/>
          <w:sz w:val="32"/>
          <w:szCs w:val="32"/>
          <w14:textFill>
            <w14:solidFill>
              <w14:schemeClr w14:val="tx1"/>
            </w14:solidFill>
          </w14:textFill>
        </w:rPr>
        <w:t>53</w:t>
      </w:r>
      <w:r>
        <w:rPr>
          <w:rFonts w:hint="eastAsia" w:ascii="仿宋" w:hAnsi="仿宋" w:eastAsia="仿宋"/>
          <w:color w:val="000000" w:themeColor="text1"/>
          <w:sz w:val="32"/>
          <w:szCs w:val="32"/>
          <w14:textFill>
            <w14:solidFill>
              <w14:schemeClr w14:val="tx1"/>
            </w14:solidFill>
          </w14:textFill>
        </w:rPr>
        <w:t>中类</w:t>
      </w:r>
      <w:r>
        <w:rPr>
          <w:rFonts w:ascii="仿宋" w:hAnsi="仿宋" w:eastAsia="仿宋"/>
          <w:color w:val="000000" w:themeColor="text1"/>
          <w:sz w:val="32"/>
          <w:szCs w:val="32"/>
          <w14:textFill>
            <w14:solidFill>
              <w14:schemeClr w14:val="tx1"/>
            </w14:solidFill>
          </w14:textFill>
        </w:rPr>
        <w:t>89</w:t>
      </w:r>
      <w:r>
        <w:rPr>
          <w:rFonts w:hint="eastAsia" w:ascii="仿宋" w:hAnsi="仿宋" w:eastAsia="仿宋"/>
          <w:color w:val="000000" w:themeColor="text1"/>
          <w:sz w:val="32"/>
          <w:szCs w:val="32"/>
          <w14:textFill>
            <w14:solidFill>
              <w14:schemeClr w14:val="tx1"/>
            </w14:solidFill>
          </w14:textFill>
        </w:rPr>
        <w:t>小类。其中，限制类涉及</w:t>
      </w:r>
      <w:r>
        <w:rPr>
          <w:rFonts w:hint="eastAsia" w:ascii="仿宋" w:hAnsi="仿宋" w:eastAsia="仿宋" w:cs="华文仿宋"/>
          <w:color w:val="000000" w:themeColor="text1"/>
          <w:sz w:val="32"/>
          <w:szCs w:val="32"/>
          <w14:textFill>
            <w14:solidFill>
              <w14:schemeClr w14:val="tx1"/>
            </w14:solidFill>
          </w14:textFill>
        </w:rPr>
        <w:t>国民经济</w:t>
      </w: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个门类30大类50中类</w:t>
      </w:r>
      <w:r>
        <w:rPr>
          <w:rFonts w:ascii="仿宋" w:hAnsi="仿宋" w:eastAsia="仿宋"/>
          <w:color w:val="000000" w:themeColor="text1"/>
          <w:sz w:val="32"/>
          <w:szCs w:val="32"/>
          <w14:textFill>
            <w14:solidFill>
              <w14:schemeClr w14:val="tx1"/>
            </w14:solidFill>
          </w14:textFill>
        </w:rPr>
        <w:t>8</w:t>
      </w:r>
      <w:r>
        <w:rPr>
          <w:rFonts w:hint="eastAsia" w:ascii="仿宋" w:hAnsi="仿宋" w:eastAsia="仿宋"/>
          <w:color w:val="000000" w:themeColor="text1"/>
          <w:sz w:val="32"/>
          <w:szCs w:val="32"/>
          <w14:textFill>
            <w14:solidFill>
              <w14:schemeClr w14:val="tx1"/>
            </w14:solidFill>
          </w14:textFill>
        </w:rPr>
        <w:t>3小类，禁止类涉及国民经济1个门类4大类5中类6小类。</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清单所列产业不涉及由国家规划布局的产业（如核电、航空运输、跨流域调水等）。</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与《指导目录》中限制类、淘汰类要求一致的，所涉及的产业不再在清单中重复列出</w:t>
      </w:r>
      <w:r>
        <w:rPr>
          <w:rFonts w:hint="eastAsia" w:ascii="仿宋" w:hAnsi="仿宋" w:eastAsia="仿宋"/>
          <w:color w:val="000000" w:themeColor="text1"/>
          <w:sz w:val="32"/>
          <w:szCs w:val="32"/>
          <w14:textFill>
            <w14:solidFill>
              <w14:schemeClr w14:val="tx1"/>
            </w14:solidFill>
          </w14:textFill>
        </w:rPr>
        <w:t>。</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本行政区域内的世界文化自然遗产、生态保护红线、自然保护地、风景名胜区、饮用水水源保护区、水产种质资源保护区、I级保护林地等区域的管控要求依照相关法律、法规、规定执行，不在清单表格中复述。</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旅游开发</w:t>
      </w:r>
      <w:r>
        <w:rPr>
          <w:rFonts w:hint="eastAsia" w:ascii="仿宋" w:hAnsi="仿宋" w:eastAsia="仿宋" w:cs="仿宋"/>
          <w:color w:val="000000" w:themeColor="text1"/>
          <w:sz w:val="32"/>
          <w:szCs w:val="32"/>
          <w14:textFill>
            <w14:solidFill>
              <w14:schemeClr w14:val="tx1"/>
            </w14:solidFill>
          </w14:textFill>
        </w:rPr>
        <w:t>宜合理控制强度和范围，旅游景区应依据生态资源承载力确定游客规模。</w:t>
      </w:r>
    </w:p>
    <w:p>
      <w:pPr>
        <w:ind w:right="300" w:firstLine="640" w:firstLineChars="200"/>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根据水源涵养型国家重点生态功能区建设要求，于负面清单</w:t>
      </w:r>
      <w:r>
        <w:rPr>
          <w:rFonts w:hint="eastAsia" w:ascii="仿宋" w:hAnsi="仿宋" w:eastAsia="仿宋"/>
          <w:color w:val="000000" w:themeColor="text1"/>
          <w:sz w:val="32"/>
          <w:szCs w:val="32"/>
          <w14:textFill>
            <w14:solidFill>
              <w14:schemeClr w14:val="tx1"/>
            </w14:solidFill>
          </w14:textFill>
        </w:rPr>
        <w:t>施行之日起</w:t>
      </w:r>
      <w:r>
        <w:rPr>
          <w:rFonts w:ascii="仿宋" w:hAnsi="仿宋" w:eastAsia="仿宋"/>
          <w:color w:val="000000" w:themeColor="text1"/>
          <w:sz w:val="32"/>
          <w:szCs w:val="32"/>
          <w14:textFill>
            <w14:solidFill>
              <w14:schemeClr w14:val="tx1"/>
            </w14:solidFill>
          </w14:textFill>
        </w:rPr>
        <w:t>三个月内制定颁布严于国家、省市标准的地方污染物排放要求。本行政区域所有产业污染物排放管控均按地方污染物排放要求实施，不在清单表格中复述。</w:t>
      </w:r>
    </w:p>
    <w:p>
      <w:pPr>
        <w:ind w:right="300" w:firstLine="640" w:firstLineChars="200"/>
        <w:jc w:val="left"/>
        <w:rPr>
          <w:rFonts w:ascii="仿宋" w:hAnsi="仿宋" w:eastAsia="仿宋"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96"/>
        <w:gridCol w:w="885"/>
        <w:gridCol w:w="850"/>
        <w:gridCol w:w="850"/>
        <w:gridCol w:w="850"/>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blHeader/>
        </w:trPr>
        <w:tc>
          <w:tcPr>
            <w:tcW w:w="738"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序号</w:t>
            </w:r>
          </w:p>
        </w:tc>
        <w:tc>
          <w:tcPr>
            <w:tcW w:w="896"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门类（代码及名称）</w:t>
            </w:r>
          </w:p>
        </w:tc>
        <w:tc>
          <w:tcPr>
            <w:tcW w:w="885"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大类（代码及名称）</w:t>
            </w:r>
          </w:p>
        </w:tc>
        <w:tc>
          <w:tcPr>
            <w:tcW w:w="850"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中类（代码及名称）</w:t>
            </w:r>
          </w:p>
        </w:tc>
        <w:tc>
          <w:tcPr>
            <w:tcW w:w="850"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小类（代码及名称）</w:t>
            </w:r>
          </w:p>
        </w:tc>
        <w:tc>
          <w:tcPr>
            <w:tcW w:w="850"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产业存在状况</w:t>
            </w:r>
          </w:p>
        </w:tc>
        <w:tc>
          <w:tcPr>
            <w:tcW w:w="9073" w:type="dxa"/>
            <w:shd w:val="clear" w:color="auto" w:fill="auto"/>
            <w:vAlign w:val="center"/>
          </w:tcPr>
          <w:p>
            <w:pPr>
              <w:widowControl/>
              <w:spacing w:line="276" w:lineRule="auto"/>
              <w:jc w:val="center"/>
              <w:rPr>
                <w:rFonts w:ascii="宋体" w:hAnsi="宋体" w:cs="宋体"/>
                <w:b/>
                <w:bCs/>
                <w:color w:val="000000" w:themeColor="text1"/>
                <w:kern w:val="0"/>
                <w14:textFill>
                  <w14:solidFill>
                    <w14:schemeClr w14:val="tx1"/>
                  </w14:solidFill>
                </w14:textFill>
              </w:rPr>
            </w:pPr>
            <w:r>
              <w:rPr>
                <w:rFonts w:hint="eastAsia" w:ascii="宋体" w:hAnsi="宋体" w:cs="宋体"/>
                <w:b/>
                <w:bCs/>
                <w:color w:val="000000" w:themeColor="text1"/>
                <w:kern w:val="0"/>
                <w14:textFill>
                  <w14:solidFill>
                    <w14:schemeClr w14:val="tx1"/>
                  </w14:solidFill>
                </w14:textFill>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4142" w:type="dxa"/>
            <w:gridSpan w:val="7"/>
            <w:shd w:val="clear" w:color="auto" w:fill="auto"/>
            <w:vAlign w:val="center"/>
          </w:tcPr>
          <w:p>
            <w:pPr>
              <w:widowControl/>
              <w:spacing w:line="276" w:lineRule="auto"/>
              <w:ind w:left="211" w:hanging="210" w:hangingChars="100"/>
              <w:jc w:val="left"/>
              <w:rPr>
                <w:rFonts w:ascii="宋体" w:hAnsi="宋体" w:cs="Times New Roman"/>
                <w:b/>
                <w:kern w:val="0"/>
              </w:rPr>
            </w:pPr>
            <w:r>
              <w:rPr>
                <w:rFonts w:hint="eastAsia" w:ascii="宋体" w:hAnsi="宋体" w:cs="Times New Roman"/>
                <w:b/>
                <w:kern w:val="0"/>
              </w:rPr>
              <w:t>限制类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p>
        </w:tc>
        <w:tc>
          <w:tcPr>
            <w:tcW w:w="896" w:type="dxa"/>
            <w:vMerge w:val="restart"/>
            <w:shd w:val="clear" w:color="auto" w:fill="auto"/>
            <w:vAlign w:val="center"/>
          </w:tcPr>
          <w:p>
            <w:pPr>
              <w:widowControl/>
              <w:spacing w:line="276" w:lineRule="auto"/>
              <w:jc w:val="left"/>
              <w:rPr>
                <w:rFonts w:ascii="宋体" w:hAnsi="宋体" w:cs="宋体"/>
                <w:b/>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A农、林、牧、渔业</w:t>
            </w:r>
          </w:p>
        </w:tc>
        <w:tc>
          <w:tcPr>
            <w:tcW w:w="885"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01农业</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　</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restart"/>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 </w:t>
            </w:r>
            <w:r>
              <w:rPr>
                <w:rFonts w:hint="eastAsia" w:ascii="宋体" w:hAnsi="宋体"/>
                <w:color w:val="000000" w:themeColor="text1"/>
                <w:kern w:val="0"/>
                <w14:textFill>
                  <w14:solidFill>
                    <w14:schemeClr w14:val="tx1"/>
                  </w14:solidFill>
                </w14:textFill>
              </w:rPr>
              <w:t>林业</w:t>
            </w:r>
          </w:p>
        </w:tc>
        <w:tc>
          <w:tcPr>
            <w:tcW w:w="850"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 xml:space="preserve">022 </w:t>
            </w:r>
            <w:r>
              <w:rPr>
                <w:rFonts w:hint="eastAsia" w:ascii="宋体" w:hAnsi="宋体"/>
                <w:color w:val="000000" w:themeColor="text1"/>
                <w:kern w:val="0"/>
                <w14:textFill>
                  <w14:solidFill>
                    <w14:schemeClr w14:val="tx1"/>
                  </w14:solidFill>
                </w14:textFill>
              </w:rPr>
              <w:t>造林和更新</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禁止新建灌木型材用原料林基地项目、林木类纸浆原料林（不含竹林）基地项目；</w:t>
            </w:r>
          </w:p>
          <w:p>
            <w:pPr>
              <w:pStyle w:val="57"/>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经济林建设必须落实水土保持措施；</w:t>
            </w:r>
          </w:p>
          <w:p>
            <w:pPr>
              <w:pStyle w:val="80"/>
              <w:spacing w:line="276" w:lineRule="auto"/>
              <w:ind w:left="210" w:hanging="210" w:hangingChars="100"/>
              <w:contextualSpacing/>
              <w:rPr>
                <w:rFonts w:ascii="宋体" w:hAnsi="宋体"/>
                <w:kern w:val="0"/>
                <w:szCs w:val="21"/>
              </w:rPr>
            </w:pPr>
            <w:r>
              <w:rPr>
                <w:rFonts w:ascii="宋体" w:hAnsi="宋体"/>
                <w:kern w:val="0"/>
                <w:szCs w:val="21"/>
              </w:rPr>
              <w:t>4.</w:t>
            </w:r>
            <w:r>
              <w:rPr>
                <w:rFonts w:hint="eastAsia" w:ascii="宋体" w:hAnsi="宋体"/>
                <w:kern w:val="0"/>
                <w:szCs w:val="21"/>
              </w:rPr>
              <w:t>不得种植桉树等高耗水速生林，现有高耗水速生林应在负面清单施行之日起3年内实施符合地方生态的树种替换。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continue"/>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024木材和竹材采运</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控制坡度35°以上商品竹林一次皆伐面积，限制坡度 25°以上和水土流失重点预防区和治理区低产（效）竹林皆伐改造面积；</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2.对水源涵养林、水土保持林等防护竹林仅限进行抚育和更新性质的采伐；</w:t>
            </w:r>
          </w:p>
          <w:p>
            <w:pPr>
              <w:rPr>
                <w:rFonts w:ascii="宋体" w:hAnsi="宋体" w:cs="Times New Roman"/>
                <w:kern w:val="0"/>
              </w:rPr>
            </w:pPr>
            <w:r>
              <w:rPr>
                <w:rFonts w:ascii="宋体" w:hAnsi="宋体" w:cs="Times New Roman"/>
                <w:kern w:val="0"/>
              </w:rPr>
              <w:t>3.对采伐区和集材道应当采取</w:t>
            </w:r>
            <w:r>
              <w:rPr>
                <w:rFonts w:hint="eastAsia" w:ascii="宋体" w:hAnsi="宋体" w:cs="Times New Roman"/>
                <w:kern w:val="0"/>
              </w:rPr>
              <w:t>防治</w:t>
            </w:r>
            <w:r>
              <w:rPr>
                <w:rFonts w:ascii="宋体" w:hAnsi="宋体" w:cs="Times New Roman"/>
                <w:kern w:val="0"/>
              </w:rPr>
              <w:t>水土流失的保护措施。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025</w:t>
            </w:r>
            <w:r>
              <w:rPr>
                <w:rFonts w:hint="eastAsia" w:ascii="宋体" w:hAnsi="宋体" w:cs="宋体"/>
                <w:color w:val="000000" w:themeColor="text1"/>
                <w:kern w:val="0"/>
                <w14:textFill>
                  <w14:solidFill>
                    <w14:schemeClr w14:val="tx1"/>
                  </w14:solidFill>
                </w14:textFill>
              </w:rPr>
              <w:t>林产品采集</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严禁天然林商业性采伐，禁止天然林皆伐改造，严格控制采伐天然阔叶林；禁止在坡度 35°以上、省级以上公益林及水土流失重点预防区和治理区采挖林木；控制坡度 35°以上的商品林一次皆伐面积，限制 25°坡和水土流失重点预防区和治理区低产（效）林皆伐改造面积；</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2.对水源涵养林、水土保持林等防护林仅限进行抚育</w:t>
            </w:r>
            <w:r>
              <w:rPr>
                <w:rFonts w:hint="eastAsia" w:ascii="宋体" w:hAnsi="宋体" w:cs="Times New Roman"/>
                <w:kern w:val="0"/>
              </w:rPr>
              <w:t>和更新性质</w:t>
            </w:r>
            <w:r>
              <w:rPr>
                <w:rFonts w:ascii="宋体" w:hAnsi="宋体" w:cs="Times New Roman"/>
                <w:kern w:val="0"/>
              </w:rPr>
              <w:t>的采伐；</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3.严格保护珍稀植物，未经有相关审批权限的林业行政主管部门批准，不得采伐和采集；</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4.严格落实森林采伐限额，对采伐区和集材道应当采取</w:t>
            </w:r>
            <w:r>
              <w:rPr>
                <w:rFonts w:hint="eastAsia" w:ascii="宋体" w:hAnsi="宋体" w:cs="Times New Roman"/>
                <w:kern w:val="0"/>
              </w:rPr>
              <w:t>防治</w:t>
            </w:r>
            <w:r>
              <w:rPr>
                <w:rFonts w:ascii="宋体" w:hAnsi="宋体" w:cs="Times New Roman"/>
                <w:kern w:val="0"/>
              </w:rPr>
              <w:t>水土流失的保护措施，并在采伐后及时更新造林；</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5.禁止种植未经国家批准的进口物种，禁止种植对土壤和环境产生破坏的树种或植物；</w:t>
            </w:r>
          </w:p>
          <w:p>
            <w:pPr>
              <w:rPr>
                <w:rFonts w:ascii="宋体" w:hAnsi="宋体" w:cs="Times New Roman"/>
                <w:kern w:val="0"/>
              </w:rPr>
            </w:pPr>
            <w:r>
              <w:rPr>
                <w:rFonts w:ascii="宋体" w:hAnsi="宋体" w:cs="Times New Roman"/>
                <w:kern w:val="0"/>
              </w:rPr>
              <w:t>6.经济林培育过程中</w:t>
            </w:r>
            <w:r>
              <w:rPr>
                <w:rFonts w:hint="eastAsia" w:ascii="宋体" w:hAnsi="宋体" w:cs="Times New Roman"/>
                <w:kern w:val="0"/>
              </w:rPr>
              <w:t>禁止使用高毒农药，适量使用化肥和农药，提倡使用有机肥。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restart"/>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03 </w:t>
            </w:r>
            <w:r>
              <w:rPr>
                <w:rFonts w:hint="eastAsia" w:ascii="宋体" w:hAnsi="宋体" w:cs="宋体"/>
                <w:color w:val="000000" w:themeColor="text1"/>
                <w:kern w:val="0"/>
                <w14:textFill>
                  <w14:solidFill>
                    <w14:schemeClr w14:val="tx1"/>
                  </w14:solidFill>
                </w14:textFill>
              </w:rPr>
              <w:t>畜牧业</w:t>
            </w: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031 </w:t>
            </w:r>
            <w:r>
              <w:rPr>
                <w:rFonts w:hint="eastAsia" w:ascii="宋体" w:hAnsi="宋体" w:cs="宋体"/>
                <w:color w:val="000000" w:themeColor="text1"/>
                <w:kern w:val="0"/>
                <w14:textFill>
                  <w14:solidFill>
                    <w14:schemeClr w14:val="tx1"/>
                  </w14:solidFill>
                </w14:textFill>
              </w:rPr>
              <w:t>牲畜饲养</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禁养区内禁止规模化养殖，现有养殖场和养殖小区应立即依法关闭或搬迁；严禁在天然林地和生态公益林中的有林地上建设生猪养殖场；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非禁养区内应配套建设排泄物无害化资源化处理设施，不得直接排放；新、扩、改建的畜禽养殖场必须执行环境影响评价制度、环保“三同时”制度和污染物排污许可证制度；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区域内牲畜排泄物资源化利用和病死动物无害化处理率不得低于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032 </w:t>
            </w:r>
            <w:r>
              <w:rPr>
                <w:rFonts w:hint="eastAsia" w:ascii="宋体" w:hAnsi="宋体" w:cs="宋体"/>
                <w:color w:val="000000" w:themeColor="text1"/>
                <w:kern w:val="0"/>
                <w14:textFill>
                  <w14:solidFill>
                    <w14:schemeClr w14:val="tx1"/>
                  </w14:solidFill>
                </w14:textFill>
              </w:rPr>
              <w:t>家禽饲养</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s="Times New Roman"/>
                <w:kern w:val="0"/>
              </w:rPr>
              <w:t>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区域内家禽排泄物资源化利用和病死动物无害化处理率不得低于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04渔业</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041水产养殖</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0412</w:t>
            </w:r>
            <w:r>
              <w:rPr>
                <w:rFonts w:hint="eastAsia" w:ascii="宋体" w:hAnsi="宋体"/>
                <w:color w:val="000000" w:themeColor="text1"/>
                <w:kern w:val="0"/>
                <w14:textFill>
                  <w14:solidFill>
                    <w14:schemeClr w14:val="tx1"/>
                  </w14:solidFill>
                </w14:textFill>
              </w:rPr>
              <w:t>内陆养殖</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宋体"/>
                <w:kern w:val="0"/>
              </w:rPr>
              <w:t>禁止不符合生态养殖要求的湖泊、水库投饵网箱养殖</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禁养区内现有投饵网箱养殖在负面清单施行之日起3年内完成清退。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3" w:hRule="atLeast"/>
        </w:trPr>
        <w:tc>
          <w:tcPr>
            <w:tcW w:w="738" w:type="dxa"/>
            <w:shd w:val="clear" w:color="auto" w:fill="auto"/>
            <w:vAlign w:val="center"/>
          </w:tcPr>
          <w:p>
            <w:pPr>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w:t>
            </w:r>
          </w:p>
        </w:tc>
        <w:tc>
          <w:tcPr>
            <w:tcW w:w="896" w:type="dxa"/>
            <w:vMerge w:val="restart"/>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B采矿业</w:t>
            </w:r>
          </w:p>
        </w:tc>
        <w:tc>
          <w:tcPr>
            <w:tcW w:w="885"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 </w:t>
            </w:r>
            <w:r>
              <w:rPr>
                <w:rFonts w:hint="eastAsia" w:ascii="宋体" w:hAnsi="宋体" w:cs="Arial"/>
                <w:color w:val="000000" w:themeColor="text1"/>
                <w14:textFill>
                  <w14:solidFill>
                    <w14:schemeClr w14:val="tx1"/>
                  </w14:solidFill>
                </w14:textFill>
              </w:rPr>
              <w:t>煤炭开采和洗选业</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069 </w:t>
            </w:r>
            <w:r>
              <w:rPr>
                <w:rFonts w:hint="eastAsia" w:ascii="宋体" w:hAnsi="宋体" w:cs="Arial"/>
                <w:color w:val="000000" w:themeColor="text1"/>
                <w14:textFill>
                  <w14:solidFill>
                    <w14:schemeClr w14:val="tx1"/>
                  </w14:solidFill>
                </w14:textFill>
              </w:rPr>
              <w:t>其他煤炭采选　</w:t>
            </w:r>
          </w:p>
        </w:tc>
        <w:tc>
          <w:tcPr>
            <w:tcW w:w="850" w:type="dxa"/>
            <w:shd w:val="clear" w:color="auto" w:fill="auto"/>
            <w:vAlign w:val="center"/>
          </w:tcPr>
          <w:p>
            <w:pPr>
              <w:spacing w:line="276" w:lineRule="auto"/>
              <w:rPr>
                <w:rFonts w:ascii="宋体" w:hAnsi="宋体" w:cs="宋体"/>
                <w:kern w:val="0"/>
              </w:rPr>
            </w:pPr>
            <w:r>
              <w:rPr>
                <w:rFonts w:ascii="宋体" w:hAnsi="宋体" w:cs="Arial"/>
              </w:rPr>
              <w:t>0690其他煤炭采选</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新建、改扩建煤炭开采和洗选项目（省级及以上批复的石煤综合利用试点项目，且在《指导目录》中属于鼓励类的项目除外），现有煤炭开采和洗选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3.加强对煤炭矿资源勘查、登记、造册、依法办证采矿，合理控制开采量，对开采区域及采矿点及时采取生态复绿措施；</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3" w:hRule="atLeast"/>
        </w:trPr>
        <w:tc>
          <w:tcPr>
            <w:tcW w:w="738" w:type="dxa"/>
            <w:shd w:val="clear" w:color="auto" w:fill="auto"/>
            <w:vAlign w:val="center"/>
          </w:tcPr>
          <w:p>
            <w:pPr>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9</w:t>
            </w:r>
          </w:p>
        </w:tc>
        <w:tc>
          <w:tcPr>
            <w:tcW w:w="896" w:type="dxa"/>
            <w:vMerge w:val="continue"/>
            <w:vAlign w:val="center"/>
          </w:tcPr>
          <w:p>
            <w:pPr>
              <w:widowControl/>
              <w:spacing w:line="276" w:lineRule="auto"/>
              <w:jc w:val="left"/>
              <w:rPr>
                <w:rFonts w:ascii="宋体" w:hAnsi="宋体" w:cs="宋体"/>
                <w:b/>
                <w:color w:val="000000" w:themeColor="text1"/>
                <w:kern w:val="0"/>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0</w:t>
            </w:r>
            <w:r>
              <w:rPr>
                <w:rFonts w:hint="eastAsia" w:ascii="宋体" w:hAnsi="宋体" w:cs="Arial"/>
                <w:color w:val="000000" w:themeColor="text1"/>
                <w14:textFill>
                  <w14:solidFill>
                    <w14:schemeClr w14:val="tx1"/>
                  </w14:solidFill>
                </w14:textFill>
              </w:rPr>
              <w:t>非金属矿采选业</w:t>
            </w:r>
          </w:p>
        </w:tc>
        <w:tc>
          <w:tcPr>
            <w:tcW w:w="850" w:type="dxa"/>
            <w:vMerge w:val="restart"/>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101</w:t>
            </w:r>
            <w:r>
              <w:rPr>
                <w:rFonts w:hint="eastAsia" w:ascii="宋体" w:hAnsi="宋体" w:cs="Arial"/>
                <w:color w:val="000000" w:themeColor="text1"/>
                <w14:textFill>
                  <w14:solidFill>
                    <w14:schemeClr w14:val="tx1"/>
                  </w14:solidFill>
                </w14:textFill>
              </w:rPr>
              <w:t>土砂石开采</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1011 </w:t>
            </w:r>
            <w:r>
              <w:rPr>
                <w:rFonts w:hint="eastAsia" w:ascii="宋体" w:hAnsi="宋体" w:cs="Arial"/>
                <w:color w:val="000000" w:themeColor="text1"/>
                <w14:textFill>
                  <w14:solidFill>
                    <w14:schemeClr w14:val="tx1"/>
                  </w14:solidFill>
                </w14:textFill>
              </w:rPr>
              <w:t>石灰石、石膏开采</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2.新建石灰石、石膏开采规模不得低于30万吨/年，现有矿山规模低于此规模的工业企业，应在负面清单施行之日起3年内完成升级改造或关停并转；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4.加强对石灰石、石膏矿资源勘查、登记、造册、依法办证采矿，合理控制开采量，对开采区域及采矿点及时采取生态复绿措施；</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10</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1013 </w:t>
            </w:r>
            <w:r>
              <w:rPr>
                <w:rFonts w:hint="eastAsia" w:ascii="宋体" w:hAnsi="宋体" w:cs="Arial"/>
                <w:color w:val="000000" w:themeColor="text1"/>
                <w14:textFill>
                  <w14:solidFill>
                    <w14:schemeClr w14:val="tx1"/>
                  </w14:solidFill>
                </w14:textFill>
              </w:rPr>
              <w:t>耐火土石开采</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新建耐火土石开采矿山开采规模不得低于</w:t>
            </w:r>
            <w:r>
              <w:rPr>
                <w:rFonts w:ascii="宋体" w:hAnsi="宋体" w:cs="Times New Roman"/>
                <w:kern w:val="0"/>
              </w:rPr>
              <w:t>1</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年，露天开采矿规模不得低于</w:t>
            </w:r>
            <w:r>
              <w:rPr>
                <w:rFonts w:ascii="宋体" w:hAnsi="宋体" w:cs="Times New Roman"/>
                <w:kern w:val="0"/>
              </w:rPr>
              <w:t>5</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新建耐火土石开采项目清洁生产水平不得低于清洁生产国内先进水平，现有未达到清洁生产国内先进水平的矿山企业，应在负面清单施行之日起3年内完成升级改造，矿区要符合绿色矿山要求；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1</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1019 </w:t>
            </w:r>
            <w:r>
              <w:rPr>
                <w:rFonts w:hint="eastAsia" w:ascii="宋体" w:hAnsi="宋体" w:cs="Arial"/>
                <w:color w:val="000000" w:themeColor="text1"/>
                <w14:textFill>
                  <w14:solidFill>
                    <w14:schemeClr w14:val="tx1"/>
                  </w14:solidFill>
                </w14:textFill>
              </w:rPr>
              <w:t>粘土及其他土砂石开采</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在负面清单施行之日起3年内</w:t>
            </w:r>
            <w:r>
              <w:rPr>
                <w:rFonts w:ascii="宋体" w:hAnsi="宋体" w:cs="Times New Roman"/>
                <w:kern w:val="0"/>
              </w:rPr>
              <w:t>关停砖瓦用粘土矿山</w:t>
            </w:r>
            <w:r>
              <w:rPr>
                <w:rFonts w:hint="eastAsia" w:ascii="宋体" w:hAnsi="宋体" w:cs="Times New Roman"/>
                <w:kern w:val="0"/>
              </w:rPr>
              <w:t>，</w:t>
            </w:r>
            <w:r>
              <w:rPr>
                <w:rFonts w:ascii="宋体" w:hAnsi="宋体" w:cs="Times New Roman"/>
                <w:kern w:val="0"/>
              </w:rPr>
              <w:t>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2</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109 </w:t>
            </w:r>
            <w:r>
              <w:rPr>
                <w:rFonts w:hint="eastAsia" w:ascii="宋体" w:hAnsi="宋体" w:cs="Arial"/>
                <w:color w:val="000000" w:themeColor="text1"/>
                <w14:textFill>
                  <w14:solidFill>
                    <w14:schemeClr w14:val="tx1"/>
                  </w14:solidFill>
                </w14:textFill>
              </w:rPr>
              <w:t>石棉及其他非金属矿采选</w:t>
            </w:r>
          </w:p>
          <w:p>
            <w:pPr>
              <w:spacing w:line="276" w:lineRule="auto"/>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1092 </w:t>
            </w:r>
            <w:r>
              <w:rPr>
                <w:rFonts w:hint="eastAsia" w:ascii="宋体" w:hAnsi="宋体" w:cs="Arial"/>
                <w:color w:val="000000" w:themeColor="text1"/>
                <w14:textFill>
                  <w14:solidFill>
                    <w14:schemeClr w14:val="tx1"/>
                  </w14:solidFill>
                </w14:textFill>
              </w:rPr>
              <w:t>石墨、滑石采选</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2.新建石墨、滑石开采规模不得低于3万吨/年，现有矿山规模低于此规模的工业企业，应在负面清单施行之日起3年内完成升级改造或关停并转；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3.新建和现有矿山开采回采率不得低于75%，露天矿山开采回采率不得低于95%；</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5.新建采选项目清洁生产水平不得低于清洁生产国内先进水平，现有未达到清洁生产国内先进水平的石墨、滑石采选项目企业，应在负面清单施行之日起3年内完成升级改造，矿区要符合绿色矿山要求；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3</w:t>
            </w:r>
          </w:p>
        </w:tc>
        <w:tc>
          <w:tcPr>
            <w:tcW w:w="896" w:type="dxa"/>
            <w:vMerge w:val="continue"/>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1099 </w:t>
            </w:r>
            <w:r>
              <w:rPr>
                <w:rFonts w:hint="eastAsia" w:ascii="宋体" w:hAnsi="宋体" w:cs="Arial"/>
                <w:color w:val="000000" w:themeColor="text1"/>
                <w14:textFill>
                  <w14:solidFill>
                    <w14:schemeClr w14:val="tx1"/>
                  </w14:solidFill>
                </w14:textFill>
              </w:rPr>
              <w:t>其他未列明非金属矿采选</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新建非金属矿开采项目清洁生产水平不得低于清洁生产国内先进水平，现有未达到清洁生产国内先进水平的矿山企业，应在负面清单施行之日起3年内完成升级改造，矿区要符合绿色矿山要求；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14:textFill>
                  <w14:solidFill>
                    <w14:schemeClr w14:val="tx1"/>
                  </w14:solidFill>
                </w14:textFill>
              </w:rPr>
              <w:t>4</w:t>
            </w:r>
          </w:p>
        </w:tc>
        <w:tc>
          <w:tcPr>
            <w:tcW w:w="896" w:type="dxa"/>
            <w:vMerge w:val="restart"/>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 xml:space="preserve">C </w:t>
            </w:r>
            <w:r>
              <w:rPr>
                <w:rFonts w:hint="eastAsia" w:ascii="宋体" w:hAnsi="宋体" w:cs="宋体"/>
                <w:b/>
                <w:color w:val="000000" w:themeColor="text1"/>
                <w:kern w:val="0"/>
                <w14:textFill>
                  <w14:solidFill>
                    <w14:schemeClr w14:val="tx1"/>
                  </w14:solidFill>
                </w14:textFill>
              </w:rPr>
              <w:t>制造业</w:t>
            </w:r>
          </w:p>
        </w:tc>
        <w:tc>
          <w:tcPr>
            <w:tcW w:w="885"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13</w:t>
            </w:r>
            <w:r>
              <w:rPr>
                <w:rFonts w:hint="eastAsia" w:ascii="宋体" w:hAnsi="宋体" w:cs="宋体"/>
                <w:color w:val="000000" w:themeColor="text1"/>
                <w:kern w:val="0"/>
                <w14:textFill>
                  <w14:solidFill>
                    <w14:schemeClr w14:val="tx1"/>
                  </w14:solidFill>
                </w14:textFill>
              </w:rPr>
              <w:t>农副食品加工业</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135屠宰及肉类加工</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1353肉制品及副产品加工</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kern w:val="0"/>
              </w:rPr>
              <w:t>1.新建项目仅限布局在常山县经济开发区，</w:t>
            </w:r>
            <w:r>
              <w:rPr>
                <w:rFonts w:hint="eastAsia" w:ascii="宋体" w:hAnsi="宋体"/>
                <w:color w:val="000000" w:themeColor="text1"/>
                <w:kern w:val="0"/>
                <w14:textFill>
                  <w14:solidFill>
                    <w14:schemeClr w14:val="tx1"/>
                  </w14:solidFill>
                </w14:textFill>
              </w:rPr>
              <w:t>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现有及新建项目的肉制品加工取水量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吨，腌制品加工取水量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吨，烤鸡烤鸭加工取水量</w:t>
            </w:r>
            <w:r>
              <w:rPr>
                <w:rFonts w:ascii="宋体" w:hAnsi="宋体" w:cs="Times New Roman"/>
                <w:kern w:val="0"/>
              </w:rPr>
              <w:t>不得高于4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w:t>
            </w:r>
          </w:p>
        </w:tc>
        <w:tc>
          <w:tcPr>
            <w:tcW w:w="896" w:type="dxa"/>
            <w:vMerge w:val="continue"/>
            <w:vAlign w:val="center"/>
          </w:tcPr>
          <w:p>
            <w:pPr>
              <w:widowControl/>
              <w:spacing w:line="276" w:lineRule="auto"/>
              <w:jc w:val="left"/>
              <w:rPr>
                <w:rFonts w:ascii="宋体" w:hAnsi="宋体" w:cs="宋体"/>
                <w:b/>
                <w:color w:val="000000" w:themeColor="text1"/>
                <w:kern w:val="0"/>
                <w14:textFill>
                  <w14:solidFill>
                    <w14:schemeClr w14:val="tx1"/>
                  </w14:solidFill>
                </w14:textFill>
              </w:rPr>
            </w:pPr>
          </w:p>
        </w:tc>
        <w:tc>
          <w:tcPr>
            <w:tcW w:w="885"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14食品制造业</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149其他食品制造</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1492</w:t>
            </w:r>
            <w:r>
              <w:rPr>
                <w:rFonts w:hint="eastAsia" w:ascii="宋体" w:hAnsi="宋体" w:cs="宋体"/>
                <w:color w:val="000000" w:themeColor="text1"/>
                <w:kern w:val="0"/>
                <w14:textFill>
                  <w14:solidFill>
                    <w14:schemeClr w14:val="tx1"/>
                  </w14:solidFill>
                </w14:textFill>
              </w:rPr>
              <w:t>保健食品制造</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.现有及新建</w:t>
            </w:r>
            <w:r>
              <w:rPr>
                <w:rFonts w:hint="eastAsia" w:ascii="宋体" w:hAnsi="宋体" w:cs="Times New Roman"/>
                <w:kern w:val="0"/>
              </w:rPr>
              <w:t>营养液制造加工取水量</w:t>
            </w:r>
            <w:r>
              <w:rPr>
                <w:rFonts w:ascii="宋体" w:hAnsi="宋体" w:cs="Times New Roman"/>
                <w:kern w:val="0"/>
              </w:rPr>
              <w:t>不得高于</w:t>
            </w:r>
            <w:r>
              <w:rPr>
                <w:rFonts w:hint="eastAsia" w:ascii="宋体" w:hAnsi="宋体" w:cs="Times New Roman"/>
                <w:kern w:val="0"/>
              </w:rPr>
              <w:t>50立方米</w:t>
            </w:r>
            <w:r>
              <w:rPr>
                <w:rFonts w:ascii="宋体" w:hAnsi="宋体" w:cs="Times New Roman"/>
                <w:kern w:val="0"/>
              </w:rPr>
              <w:t>/</w:t>
            </w:r>
            <w:r>
              <w:rPr>
                <w:rFonts w:hint="eastAsia" w:ascii="宋体" w:hAnsi="宋体" w:cs="Times New Roman"/>
                <w:kern w:val="0"/>
              </w:rPr>
              <w:t>吨；</w:t>
            </w:r>
            <w:bookmarkStart w:id="67" w:name="_Toc496531976"/>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.新建项目清洁生产水平不得低于清洁生产国内先进水平，现有未达到清洁生产国内先进水平的</w:t>
            </w:r>
            <w:r>
              <w:rPr>
                <w:rFonts w:hint="eastAsia" w:ascii="宋体" w:hAnsi="宋体" w:cs="Times New Roman"/>
                <w:kern w:val="0"/>
              </w:rPr>
              <w:t>工业企业，应在负面清单施行之日起3年内完成升级改造。</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16</w:t>
            </w:r>
          </w:p>
        </w:tc>
        <w:tc>
          <w:tcPr>
            <w:tcW w:w="896" w:type="dxa"/>
            <w:vMerge w:val="continue"/>
            <w:vAlign w:val="center"/>
          </w:tcPr>
          <w:p>
            <w:pPr>
              <w:widowControl/>
              <w:spacing w:line="276" w:lineRule="auto"/>
              <w:jc w:val="left"/>
              <w:rPr>
                <w:rFonts w:ascii="宋体" w:hAnsi="宋体" w:cs="宋体"/>
                <w:b/>
                <w:color w:val="000000" w:themeColor="text1"/>
                <w:kern w:val="0"/>
                <w14:textFill>
                  <w14:solidFill>
                    <w14:schemeClr w14:val="tx1"/>
                  </w14:solidFill>
                </w14:textFill>
              </w:rPr>
            </w:pPr>
          </w:p>
        </w:tc>
        <w:tc>
          <w:tcPr>
            <w:tcW w:w="885"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15酒、饮料和精制茶制造业</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w:t>
            </w:r>
            <w:r>
              <w:rPr>
                <w:rFonts w:hint="eastAsia" w:ascii="宋体" w:hAnsi="宋体" w:cs="宋体"/>
                <w:color w:val="000000" w:themeColor="text1"/>
                <w:kern w:val="0"/>
                <w14:textFill>
                  <w14:solidFill>
                    <w14:schemeClr w14:val="tx1"/>
                  </w14:solidFill>
                </w14:textFill>
              </w:rPr>
              <w:t>饮料制造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1522</w:t>
            </w:r>
            <w:r>
              <w:rPr>
                <w:rFonts w:hint="eastAsia" w:ascii="宋体" w:hAnsi="宋体" w:cs="宋体"/>
                <w:color w:val="000000" w:themeColor="text1"/>
                <w:kern w:val="0"/>
                <w14:textFill>
                  <w14:solidFill>
                    <w14:schemeClr w14:val="tx1"/>
                  </w14:solidFill>
                </w14:textFill>
              </w:rPr>
              <w:t>瓶（罐）装饮用水制造</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现有及新建项目的桶装饮用水制造取水量</w:t>
            </w:r>
            <w:r>
              <w:rPr>
                <w:rFonts w:ascii="宋体" w:hAnsi="宋体" w:cs="Times New Roman"/>
                <w:kern w:val="0"/>
              </w:rPr>
              <w:t>不得高于</w:t>
            </w:r>
            <w:r>
              <w:rPr>
                <w:rFonts w:hint="eastAsia" w:ascii="宋体" w:hAnsi="宋体" w:cs="Times New Roman"/>
                <w:kern w:val="0"/>
              </w:rPr>
              <w:t>1.6立方米</w:t>
            </w:r>
            <w:r>
              <w:rPr>
                <w:rFonts w:ascii="宋体" w:hAnsi="宋体" w:cs="Times New Roman"/>
                <w:kern w:val="0"/>
              </w:rPr>
              <w:t>/</w:t>
            </w:r>
            <w:r>
              <w:rPr>
                <w:rFonts w:hint="eastAsia" w:ascii="宋体" w:hAnsi="宋体" w:cs="Times New Roman"/>
                <w:kern w:val="0"/>
              </w:rPr>
              <w:t>吨，瓶装饮用水制造取水量</w:t>
            </w:r>
            <w:r>
              <w:rPr>
                <w:rFonts w:ascii="宋体" w:hAnsi="宋体" w:cs="Times New Roman"/>
                <w:kern w:val="0"/>
              </w:rPr>
              <w:t>不得高于</w:t>
            </w:r>
            <w:r>
              <w:rPr>
                <w:rFonts w:hint="eastAsia" w:ascii="宋体" w:hAnsi="宋体" w:cs="Times New Roman"/>
                <w:kern w:val="0"/>
              </w:rPr>
              <w:t>1.8立方米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 </w:t>
            </w:r>
            <w:r>
              <w:rPr>
                <w:rFonts w:hint="eastAsia" w:ascii="宋体" w:hAnsi="宋体"/>
                <w:color w:val="000000" w:themeColor="text1"/>
                <w14:textFill>
                  <w14:solidFill>
                    <w14:schemeClr w14:val="tx1"/>
                  </w14:solidFill>
                </w14:textFill>
              </w:rPr>
              <w:t>纺织业</w:t>
            </w:r>
          </w:p>
        </w:tc>
        <w:tc>
          <w:tcPr>
            <w:tcW w:w="850" w:type="dxa"/>
            <w:shd w:val="clear" w:color="auto" w:fill="auto"/>
            <w:vAlign w:val="center"/>
          </w:tcPr>
          <w:p>
            <w:pPr>
              <w:widowControl/>
              <w:spacing w:line="276" w:lineRule="auto"/>
              <w:ind w:left="-16"/>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171 </w:t>
            </w:r>
            <w:r>
              <w:rPr>
                <w:rFonts w:hint="eastAsia" w:ascii="宋体" w:hAnsi="宋体" w:cs="宋体"/>
                <w:color w:val="000000" w:themeColor="text1"/>
                <w:kern w:val="0"/>
                <w14:textFill>
                  <w14:solidFill>
                    <w14:schemeClr w14:val="tx1"/>
                  </w14:solidFill>
                </w14:textFill>
              </w:rPr>
              <w:t>棉纺织及印染精加工</w:t>
            </w:r>
          </w:p>
        </w:tc>
        <w:tc>
          <w:tcPr>
            <w:tcW w:w="850" w:type="dxa"/>
            <w:shd w:val="clear" w:color="auto" w:fill="auto"/>
            <w:vAlign w:val="center"/>
          </w:tcPr>
          <w:p>
            <w:pPr>
              <w:widowControl/>
              <w:spacing w:line="276" w:lineRule="auto"/>
              <w:ind w:left="-16"/>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 xml:space="preserve">1711 </w:t>
            </w:r>
            <w:r>
              <w:rPr>
                <w:rFonts w:hint="eastAsia" w:ascii="宋体" w:hAnsi="宋体" w:cs="宋体"/>
                <w:color w:val="000000" w:themeColor="text1"/>
                <w:kern w:val="0"/>
                <w14:textFill>
                  <w14:solidFill>
                    <w14:schemeClr w14:val="tx1"/>
                  </w14:solidFill>
                </w14:textFill>
              </w:rPr>
              <w:t>棉纺纱加工</w:t>
            </w:r>
          </w:p>
        </w:tc>
        <w:tc>
          <w:tcPr>
            <w:tcW w:w="850" w:type="dxa"/>
            <w:shd w:val="clear" w:color="auto" w:fill="auto"/>
            <w:vAlign w:val="center"/>
          </w:tcPr>
          <w:p>
            <w:pPr>
              <w:widowControl/>
              <w:spacing w:line="276" w:lineRule="auto"/>
              <w:ind w:left="-16"/>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2.现有及新建项目的棉纱加工取水量不得高于10立方米/吨；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18</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175 </w:t>
            </w:r>
            <w:r>
              <w:rPr>
                <w:rFonts w:hint="eastAsia" w:ascii="宋体" w:hAnsi="宋体"/>
                <w:color w:val="000000" w:themeColor="text1"/>
                <w14:textFill>
                  <w14:solidFill>
                    <w14:schemeClr w14:val="tx1"/>
                  </w14:solidFill>
                </w14:textFill>
              </w:rPr>
              <w:t>化纤织造及印染精加工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1751 </w:t>
            </w:r>
            <w:r>
              <w:rPr>
                <w:rFonts w:hint="eastAsia" w:ascii="宋体" w:hAnsi="宋体"/>
                <w:color w:val="000000" w:themeColor="text1"/>
                <w14:textFill>
                  <w14:solidFill>
                    <w14:schemeClr w14:val="tx1"/>
                  </w14:solidFill>
                </w14:textFill>
              </w:rPr>
              <w:t>化纤织造加工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w:t>
            </w:r>
            <w:r>
              <w:rPr>
                <w:rFonts w:hint="eastAsia" w:ascii="宋体" w:hAnsi="宋体"/>
                <w:color w:val="000000" w:themeColor="text1"/>
                <w:kern w:val="0"/>
                <w14:textFill>
                  <w14:solidFill>
                    <w14:schemeClr w14:val="tx1"/>
                  </w14:solidFill>
                </w14:textFill>
              </w:rPr>
              <w:t>（来料加工项目除外）</w:t>
            </w:r>
            <w:r>
              <w:rPr>
                <w:rFonts w:hint="eastAsia" w:ascii="宋体" w:hAnsi="宋体" w:cs="Times New Roman"/>
                <w:kern w:val="0"/>
              </w:rPr>
              <w:t>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喷水机织坯布加工取水量不得高于1.5立方米/百米，其它机织坯布加工取水量不得高于0.4立方米/百米，涤纶长丝织物加工取水量不得高于0.3立方米/百米；锦纶长丝织物加工取水量不得高于0.2立方米/百米；人造丝织物加工取水量不得高于0.2立方米/百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19</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177 </w:t>
            </w:r>
            <w:r>
              <w:rPr>
                <w:rFonts w:hint="eastAsia" w:ascii="宋体" w:hAnsi="宋体"/>
                <w:color w:val="000000" w:themeColor="text1"/>
                <w14:textFill>
                  <w14:solidFill>
                    <w14:schemeClr w14:val="tx1"/>
                  </w14:solidFill>
                </w14:textFill>
              </w:rPr>
              <w:t>家用纺织制成品制造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1772 </w:t>
            </w:r>
            <w:r>
              <w:rPr>
                <w:rFonts w:hint="eastAsia" w:ascii="宋体" w:hAnsi="宋体"/>
                <w:color w:val="000000" w:themeColor="text1"/>
                <w14:textFill>
                  <w14:solidFill>
                    <w14:schemeClr w14:val="tx1"/>
                  </w14:solidFill>
                </w14:textFill>
              </w:rPr>
              <w:t>毛巾类制品制造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w:t>
            </w:r>
            <w:r>
              <w:rPr>
                <w:rFonts w:hint="eastAsia" w:ascii="宋体" w:hAnsi="宋体"/>
                <w:color w:val="000000" w:themeColor="text1"/>
                <w:kern w:val="0"/>
                <w14:textFill>
                  <w14:solidFill>
                    <w14:schemeClr w14:val="tx1"/>
                  </w14:solidFill>
                </w14:textFill>
              </w:rPr>
              <w:t>（来料加工项目除外）</w:t>
            </w:r>
            <w:r>
              <w:rPr>
                <w:rFonts w:ascii="宋体" w:hAnsi="宋体" w:cs="Times New Roman"/>
                <w:kern w:val="0"/>
              </w:rPr>
              <w:t>仅限布局在</w:t>
            </w:r>
            <w:r>
              <w:rPr>
                <w:rFonts w:hint="eastAsia" w:ascii="宋体" w:hAnsi="宋体" w:cs="Times New Roman"/>
                <w:kern w:val="0"/>
              </w:rPr>
              <w:t>常山县经济开发区，现有园区外的制造企业应在负面清单施行之日起3年内完成升级改造或关停并转；</w:t>
            </w:r>
          </w:p>
          <w:p>
            <w:pPr>
              <w:ind w:left="210" w:hanging="210" w:hangingChars="100"/>
              <w:rPr>
                <w:rFonts w:ascii="宋体" w:hAnsi="宋体" w:cs="Times New Roman"/>
                <w:kern w:val="0"/>
              </w:rPr>
            </w:pPr>
            <w:r>
              <w:rPr>
                <w:rFonts w:ascii="宋体" w:hAnsi="宋体" w:cs="Times New Roman"/>
                <w:kern w:val="0"/>
              </w:rPr>
              <w:t>2.</w:t>
            </w:r>
            <w:r>
              <w:rPr>
                <w:rFonts w:hint="eastAsia" w:ascii="宋体" w:hAnsi="宋体" w:cs="Times New Roman"/>
                <w:kern w:val="0"/>
              </w:rPr>
              <w:t>现有及新建项目的羊绒制品加工取水量不得高于300</w:t>
            </w:r>
            <w:r>
              <w:rPr>
                <w:rFonts w:ascii="宋体" w:hAnsi="宋体" w:cs="Times New Roman"/>
                <w:kern w:val="0"/>
              </w:rPr>
              <w:t>立方米/吨；</w:t>
            </w:r>
            <w:r>
              <w:rPr>
                <w:rFonts w:hint="eastAsia" w:ascii="宋体" w:hAnsi="宋体" w:cs="Times New Roman"/>
                <w:kern w:val="0"/>
              </w:rPr>
              <w:t>毛针织品加工取水量不得高于40</w:t>
            </w:r>
            <w:r>
              <w:rPr>
                <w:rFonts w:ascii="宋体" w:hAnsi="宋体" w:cs="Times New Roman"/>
                <w:kern w:val="0"/>
              </w:rPr>
              <w:t>立方米/吨；</w:t>
            </w:r>
            <w:r>
              <w:rPr>
                <w:rFonts w:hint="eastAsia" w:ascii="宋体" w:hAnsi="宋体" w:cs="Times New Roman"/>
                <w:kern w:val="0"/>
              </w:rPr>
              <w:t>粗梳毛织物加工取水量不得高于12</w:t>
            </w:r>
            <w:r>
              <w:rPr>
                <w:rFonts w:ascii="宋体" w:hAnsi="宋体" w:cs="Times New Roman"/>
                <w:kern w:val="0"/>
              </w:rPr>
              <w:t>立方米/</w:t>
            </w:r>
            <w:r>
              <w:rPr>
                <w:rFonts w:hint="eastAsia" w:ascii="宋体" w:hAnsi="宋体" w:cs="Times New Roman"/>
                <w:kern w:val="0"/>
              </w:rPr>
              <w:t>百米；精梳毛织物加工取水量不得高于10</w:t>
            </w:r>
            <w:r>
              <w:rPr>
                <w:rFonts w:ascii="宋体" w:hAnsi="宋体" w:cs="Times New Roman"/>
                <w:kern w:val="0"/>
              </w:rPr>
              <w:t>立方米/</w:t>
            </w:r>
            <w:r>
              <w:rPr>
                <w:rFonts w:hint="eastAsia" w:ascii="宋体" w:hAnsi="宋体" w:cs="Times New Roman"/>
                <w:kern w:val="0"/>
              </w:rPr>
              <w:t>百米</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19 </w:t>
            </w:r>
            <w:r>
              <w:rPr>
                <w:rFonts w:hint="eastAsia" w:ascii="宋体" w:hAnsi="宋体"/>
                <w:color w:val="000000" w:themeColor="text1"/>
                <w14:textFill>
                  <w14:solidFill>
                    <w14:schemeClr w14:val="tx1"/>
                  </w14:solidFill>
                </w14:textFill>
              </w:rPr>
              <w:t>皮革、毛皮、羽毛及其制品和制鞋业</w:t>
            </w: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195 </w:t>
            </w:r>
            <w:r>
              <w:rPr>
                <w:rFonts w:hint="eastAsia" w:ascii="宋体" w:hAnsi="宋体"/>
                <w:color w:val="000000" w:themeColor="text1"/>
                <w14:textFill>
                  <w14:solidFill>
                    <w14:schemeClr w14:val="tx1"/>
                  </w14:solidFill>
                </w14:textFill>
              </w:rPr>
              <w:t>制鞋业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1952 </w:t>
            </w:r>
            <w:r>
              <w:rPr>
                <w:rFonts w:hint="eastAsia" w:ascii="宋体" w:hAnsi="宋体"/>
                <w:color w:val="000000" w:themeColor="text1"/>
                <w14:textFill>
                  <w14:solidFill>
                    <w14:schemeClr w14:val="tx1"/>
                  </w14:solidFill>
                </w14:textFill>
              </w:rPr>
              <w:t>皮鞋制造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新建项目不得使用含有毒有害的有机溶剂的生产工艺</w:t>
            </w:r>
            <w:r>
              <w:rPr>
                <w:rFonts w:ascii="宋体" w:hAnsi="宋体" w:cs="Times New Roman"/>
                <w:kern w:val="0"/>
              </w:rPr>
              <w:t>，现有采用有机溶剂生产</w:t>
            </w:r>
            <w:r>
              <w:rPr>
                <w:rFonts w:hint="eastAsia" w:ascii="宋体" w:hAnsi="宋体" w:cs="Times New Roman"/>
                <w:kern w:val="0"/>
              </w:rPr>
              <w:t>工艺的制造企业</w:t>
            </w:r>
            <w:r>
              <w:rPr>
                <w:rFonts w:ascii="宋体" w:hAnsi="宋体" w:cs="Times New Roman"/>
                <w:kern w:val="0"/>
              </w:rPr>
              <w:t>，应</w:t>
            </w:r>
            <w:r>
              <w:rPr>
                <w:rFonts w:hint="eastAsia" w:ascii="宋体" w:hAnsi="宋体" w:cs="Times New Roman"/>
                <w:kern w:val="0"/>
              </w:rPr>
              <w:t>在负面清单施行之日起3年内完成升级改造或关停并转；</w:t>
            </w:r>
          </w:p>
          <w:p>
            <w:pPr>
              <w:widowControl/>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皮鞋制造取水量不得高于200立方米/万双；</w:t>
            </w:r>
          </w:p>
          <w:p>
            <w:pPr>
              <w:widowControl/>
              <w:spacing w:line="276" w:lineRule="auto"/>
              <w:ind w:left="158" w:hanging="157" w:hangingChars="75"/>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21</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1959 </w:t>
            </w:r>
            <w:r>
              <w:rPr>
                <w:rFonts w:hint="eastAsia" w:ascii="宋体" w:hAnsi="宋体"/>
                <w:color w:val="000000" w:themeColor="text1"/>
                <w14:textFill>
                  <w14:solidFill>
                    <w14:schemeClr w14:val="tx1"/>
                  </w14:solidFill>
                </w14:textFill>
              </w:rPr>
              <w:t>其他制鞋业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新建项目不得使用含有毒有害的有机溶剂的生产工艺</w:t>
            </w:r>
            <w:r>
              <w:rPr>
                <w:rFonts w:ascii="宋体" w:hAnsi="宋体" w:cs="Times New Roman"/>
                <w:kern w:val="0"/>
              </w:rPr>
              <w:t>，现有采用有机溶剂生产工艺企业，应</w:t>
            </w:r>
            <w:r>
              <w:rPr>
                <w:rFonts w:hint="eastAsia" w:ascii="宋体" w:hAnsi="宋体" w:cs="Times New Roman"/>
                <w:kern w:val="0"/>
              </w:rPr>
              <w:t>在负面清单施行之日起3年内完成升级改造或关停并转</w:t>
            </w:r>
            <w:r>
              <w:rPr>
                <w:rFonts w:ascii="宋体" w:hAnsi="宋体" w:cs="Times New Roman"/>
                <w:kern w:val="0"/>
              </w:rPr>
              <w:t>；</w:t>
            </w:r>
          </w:p>
          <w:p>
            <w:pPr>
              <w:ind w:left="210" w:hanging="210" w:hangingChars="100"/>
              <w:rPr>
                <w:rFonts w:ascii="宋体" w:hAnsi="宋体" w:cs="Times New Roman"/>
                <w:kern w:val="0"/>
              </w:rPr>
            </w:pPr>
            <w:r>
              <w:rPr>
                <w:rFonts w:ascii="宋体" w:hAnsi="宋体" w:cs="Times New Roman"/>
                <w:kern w:val="0"/>
              </w:rPr>
              <w:t>3.新建项目清洁生产水平不得低于清洁生产国内先进水平，现有未达到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22</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20 </w:t>
            </w:r>
            <w:r>
              <w:rPr>
                <w:rFonts w:hint="eastAsia" w:ascii="宋体" w:hAnsi="宋体"/>
                <w:color w:val="000000" w:themeColor="text1"/>
                <w14:textFill>
                  <w14:solidFill>
                    <w14:schemeClr w14:val="tx1"/>
                  </w14:solidFill>
                </w14:textFill>
              </w:rPr>
              <w:t>木材加工和木、竹、藤、棕、草制品业</w:t>
            </w: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202 </w:t>
            </w:r>
            <w:r>
              <w:rPr>
                <w:rFonts w:hint="eastAsia" w:ascii="宋体" w:hAnsi="宋体"/>
                <w:color w:val="000000" w:themeColor="text1"/>
                <w14:textFill>
                  <w14:solidFill>
                    <w14:schemeClr w14:val="tx1"/>
                  </w14:solidFill>
                </w14:textFill>
              </w:rPr>
              <w:t>人造板制造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2021 </w:t>
            </w:r>
            <w:r>
              <w:rPr>
                <w:rFonts w:hint="eastAsia" w:ascii="宋体" w:hAnsi="宋体"/>
                <w:color w:val="000000" w:themeColor="text1"/>
                <w14:textFill>
                  <w14:solidFill>
                    <w14:schemeClr w14:val="tx1"/>
                  </w14:solidFill>
                </w14:textFill>
              </w:rPr>
              <w:t>胶合板制造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w:t>
            </w:r>
            <w:r>
              <w:rPr>
                <w:rFonts w:ascii="宋体" w:hAnsi="宋体" w:cs="Times New Roman"/>
                <w:kern w:val="0"/>
              </w:rPr>
              <w:t>，完成升级改造或关停并转</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23</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2022 </w:t>
            </w:r>
            <w:r>
              <w:rPr>
                <w:rFonts w:hint="eastAsia" w:ascii="宋体" w:hAnsi="宋体"/>
                <w:color w:val="000000" w:themeColor="text1"/>
                <w14:textFill>
                  <w14:solidFill>
                    <w14:schemeClr w14:val="tx1"/>
                  </w14:solidFill>
                </w14:textFill>
              </w:rPr>
              <w:t>纤维板制造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新建项目仅限布局在常山县经济开发区，现有园区外制造企业，应在负面清单施行之日起3年内，完成升级改造或关停并转；</w:t>
            </w:r>
          </w:p>
          <w:p>
            <w:pPr>
              <w:widowControl/>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新建项目生产线规模不得低于</w:t>
            </w:r>
            <w:r>
              <w:rPr>
                <w:rFonts w:ascii="宋体" w:hAnsi="宋体" w:cs="Times New Roman"/>
                <w:kern w:val="0"/>
              </w:rPr>
              <w:t>1</w:t>
            </w:r>
            <w:r>
              <w:rPr>
                <w:rFonts w:hint="eastAsia" w:ascii="宋体" w:hAnsi="宋体" w:cs="Times New Roman"/>
                <w:kern w:val="0"/>
              </w:rPr>
              <w:t>万立方米</w:t>
            </w:r>
            <w:r>
              <w:rPr>
                <w:rFonts w:ascii="宋体" w:hAnsi="宋体" w:cs="Times New Roman"/>
                <w:kern w:val="0"/>
              </w:rPr>
              <w:t>/</w:t>
            </w:r>
            <w:r>
              <w:rPr>
                <w:rFonts w:hint="eastAsia" w:ascii="宋体" w:hAnsi="宋体" w:cs="Times New Roman"/>
                <w:kern w:val="0"/>
              </w:rPr>
              <w:t>年；</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木质纤维板制造取水量不得高于2立方米/立方米</w:t>
            </w:r>
            <w:r>
              <w:rPr>
                <w:rFonts w:hint="eastAsia" w:ascii="宋体" w:hAnsi="宋体" w:cs="Times New Roman"/>
                <w:kern w:val="0"/>
              </w:rPr>
              <w:t>；</w:t>
            </w:r>
          </w:p>
          <w:p>
            <w:pPr>
              <w:spacing w:line="276" w:lineRule="auto"/>
              <w:ind w:left="210" w:hanging="210" w:hangingChars="100"/>
              <w:contextualSpacing/>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24</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22 </w:t>
            </w:r>
            <w:r>
              <w:rPr>
                <w:rFonts w:hint="eastAsia" w:ascii="宋体" w:hAnsi="宋体"/>
                <w:color w:val="000000" w:themeColor="text1"/>
                <w14:textFill>
                  <w14:solidFill>
                    <w14:schemeClr w14:val="tx1"/>
                  </w14:solidFill>
                </w14:textFill>
              </w:rPr>
              <w:t>造纸和纸制品业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222 </w:t>
            </w:r>
            <w:r>
              <w:rPr>
                <w:rFonts w:hint="eastAsia" w:ascii="宋体" w:hAnsi="宋体"/>
                <w:color w:val="000000" w:themeColor="text1"/>
                <w14:textFill>
                  <w14:solidFill>
                    <w14:schemeClr w14:val="tx1"/>
                  </w14:solidFill>
                </w14:textFill>
              </w:rPr>
              <w:t>造纸</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2221 </w:t>
            </w:r>
            <w:r>
              <w:rPr>
                <w:rFonts w:hint="eastAsia" w:ascii="宋体" w:hAnsi="宋体"/>
                <w:color w:val="000000" w:themeColor="text1"/>
                <w14:textFill>
                  <w14:solidFill>
                    <w14:schemeClr w14:val="tx1"/>
                  </w14:solidFill>
                </w14:textFill>
              </w:rPr>
              <w:t>机制纸及纸板制造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园区内需配套完善集中污水处理等设施，现有园区外的制造企业应在负面清单施行之日起3年内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2.新建、改扩建项目不得采用造纸制浆工艺（《指导目录》中鼓励类项目除外），现有采用造纸制浆工艺的制造企业，应在负面清单施行之日起3年内完成升级改造或关停并转</w:t>
            </w:r>
            <w:r>
              <w:rPr>
                <w:rFonts w:ascii="宋体" w:hAnsi="宋体" w:cs="Times New Roman"/>
                <w:kern w:val="0"/>
              </w:rPr>
              <w:t>；</w:t>
            </w:r>
          </w:p>
          <w:p>
            <w:pPr>
              <w:widowControl/>
              <w:jc w:val="left"/>
              <w:rPr>
                <w:rFonts w:ascii="宋体" w:hAnsi="宋体" w:cs="Times New Roman"/>
                <w:kern w:val="0"/>
              </w:rPr>
            </w:pPr>
            <w:r>
              <w:rPr>
                <w:rFonts w:hint="eastAsia" w:ascii="宋体" w:hAnsi="宋体" w:cs="Times New Roman"/>
                <w:kern w:val="0"/>
              </w:rPr>
              <w:t>3.</w:t>
            </w:r>
            <w:r>
              <w:rPr>
                <w:rFonts w:hint="eastAsia" w:ascii="宋体" w:hAnsi="宋体" w:cs="宋体"/>
                <w:kern w:val="0"/>
              </w:rPr>
              <w:t>现有及新建项目的</w:t>
            </w:r>
            <w:r>
              <w:rPr>
                <w:rFonts w:ascii="宋体" w:hAnsi="宋体" w:cs="宋体"/>
                <w:kern w:val="0"/>
              </w:rPr>
              <w:t>新闻纸制造取水量不得高于10立方米/吨，印刷书写纸制造取水量不得高于15立方米/吨，生活纸制造取水量不得高于</w:t>
            </w:r>
            <w:r>
              <w:rPr>
                <w:rFonts w:hint="eastAsia" w:ascii="宋体" w:hAnsi="宋体" w:cs="宋体"/>
                <w:kern w:val="0"/>
              </w:rPr>
              <w:t>12</w:t>
            </w:r>
            <w:r>
              <w:rPr>
                <w:rFonts w:ascii="宋体" w:hAnsi="宋体" w:cs="宋体"/>
                <w:kern w:val="0"/>
              </w:rPr>
              <w:t>立方米/吨；</w:t>
            </w:r>
            <w:r>
              <w:rPr>
                <w:rFonts w:hint="eastAsia" w:ascii="宋体" w:hAnsi="宋体" w:cs="宋体"/>
                <w:kern w:val="0"/>
              </w:rPr>
              <w:t>包装用纸</w:t>
            </w:r>
            <w:r>
              <w:rPr>
                <w:rFonts w:ascii="宋体" w:hAnsi="宋体" w:cs="宋体"/>
                <w:kern w:val="0"/>
              </w:rPr>
              <w:t>制造取水量不得高于</w:t>
            </w:r>
            <w:r>
              <w:rPr>
                <w:rFonts w:hint="eastAsia" w:ascii="宋体" w:hAnsi="宋体" w:cs="宋体"/>
                <w:kern w:val="0"/>
              </w:rPr>
              <w:t>12</w:t>
            </w:r>
            <w:r>
              <w:rPr>
                <w:rFonts w:ascii="宋体" w:hAnsi="宋体" w:cs="宋体"/>
                <w:kern w:val="0"/>
              </w:rPr>
              <w:t>立方米/吨，</w:t>
            </w:r>
            <w:r>
              <w:rPr>
                <w:rFonts w:hint="eastAsia" w:ascii="宋体" w:hAnsi="宋体" w:cs="宋体"/>
                <w:kern w:val="0"/>
              </w:rPr>
              <w:t>箱纸板</w:t>
            </w:r>
            <w:r>
              <w:rPr>
                <w:rFonts w:ascii="宋体" w:hAnsi="宋体" w:cs="宋体"/>
                <w:kern w:val="0"/>
              </w:rPr>
              <w:t>制造取水量不得高于</w:t>
            </w:r>
            <w:r>
              <w:rPr>
                <w:rFonts w:hint="eastAsia" w:ascii="宋体" w:hAnsi="宋体" w:cs="宋体"/>
                <w:kern w:val="0"/>
              </w:rPr>
              <w:t>8</w:t>
            </w:r>
            <w:r>
              <w:rPr>
                <w:rFonts w:ascii="宋体" w:hAnsi="宋体" w:cs="宋体"/>
                <w:kern w:val="0"/>
              </w:rPr>
              <w:t>立方米/吨，</w:t>
            </w:r>
            <w:r>
              <w:rPr>
                <w:rFonts w:hint="eastAsia" w:ascii="宋体" w:hAnsi="宋体" w:cs="宋体"/>
                <w:kern w:val="0"/>
              </w:rPr>
              <w:t>白纸板</w:t>
            </w:r>
            <w:r>
              <w:rPr>
                <w:rFonts w:ascii="宋体" w:hAnsi="宋体" w:cs="宋体"/>
                <w:kern w:val="0"/>
              </w:rPr>
              <w:t>制造取水量不得高于</w:t>
            </w:r>
            <w:r>
              <w:rPr>
                <w:rFonts w:hint="eastAsia" w:ascii="宋体" w:hAnsi="宋体" w:cs="宋体"/>
                <w:kern w:val="0"/>
              </w:rPr>
              <w:t>10</w:t>
            </w:r>
            <w:r>
              <w:rPr>
                <w:rFonts w:ascii="宋体" w:hAnsi="宋体" w:cs="宋体"/>
                <w:kern w:val="0"/>
              </w:rPr>
              <w:t>立方米/吨；</w:t>
            </w:r>
            <w:r>
              <w:rPr>
                <w:rFonts w:hint="eastAsia" w:ascii="宋体" w:hAnsi="宋体" w:cs="宋体"/>
                <w:kern w:val="0"/>
              </w:rPr>
              <w:t>瓦楞原纸</w:t>
            </w:r>
            <w:r>
              <w:rPr>
                <w:rFonts w:ascii="宋体" w:hAnsi="宋体" w:cs="宋体"/>
                <w:kern w:val="0"/>
              </w:rPr>
              <w:t>制造取水量不得高于</w:t>
            </w:r>
            <w:r>
              <w:rPr>
                <w:rFonts w:hint="eastAsia" w:ascii="宋体" w:hAnsi="宋体" w:cs="宋体"/>
                <w:kern w:val="0"/>
              </w:rPr>
              <w:t>8</w:t>
            </w:r>
            <w:r>
              <w:rPr>
                <w:rFonts w:ascii="宋体" w:hAnsi="宋体" w:cs="宋体"/>
                <w:kern w:val="0"/>
              </w:rPr>
              <w:t>立方米/吨，</w:t>
            </w:r>
            <w:r>
              <w:rPr>
                <w:rFonts w:hint="eastAsia" w:ascii="宋体" w:hAnsi="宋体" w:cs="宋体"/>
                <w:kern w:val="0"/>
              </w:rPr>
              <w:t>纤维类过滤纸及纸板（汽车用）</w:t>
            </w:r>
            <w:r>
              <w:rPr>
                <w:rFonts w:ascii="宋体" w:hAnsi="宋体" w:cs="宋体"/>
                <w:kern w:val="0"/>
              </w:rPr>
              <w:t>制造取水量不得高于</w:t>
            </w:r>
            <w:r>
              <w:rPr>
                <w:rFonts w:hint="eastAsia" w:ascii="宋体" w:hAnsi="宋体" w:cs="宋体"/>
                <w:kern w:val="0"/>
              </w:rPr>
              <w:t>30</w:t>
            </w:r>
            <w:r>
              <w:rPr>
                <w:rFonts w:ascii="宋体" w:hAnsi="宋体" w:cs="宋体"/>
                <w:kern w:val="0"/>
              </w:rPr>
              <w:t>立方米/吨；</w:t>
            </w:r>
          </w:p>
          <w:p>
            <w:pPr>
              <w:spacing w:line="276" w:lineRule="auto"/>
              <w:ind w:left="210" w:hanging="210" w:hangingChars="100"/>
              <w:contextualSpacing/>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25</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223 </w:t>
            </w:r>
            <w:r>
              <w:rPr>
                <w:rFonts w:hint="eastAsia" w:ascii="宋体" w:hAnsi="宋体"/>
                <w:color w:val="000000" w:themeColor="text1"/>
                <w14:textFill>
                  <w14:solidFill>
                    <w14:schemeClr w14:val="tx1"/>
                  </w14:solidFill>
                </w14:textFill>
              </w:rPr>
              <w:t>纸制品制造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2231 </w:t>
            </w:r>
            <w:r>
              <w:rPr>
                <w:rFonts w:hint="eastAsia" w:ascii="宋体" w:hAnsi="宋体"/>
                <w:color w:val="000000" w:themeColor="text1"/>
                <w14:textFill>
                  <w14:solidFill>
                    <w14:schemeClr w14:val="tx1"/>
                  </w14:solidFill>
                </w14:textFill>
              </w:rPr>
              <w:t>纸和纸板容器制造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新建项目仅限布局在常山县经济开发区，园区内需配套完善集中污水处理等设施，现有园区外的制造企业应在负面清单施行之日起3年内，完成升级改造或关停并转；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rPr>
                <w:rFonts w:ascii="宋体" w:hAnsi="宋体" w:cs="Times New Roman"/>
                <w:kern w:val="0"/>
              </w:rPr>
            </w:pPr>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spacing w:line="276" w:lineRule="auto"/>
              <w:ind w:left="210" w:hanging="210" w:hangingChars="100"/>
              <w:contextualSpacing/>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2239 </w:t>
            </w:r>
            <w:r>
              <w:rPr>
                <w:rFonts w:hint="eastAsia" w:ascii="宋体" w:hAnsi="宋体"/>
                <w:color w:val="000000" w:themeColor="text1"/>
                <w14:textFill>
                  <w14:solidFill>
                    <w14:schemeClr w14:val="tx1"/>
                  </w14:solidFill>
                </w14:textFill>
              </w:rPr>
              <w:t>其他纸制品制造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新建项目仅限布局在常山县经济开发区，园区内需配套完善集中污水处理等设施，现有园区外的制造企业应在负面清单施行之日起3年内，完成升级改造或关停并转；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spacing w:line="276" w:lineRule="auto"/>
              <w:ind w:left="210" w:hanging="210" w:hangingChars="100"/>
              <w:contextualSpacing/>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 </w:t>
            </w:r>
            <w:r>
              <w:rPr>
                <w:rFonts w:hint="eastAsia" w:ascii="宋体" w:hAnsi="宋体"/>
                <w:color w:val="000000" w:themeColor="text1"/>
                <w14:textFill>
                  <w14:solidFill>
                    <w14:schemeClr w14:val="tx1"/>
                  </w14:solidFill>
                </w14:textFill>
              </w:rPr>
              <w:t>化学原料和化学制品制造业</w:t>
            </w: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261  </w:t>
            </w:r>
            <w:r>
              <w:rPr>
                <w:rFonts w:hint="eastAsia" w:ascii="宋体" w:hAnsi="宋体"/>
                <w:color w:val="000000" w:themeColor="text1"/>
                <w14:textFill>
                  <w14:solidFill>
                    <w14:schemeClr w14:val="tx1"/>
                  </w14:solidFill>
                </w14:textFill>
              </w:rPr>
              <w:t>基础化学原料制造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2613 </w:t>
            </w:r>
            <w:r>
              <w:rPr>
                <w:rFonts w:hint="eastAsia" w:ascii="宋体" w:hAnsi="宋体"/>
                <w:color w:val="000000" w:themeColor="text1"/>
                <w14:textFill>
                  <w14:solidFill>
                    <w14:schemeClr w14:val="tx1"/>
                  </w14:solidFill>
                </w14:textFill>
              </w:rPr>
              <w:t>无机盐制造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现有及新建项目的硅酸钠</w:t>
            </w:r>
            <w:r>
              <w:rPr>
                <w:rFonts w:ascii="宋体" w:hAnsi="宋体" w:cs="Times New Roman"/>
                <w:kern w:val="0"/>
              </w:rPr>
              <w:t>制造取水量不得高于</w:t>
            </w:r>
            <w:r>
              <w:rPr>
                <w:rFonts w:hint="eastAsia" w:ascii="宋体" w:hAnsi="宋体" w:cs="Times New Roman"/>
                <w:kern w:val="0"/>
              </w:rPr>
              <w:t>2.5</w:t>
            </w:r>
            <w:r>
              <w:rPr>
                <w:rFonts w:ascii="宋体" w:hAnsi="宋体" w:cs="Times New Roman"/>
                <w:kern w:val="0"/>
              </w:rPr>
              <w:t>立方米/吨，</w:t>
            </w:r>
            <w:r>
              <w:rPr>
                <w:rFonts w:hint="eastAsia" w:ascii="宋体" w:hAnsi="宋体" w:cs="Times New Roman"/>
                <w:kern w:val="0"/>
              </w:rPr>
              <w:t>碳酸钙</w:t>
            </w:r>
            <w:r>
              <w:rPr>
                <w:rFonts w:ascii="宋体" w:hAnsi="宋体" w:cs="Times New Roman"/>
                <w:kern w:val="0"/>
              </w:rPr>
              <w:t>制造取水量不得高于</w:t>
            </w:r>
            <w:r>
              <w:rPr>
                <w:rFonts w:hint="eastAsia" w:ascii="宋体" w:hAnsi="宋体" w:cs="Times New Roman"/>
                <w:kern w:val="0"/>
              </w:rPr>
              <w:t>65</w:t>
            </w:r>
            <w:r>
              <w:rPr>
                <w:rFonts w:ascii="宋体" w:hAnsi="宋体" w:cs="Times New Roman"/>
                <w:kern w:val="0"/>
              </w:rPr>
              <w:t>立方米/吨，</w:t>
            </w:r>
            <w:r>
              <w:rPr>
                <w:rFonts w:hint="eastAsia" w:ascii="宋体" w:hAnsi="宋体" w:cs="Times New Roman"/>
                <w:kern w:val="0"/>
              </w:rPr>
              <w:t>硫酸铜</w:t>
            </w:r>
            <w:r>
              <w:rPr>
                <w:rFonts w:ascii="宋体" w:hAnsi="宋体" w:cs="Times New Roman"/>
                <w:kern w:val="0"/>
              </w:rPr>
              <w:t>制造取水量不得高于</w:t>
            </w:r>
            <w:r>
              <w:rPr>
                <w:rFonts w:hint="eastAsia" w:ascii="宋体" w:hAnsi="宋体" w:cs="Times New Roman"/>
                <w:kern w:val="0"/>
              </w:rPr>
              <w:t>120</w:t>
            </w:r>
            <w:r>
              <w:rPr>
                <w:rFonts w:ascii="宋体" w:hAnsi="宋体" w:cs="Times New Roman"/>
                <w:kern w:val="0"/>
              </w:rPr>
              <w:t>立方米/吨，</w:t>
            </w:r>
            <w:r>
              <w:rPr>
                <w:rFonts w:hint="eastAsia" w:ascii="宋体" w:hAnsi="宋体" w:cs="Times New Roman"/>
                <w:kern w:val="0"/>
              </w:rPr>
              <w:t>碳酸钾</w:t>
            </w:r>
            <w:r>
              <w:rPr>
                <w:rFonts w:ascii="宋体" w:hAnsi="宋体" w:cs="Times New Roman"/>
                <w:kern w:val="0"/>
              </w:rPr>
              <w:t>制造取水量不得高于</w:t>
            </w:r>
            <w:r>
              <w:rPr>
                <w:rFonts w:hint="eastAsia" w:ascii="宋体" w:hAnsi="宋体" w:cs="Times New Roman"/>
                <w:kern w:val="0"/>
              </w:rPr>
              <w:t>300</w:t>
            </w:r>
            <w:r>
              <w:rPr>
                <w:rFonts w:ascii="宋体" w:hAnsi="宋体" w:cs="Times New Roman"/>
                <w:kern w:val="0"/>
              </w:rPr>
              <w:t>立方米/吨，</w:t>
            </w:r>
            <w:r>
              <w:rPr>
                <w:rFonts w:hint="eastAsia" w:ascii="宋体" w:hAnsi="宋体" w:cs="Times New Roman"/>
                <w:kern w:val="0"/>
              </w:rPr>
              <w:t>氯化铵</w:t>
            </w:r>
            <w:r>
              <w:rPr>
                <w:rFonts w:ascii="宋体" w:hAnsi="宋体" w:cs="Times New Roman"/>
                <w:kern w:val="0"/>
              </w:rPr>
              <w:t>制造取水量不得高于</w:t>
            </w:r>
            <w:r>
              <w:rPr>
                <w:rFonts w:hint="eastAsia" w:ascii="宋体" w:hAnsi="宋体" w:cs="Times New Roman"/>
                <w:kern w:val="0"/>
              </w:rPr>
              <w:t>70</w:t>
            </w:r>
            <w:r>
              <w:rPr>
                <w:rFonts w:ascii="宋体" w:hAnsi="宋体" w:cs="Times New Roman"/>
                <w:kern w:val="0"/>
              </w:rPr>
              <w:t>立方米/吨</w:t>
            </w:r>
            <w:r>
              <w:rPr>
                <w:rFonts w:hint="eastAsia" w:ascii="宋体" w:hAnsi="宋体" w:cs="Times New Roman"/>
                <w:kern w:val="0"/>
              </w:rPr>
              <w:t>，硫酸铝</w:t>
            </w:r>
            <w:r>
              <w:rPr>
                <w:rFonts w:ascii="宋体" w:hAnsi="宋体" w:cs="Times New Roman"/>
                <w:kern w:val="0"/>
              </w:rPr>
              <w:t>制造取水量不得高于</w:t>
            </w:r>
            <w:r>
              <w:rPr>
                <w:rFonts w:hint="eastAsia" w:ascii="宋体" w:hAnsi="宋体" w:cs="Times New Roman"/>
                <w:kern w:val="0"/>
              </w:rPr>
              <w:t>10</w:t>
            </w:r>
            <w:r>
              <w:rPr>
                <w:rFonts w:ascii="宋体" w:hAnsi="宋体" w:cs="Times New Roman"/>
                <w:kern w:val="0"/>
              </w:rPr>
              <w:t>立方米/吨</w:t>
            </w:r>
            <w:r>
              <w:rPr>
                <w:rFonts w:hint="eastAsia" w:ascii="宋体" w:hAnsi="宋体" w:cs="Times New Roman"/>
                <w:kern w:val="0"/>
              </w:rPr>
              <w:t>，次氯酸钠</w:t>
            </w:r>
            <w:r>
              <w:rPr>
                <w:rFonts w:ascii="宋体" w:hAnsi="宋体" w:cs="Times New Roman"/>
                <w:kern w:val="0"/>
              </w:rPr>
              <w:t>制造取水量不得高于</w:t>
            </w:r>
            <w:r>
              <w:rPr>
                <w:rFonts w:hint="eastAsia" w:ascii="宋体" w:hAnsi="宋体" w:cs="Times New Roman"/>
                <w:kern w:val="0"/>
              </w:rPr>
              <w:t>0.8</w:t>
            </w:r>
            <w:r>
              <w:rPr>
                <w:rFonts w:ascii="宋体" w:hAnsi="宋体" w:cs="Times New Roman"/>
                <w:kern w:val="0"/>
              </w:rPr>
              <w:t>立方米/吨</w:t>
            </w:r>
            <w:r>
              <w:rPr>
                <w:rFonts w:hint="eastAsia" w:ascii="宋体" w:hAnsi="宋体" w:cs="Times New Roman"/>
                <w:kern w:val="0"/>
              </w:rPr>
              <w:t>，</w:t>
            </w:r>
            <w:r>
              <w:rPr>
                <w:rFonts w:ascii="宋体" w:hAnsi="宋体" w:cs="Times New Roman"/>
                <w:kern w:val="0"/>
              </w:rPr>
              <w:t>等；</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28</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2614 </w:t>
            </w:r>
            <w:r>
              <w:rPr>
                <w:rFonts w:hint="eastAsia" w:ascii="宋体" w:hAnsi="宋体"/>
                <w:color w:val="000000" w:themeColor="text1"/>
                <w14:textFill>
                  <w14:solidFill>
                    <w14:schemeClr w14:val="tx1"/>
                  </w14:solidFill>
                </w14:textFill>
              </w:rPr>
              <w:t>有机化学原料制造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新建项目生产工序中会产生挥发性有机废气的，应在密闭空间或者设备中进行，并按照规定安装、使用污染防治设施，无法密闭的，应当采取措施减少废气排放；现有采用上述工序的制造企业，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29</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2619 </w:t>
            </w:r>
            <w:r>
              <w:rPr>
                <w:rFonts w:hint="eastAsia" w:ascii="宋体" w:hAnsi="宋体"/>
                <w:color w:val="000000" w:themeColor="text1"/>
                <w14:textFill>
                  <w14:solidFill>
                    <w14:schemeClr w14:val="tx1"/>
                  </w14:solidFill>
                </w14:textFill>
              </w:rPr>
              <w:t>其他基础化学原料制造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合成氨（煤制法）制造取水量不得高于15立方米/吨，乙烯制造取水量不得高于8.0立方米/吨，乙炔（气）制造取水量不得高于10立方米/吨，活性碳制造取水量不得高于40立方米/吨，二氧化硫制造取水量不得高于15立方米/吨等；</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0</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264 </w:t>
            </w:r>
            <w:r>
              <w:rPr>
                <w:rFonts w:hint="eastAsia" w:ascii="宋体" w:hAnsi="宋体"/>
                <w:color w:val="000000" w:themeColor="text1"/>
                <w14:textFill>
                  <w14:solidFill>
                    <w14:schemeClr w14:val="tx1"/>
                  </w14:solidFill>
                </w14:textFill>
              </w:rPr>
              <w:t>涂料、油墨、颜料及类似产品制造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2643工业颜料制造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ind w:left="210" w:hanging="210" w:hangingChars="100"/>
              <w:rPr>
                <w:rFonts w:ascii="宋体" w:hAnsi="宋体" w:cs="Times New Roman"/>
                <w:kern w:val="0"/>
              </w:rPr>
            </w:pPr>
            <w:r>
              <w:rPr>
                <w:rFonts w:hint="eastAsia" w:ascii="宋体" w:hAnsi="宋体" w:cs="Times New Roman"/>
                <w:kern w:val="0"/>
              </w:rPr>
              <w:t>3.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4.现有及新建项目的颜料制造取水量不得高于20立方米/吨；钛白粉制造取水量不得高于63立方米/吨；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31</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2644</w:t>
            </w:r>
            <w:r>
              <w:rPr>
                <w:rFonts w:hint="eastAsia" w:ascii="宋体" w:hAnsi="宋体"/>
                <w:color w:val="000000" w:themeColor="text1"/>
                <w14:textFill>
                  <w14:solidFill>
                    <w14:schemeClr w14:val="tx1"/>
                  </w14:solidFill>
                </w14:textFill>
              </w:rPr>
              <w:t>工艺美术颜料制造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32</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265 </w:t>
            </w:r>
            <w:r>
              <w:rPr>
                <w:rFonts w:hint="eastAsia" w:ascii="宋体" w:hAnsi="宋体"/>
                <w:color w:val="000000" w:themeColor="text1"/>
                <w14:textFill>
                  <w14:solidFill>
                    <w14:schemeClr w14:val="tx1"/>
                  </w14:solidFill>
                </w14:textFill>
              </w:rPr>
              <w:t>合成材料制造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2651 </w:t>
            </w:r>
            <w:r>
              <w:rPr>
                <w:rFonts w:hint="eastAsia" w:ascii="宋体" w:hAnsi="宋体"/>
                <w:color w:val="000000" w:themeColor="text1"/>
                <w14:textFill>
                  <w14:solidFill>
                    <w14:schemeClr w14:val="tx1"/>
                  </w14:solidFill>
                </w14:textFill>
              </w:rPr>
              <w:t>初级形态塑料及合成树脂制造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 xml:space="preserve">ABS </w:t>
            </w:r>
            <w:r>
              <w:rPr>
                <w:rFonts w:hint="eastAsia" w:ascii="宋体" w:hAnsi="宋体" w:cs="Times New Roman"/>
                <w:kern w:val="0"/>
              </w:rPr>
              <w:t>工程塑料制造</w:t>
            </w:r>
            <w:r>
              <w:rPr>
                <w:rFonts w:ascii="宋体" w:hAnsi="宋体" w:cs="Times New Roman"/>
                <w:kern w:val="0"/>
              </w:rPr>
              <w:t>取水量不得高于</w:t>
            </w:r>
            <w:r>
              <w:rPr>
                <w:rFonts w:hint="eastAsia" w:ascii="宋体" w:hAnsi="宋体" w:cs="Times New Roman"/>
                <w:kern w:val="0"/>
              </w:rPr>
              <w:t>2.5</w:t>
            </w:r>
            <w:r>
              <w:rPr>
                <w:rFonts w:ascii="宋体" w:hAnsi="宋体" w:cs="Times New Roman"/>
                <w:kern w:val="0"/>
              </w:rPr>
              <w:t>立方米/吨</w:t>
            </w:r>
            <w:r>
              <w:rPr>
                <w:rFonts w:hint="eastAsia" w:ascii="宋体" w:hAnsi="宋体" w:cs="Times New Roman"/>
                <w:kern w:val="0"/>
              </w:rPr>
              <w:t>，聚氯乙烯（电石法）制造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立方米/吨</w:t>
            </w:r>
            <w:r>
              <w:rPr>
                <w:rFonts w:hint="eastAsia" w:ascii="宋体" w:hAnsi="宋体" w:cs="Times New Roman"/>
                <w:kern w:val="0"/>
              </w:rPr>
              <w:t>，聚氯乙烯（乙烯氧氯化法）制造</w:t>
            </w:r>
            <w:r>
              <w:rPr>
                <w:rFonts w:ascii="宋体" w:hAnsi="宋体" w:cs="Times New Roman"/>
                <w:kern w:val="0"/>
              </w:rPr>
              <w:t>取水量不得高于</w:t>
            </w:r>
            <w:r>
              <w:rPr>
                <w:rFonts w:hint="eastAsia" w:ascii="宋体" w:hAnsi="宋体" w:cs="Times New Roman"/>
                <w:kern w:val="0"/>
              </w:rPr>
              <w:t>7.5</w:t>
            </w:r>
            <w:r>
              <w:rPr>
                <w:rFonts w:ascii="宋体" w:hAnsi="宋体" w:cs="Times New Roman"/>
                <w:kern w:val="0"/>
              </w:rPr>
              <w:t>立方米/吨</w:t>
            </w:r>
            <w:r>
              <w:rPr>
                <w:rFonts w:hint="eastAsia" w:ascii="宋体" w:hAnsi="宋体" w:cs="Times New Roman"/>
                <w:kern w:val="0"/>
              </w:rPr>
              <w:t>，酚醛树脂制造</w:t>
            </w:r>
            <w:r>
              <w:rPr>
                <w:rFonts w:ascii="宋体" w:hAnsi="宋体" w:cs="Times New Roman"/>
                <w:kern w:val="0"/>
              </w:rPr>
              <w:t>取水量不得高于</w:t>
            </w:r>
            <w:r>
              <w:rPr>
                <w:rFonts w:hint="eastAsia" w:ascii="宋体" w:hAnsi="宋体" w:cs="Times New Roman"/>
                <w:kern w:val="0"/>
              </w:rPr>
              <w:t>1.5</w:t>
            </w:r>
            <w:r>
              <w:rPr>
                <w:rFonts w:ascii="宋体" w:hAnsi="宋体" w:cs="Times New Roman"/>
                <w:kern w:val="0"/>
              </w:rPr>
              <w:t>立方米/吨</w:t>
            </w:r>
            <w:r>
              <w:rPr>
                <w:rFonts w:hint="eastAsia" w:ascii="宋体" w:hAnsi="宋体" w:cs="Times New Roman"/>
                <w:kern w:val="0"/>
              </w:rPr>
              <w:t>，环氧树脂制造</w:t>
            </w:r>
            <w:r>
              <w:rPr>
                <w:rFonts w:ascii="宋体" w:hAnsi="宋体" w:cs="Times New Roman"/>
                <w:kern w:val="0"/>
              </w:rPr>
              <w:t>取水量不得高于</w:t>
            </w:r>
            <w:r>
              <w:rPr>
                <w:rFonts w:hint="eastAsia" w:ascii="宋体" w:hAnsi="宋体" w:cs="Times New Roman"/>
                <w:kern w:val="0"/>
              </w:rPr>
              <w:t>10</w:t>
            </w:r>
            <w:r>
              <w:rPr>
                <w:rFonts w:ascii="宋体" w:hAnsi="宋体" w:cs="Times New Roman"/>
                <w:kern w:val="0"/>
              </w:rPr>
              <w:t>立方米/吨</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33</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2652 </w:t>
            </w:r>
            <w:r>
              <w:rPr>
                <w:rFonts w:hint="eastAsia" w:ascii="宋体" w:hAnsi="宋体"/>
                <w:color w:val="000000" w:themeColor="text1"/>
                <w14:textFill>
                  <w14:solidFill>
                    <w14:schemeClr w14:val="tx1"/>
                  </w14:solidFill>
                </w14:textFill>
              </w:rPr>
              <w:t>合成橡胶制造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ind w:left="210" w:hanging="210" w:hangingChars="100"/>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必须对</w:t>
            </w:r>
            <w:r>
              <w:rPr>
                <w:rFonts w:hint="eastAsia" w:ascii="宋体" w:hAnsi="宋体" w:cs="Times New Roman"/>
                <w:kern w:val="0"/>
              </w:rPr>
              <w:t>橡胶产生工艺过程实施密闭化的工艺处理，加强挥发性气体的收集和处理工作；</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现有及新建项目的硅橡胶制造取水量</w:t>
            </w:r>
            <w:r>
              <w:rPr>
                <w:rFonts w:ascii="宋体" w:hAnsi="宋体" w:cs="Times New Roman"/>
                <w:kern w:val="0"/>
              </w:rPr>
              <w:t>不得高于6立方米/</w:t>
            </w:r>
            <w:r>
              <w:rPr>
                <w:rFonts w:hint="eastAsia" w:ascii="宋体" w:hAnsi="宋体" w:cs="Times New Roman"/>
                <w:kern w:val="0"/>
              </w:rPr>
              <w:t>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34</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266 </w:t>
            </w:r>
            <w:r>
              <w:rPr>
                <w:rFonts w:hint="eastAsia" w:ascii="宋体" w:hAnsi="宋体"/>
                <w:color w:val="000000" w:themeColor="text1"/>
                <w14:textFill>
                  <w14:solidFill>
                    <w14:schemeClr w14:val="tx1"/>
                  </w14:solidFill>
                </w14:textFill>
              </w:rPr>
              <w:t>专用化学产品制造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2663 </w:t>
            </w:r>
            <w:r>
              <w:rPr>
                <w:rFonts w:hint="eastAsia" w:ascii="宋体" w:hAnsi="宋体"/>
                <w:color w:val="000000" w:themeColor="text1"/>
                <w14:textFill>
                  <w14:solidFill>
                    <w14:schemeClr w14:val="tx1"/>
                  </w14:solidFill>
                </w14:textFill>
              </w:rPr>
              <w:t>林产化学产品制造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新建项目不得采用含有以木材、伐根为主要原料的活性炭生产以及氯化锌法活性炭生产工艺，现有采用含上述生产</w:t>
            </w:r>
            <w:r>
              <w:rPr>
                <w:rFonts w:hint="eastAsia" w:ascii="宋体" w:hAnsi="宋体" w:cs="Times New Roman"/>
                <w:kern w:val="0"/>
              </w:rPr>
              <w:t>工艺的制造企业</w:t>
            </w:r>
            <w:r>
              <w:rPr>
                <w:rFonts w:ascii="宋体" w:hAnsi="宋体" w:cs="Times New Roman"/>
                <w:kern w:val="0"/>
              </w:rPr>
              <w:t>，</w:t>
            </w:r>
            <w:r>
              <w:rPr>
                <w:rFonts w:hint="eastAsia" w:ascii="宋体" w:hAnsi="宋体" w:cs="Times New Roman"/>
                <w:kern w:val="0"/>
              </w:rPr>
              <w:t>应在负面清单施行之日起</w:t>
            </w:r>
            <w:r>
              <w:rPr>
                <w:rFonts w:ascii="宋体" w:hAnsi="宋体" w:cs="Times New Roman"/>
                <w:kern w:val="0"/>
              </w:rPr>
              <w:t>3年内</w:t>
            </w:r>
            <w:r>
              <w:rPr>
                <w:rFonts w:hint="eastAsia" w:ascii="宋体" w:hAnsi="宋体" w:cs="Times New Roman"/>
                <w:kern w:val="0"/>
              </w:rPr>
              <w:t>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5</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2664文化用信息化学品制造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必须对</w:t>
            </w:r>
            <w:r>
              <w:rPr>
                <w:rFonts w:hint="eastAsia" w:ascii="宋体" w:hAnsi="宋体" w:cs="Times New Roman"/>
                <w:kern w:val="0"/>
              </w:rPr>
              <w:t>化学品产生工艺过程实施密闭化的工艺处理，加强挥发性气体的收集和处理工作；</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36</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2665</w:t>
            </w:r>
            <w:r>
              <w:rPr>
                <w:rFonts w:hint="eastAsia" w:ascii="宋体" w:hAnsi="宋体"/>
                <w:color w:val="000000" w:themeColor="text1"/>
                <w14:textFill>
                  <w14:solidFill>
                    <w14:schemeClr w14:val="tx1"/>
                  </w14:solidFill>
                </w14:textFill>
              </w:rPr>
              <w:t>医学生产用信息化学品制造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w:t>
            </w:r>
            <w:r>
              <w:rPr>
                <w:rFonts w:ascii="宋体" w:hAnsi="宋体" w:cs="Times New Roman"/>
                <w:kern w:val="0"/>
              </w:rPr>
              <w:t>必须对</w:t>
            </w:r>
            <w:r>
              <w:rPr>
                <w:rFonts w:hint="eastAsia" w:ascii="宋体" w:hAnsi="宋体" w:cs="Times New Roman"/>
                <w:kern w:val="0"/>
              </w:rPr>
              <w:t>化学品产生工艺过程实施密闭化的工艺处理，加强挥发性气体的收集和处理工作；</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2669 </w:t>
            </w:r>
            <w:r>
              <w:rPr>
                <w:rFonts w:hint="eastAsia" w:ascii="宋体" w:hAnsi="宋体"/>
                <w:color w:val="000000" w:themeColor="text1"/>
                <w14:textFill>
                  <w14:solidFill>
                    <w14:schemeClr w14:val="tx1"/>
                  </w14:solidFill>
                </w14:textFill>
              </w:rPr>
              <w:t>其他专用化学产品制造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38</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27 </w:t>
            </w:r>
            <w:r>
              <w:rPr>
                <w:rFonts w:hint="eastAsia" w:ascii="宋体" w:hAnsi="宋体"/>
                <w:color w:val="000000" w:themeColor="text1"/>
                <w14:textFill>
                  <w14:solidFill>
                    <w14:schemeClr w14:val="tx1"/>
                  </w14:solidFill>
                </w14:textFill>
              </w:rPr>
              <w:t>医药制造业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274 </w:t>
            </w:r>
            <w:r>
              <w:rPr>
                <w:rFonts w:hint="eastAsia" w:ascii="宋体" w:hAnsi="宋体"/>
                <w:color w:val="000000" w:themeColor="text1"/>
                <w14:textFill>
                  <w14:solidFill>
                    <w14:schemeClr w14:val="tx1"/>
                  </w14:solidFill>
                </w14:textFill>
              </w:rPr>
              <w:t>中成药生产</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2740 </w:t>
            </w:r>
            <w:r>
              <w:rPr>
                <w:rFonts w:hint="eastAsia" w:ascii="宋体" w:hAnsi="宋体"/>
                <w:color w:val="000000" w:themeColor="text1"/>
                <w14:textFill>
                  <w14:solidFill>
                    <w14:schemeClr w14:val="tx1"/>
                  </w14:solidFill>
                </w14:textFill>
              </w:rPr>
              <w:t>中成药生产</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新建项目仅限布局在常山县经济开发区，现有园区外项目应在负面清单施行之日起3年内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spacing w:line="276" w:lineRule="auto"/>
              <w:ind w:left="210" w:hanging="210" w:hangingChars="100"/>
              <w:rPr>
                <w:rFonts w:ascii="宋体" w:hAnsi="宋体" w:cs="Times New Roman"/>
                <w:kern w:val="0"/>
              </w:rPr>
            </w:pPr>
            <w:r>
              <w:rPr>
                <w:rFonts w:ascii="宋体" w:hAnsi="宋体" w:cs="Times New Roman"/>
                <w:kern w:val="0"/>
              </w:rPr>
              <w:t>3.新建企业</w:t>
            </w:r>
            <w:r>
              <w:rPr>
                <w:rFonts w:hint="eastAsia" w:ascii="宋体" w:hAnsi="宋体" w:cs="Times New Roman"/>
                <w:kern w:val="0"/>
              </w:rPr>
              <w:t>片剂（西药）制造取水量</w:t>
            </w:r>
            <w:r>
              <w:rPr>
                <w:rFonts w:ascii="宋体" w:hAnsi="宋体" w:cs="Times New Roman"/>
                <w:kern w:val="0"/>
              </w:rPr>
              <w:t>不得高于0.5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万片，冲剂制造取水量</w:t>
            </w:r>
            <w:r>
              <w:rPr>
                <w:rFonts w:ascii="宋体" w:hAnsi="宋体" w:cs="Times New Roman"/>
                <w:kern w:val="0"/>
              </w:rPr>
              <w:t>不得高于 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吨，丸剂制造取水量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吨，散剂制造取水量</w:t>
            </w:r>
            <w:r>
              <w:rPr>
                <w:rFonts w:ascii="宋体" w:hAnsi="宋体" w:cs="Times New Roman"/>
                <w:kern w:val="0"/>
              </w:rPr>
              <w:t>不得高于 110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吨，急支糖浆制造取水量</w:t>
            </w:r>
            <w:r>
              <w:rPr>
                <w:rFonts w:ascii="宋体" w:hAnsi="宋体" w:cs="Times New Roman"/>
                <w:kern w:val="0"/>
              </w:rPr>
              <w:t>不得高于 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万瓶，口服液制造取水量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万盒，中药针剂制造取水量</w:t>
            </w:r>
            <w:r>
              <w:rPr>
                <w:rFonts w:ascii="宋体" w:hAnsi="宋体" w:cs="Times New Roman"/>
                <w:kern w:val="0"/>
              </w:rPr>
              <w:t>不得高于22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万支；</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39</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29 </w:t>
            </w:r>
            <w:r>
              <w:rPr>
                <w:rFonts w:hint="eastAsia" w:ascii="宋体" w:hAnsi="宋体"/>
                <w:color w:val="000000" w:themeColor="text1"/>
                <w14:textFill>
                  <w14:solidFill>
                    <w14:schemeClr w14:val="tx1"/>
                  </w14:solidFill>
                </w14:textFill>
              </w:rPr>
              <w:t>橡胶和塑料制品业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292 </w:t>
            </w:r>
            <w:r>
              <w:rPr>
                <w:rFonts w:hint="eastAsia" w:ascii="宋体" w:hAnsi="宋体"/>
                <w:color w:val="000000" w:themeColor="text1"/>
                <w14:textFill>
                  <w14:solidFill>
                    <w14:schemeClr w14:val="tx1"/>
                  </w14:solidFill>
                </w14:textFill>
              </w:rPr>
              <w:t>塑料制品业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2924 </w:t>
            </w:r>
            <w:r>
              <w:rPr>
                <w:rFonts w:hint="eastAsia" w:ascii="宋体" w:hAnsi="宋体"/>
                <w:color w:val="000000" w:themeColor="text1"/>
                <w14:textFill>
                  <w14:solidFill>
                    <w14:schemeClr w14:val="tx1"/>
                  </w14:solidFill>
                </w14:textFill>
              </w:rPr>
              <w:t>泡沫塑料制造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现有及新建项目的聚苯乙稀泡沫制造取水量</w:t>
            </w:r>
            <w:r>
              <w:rPr>
                <w:rFonts w:ascii="宋体" w:hAnsi="宋体" w:cs="Times New Roman"/>
                <w:kern w:val="0"/>
              </w:rPr>
              <w:t>不得高于</w:t>
            </w:r>
            <w:r>
              <w:rPr>
                <w:rFonts w:hint="eastAsia" w:ascii="宋体" w:hAnsi="宋体" w:cs="Times New Roman"/>
                <w:kern w:val="0"/>
              </w:rPr>
              <w:t>3.8立方米</w:t>
            </w:r>
            <w:r>
              <w:rPr>
                <w:rFonts w:ascii="宋体" w:hAnsi="宋体" w:cs="Times New Roman"/>
                <w:kern w:val="0"/>
              </w:rPr>
              <w:t>/</w:t>
            </w:r>
            <w:r>
              <w:rPr>
                <w:rFonts w:hint="eastAsia" w:ascii="宋体" w:hAnsi="宋体" w:cs="Times New Roman"/>
                <w:kern w:val="0"/>
              </w:rPr>
              <w:t>吨，聚四氟乙稀制造取水量</w:t>
            </w:r>
            <w:r>
              <w:rPr>
                <w:rFonts w:ascii="宋体" w:hAnsi="宋体" w:cs="Times New Roman"/>
                <w:kern w:val="0"/>
              </w:rPr>
              <w:t>不得高于</w:t>
            </w:r>
            <w:r>
              <w:rPr>
                <w:rFonts w:hint="eastAsia" w:ascii="宋体" w:hAnsi="宋体" w:cs="Times New Roman"/>
                <w:kern w:val="0"/>
              </w:rPr>
              <w:t>19立方米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40</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 </w:t>
            </w:r>
            <w:r>
              <w:rPr>
                <w:rFonts w:hint="eastAsia" w:ascii="宋体" w:hAnsi="宋体"/>
                <w:color w:val="000000" w:themeColor="text1"/>
                <w14:textFill>
                  <w14:solidFill>
                    <w14:schemeClr w14:val="tx1"/>
                  </w14:solidFill>
                </w14:textFill>
              </w:rPr>
              <w:t>非金属矿物制品业</w:t>
            </w: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301 </w:t>
            </w:r>
            <w:r>
              <w:rPr>
                <w:rFonts w:hint="eastAsia" w:ascii="宋体" w:hAnsi="宋体"/>
                <w:color w:val="000000" w:themeColor="text1"/>
                <w14:textFill>
                  <w14:solidFill>
                    <w14:schemeClr w14:val="tx1"/>
                  </w14:solidFill>
                </w14:textFill>
              </w:rPr>
              <w:t>水泥、石灰和石膏制造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3011 </w:t>
            </w:r>
            <w:r>
              <w:rPr>
                <w:rFonts w:hint="eastAsia" w:ascii="宋体" w:hAnsi="宋体"/>
                <w:color w:val="000000" w:themeColor="text1"/>
                <w14:textFill>
                  <w14:solidFill>
                    <w14:schemeClr w14:val="tx1"/>
                  </w14:solidFill>
                </w14:textFill>
              </w:rPr>
              <w:t>水泥制造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新建项目仅限布局在</w:t>
            </w:r>
            <w:r>
              <w:rPr>
                <w:rFonts w:hint="eastAsia" w:ascii="宋体" w:hAnsi="宋体" w:cs="Times New Roman"/>
                <w:kern w:val="0"/>
              </w:rPr>
              <w:t>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2.禁止新建4000吨/日以下熟料新型干法水泥生产线，现有60万吨/年以下水泥粉磨站在负面清单施行之日起3年内完成升级改造或关停并转；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3.现有及新建项目的水泥熟料制造取水量不得高于0.1立方米/吨，普通水泥制造取水量不得高于1.1立方米/吨，白水泥制造取水量不得高于0.5立方米/吨；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41</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3012 </w:t>
            </w:r>
            <w:r>
              <w:rPr>
                <w:rFonts w:hint="eastAsia" w:ascii="宋体" w:hAnsi="宋体"/>
                <w:color w:val="000000" w:themeColor="text1"/>
                <w14:textFill>
                  <w14:solidFill>
                    <w14:schemeClr w14:val="tx1"/>
                  </w14:solidFill>
                </w14:textFill>
              </w:rPr>
              <w:t>石灰和石膏制造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2.现有及新建项目的石灰</w:t>
            </w:r>
            <w:r>
              <w:rPr>
                <w:rFonts w:ascii="宋体" w:hAnsi="宋体" w:cs="Times New Roman"/>
                <w:kern w:val="0"/>
              </w:rPr>
              <w:t>制造取水量不得高于</w:t>
            </w:r>
            <w:r>
              <w:rPr>
                <w:rFonts w:hint="eastAsia" w:ascii="宋体" w:hAnsi="宋体" w:cs="Times New Roman"/>
                <w:kern w:val="0"/>
              </w:rPr>
              <w:t>3</w:t>
            </w:r>
            <w:r>
              <w:rPr>
                <w:rFonts w:ascii="宋体" w:hAnsi="宋体" w:cs="Times New Roman"/>
                <w:kern w:val="0"/>
              </w:rPr>
              <w:t>立方米/吨</w:t>
            </w:r>
            <w:r>
              <w:rPr>
                <w:rFonts w:hint="eastAsia" w:ascii="宋体" w:hAnsi="宋体" w:cs="Times New Roman"/>
                <w:kern w:val="0"/>
              </w:rPr>
              <w:t>，石膏</w:t>
            </w:r>
            <w:r>
              <w:rPr>
                <w:rFonts w:ascii="宋体" w:hAnsi="宋体" w:cs="Times New Roman"/>
                <w:kern w:val="0"/>
              </w:rPr>
              <w:t>制造取水量不得高于</w:t>
            </w:r>
            <w:r>
              <w:rPr>
                <w:rFonts w:hint="eastAsia" w:ascii="宋体" w:hAnsi="宋体" w:cs="Times New Roman"/>
                <w:kern w:val="0"/>
              </w:rPr>
              <w:t>1</w:t>
            </w:r>
            <w:r>
              <w:rPr>
                <w:rFonts w:ascii="宋体" w:hAnsi="宋体" w:cs="Times New Roman"/>
                <w:kern w:val="0"/>
              </w:rPr>
              <w:t>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42</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302 </w:t>
            </w:r>
            <w:r>
              <w:rPr>
                <w:rFonts w:hint="eastAsia" w:ascii="宋体" w:hAnsi="宋体"/>
                <w:color w:val="000000" w:themeColor="text1"/>
                <w14:textFill>
                  <w14:solidFill>
                    <w14:schemeClr w14:val="tx1"/>
                  </w14:solidFill>
                </w14:textFill>
              </w:rPr>
              <w:t>石膏、水泥制品及类似制品制造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3021 </w:t>
            </w:r>
            <w:r>
              <w:rPr>
                <w:rFonts w:hint="eastAsia" w:ascii="宋体" w:hAnsi="宋体"/>
                <w:color w:val="000000" w:themeColor="text1"/>
                <w14:textFill>
                  <w14:solidFill>
                    <w14:schemeClr w14:val="tx1"/>
                  </w14:solidFill>
                </w14:textFill>
              </w:rPr>
              <w:t>水泥制品制造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现有及新建项目的商品混泥土制造取水量</w:t>
            </w:r>
            <w:r>
              <w:rPr>
                <w:rFonts w:ascii="宋体" w:hAnsi="宋体" w:cs="Times New Roman"/>
                <w:kern w:val="0"/>
              </w:rPr>
              <w:t>不得高于0.1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立方米，管制造取水量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万米，杆制造取水量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万米，桩制造取水量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43</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3029 </w:t>
            </w:r>
            <w:r>
              <w:rPr>
                <w:rFonts w:hint="eastAsia" w:ascii="宋体" w:hAnsi="宋体"/>
                <w:color w:val="000000" w:themeColor="text1"/>
                <w14:textFill>
                  <w14:solidFill>
                    <w14:schemeClr w14:val="tx1"/>
                  </w14:solidFill>
                </w14:textFill>
              </w:rPr>
              <w:t>其他水泥类似制品制造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商品砼制造取水量不得高于1400立方米/万立方米，砼结构构件造取水量不得高于1200立方米/万立方米；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303 </w:t>
            </w:r>
            <w:r>
              <w:rPr>
                <w:rFonts w:hint="eastAsia" w:ascii="宋体" w:hAnsi="宋体"/>
                <w:color w:val="000000" w:themeColor="text1"/>
                <w14:textFill>
                  <w14:solidFill>
                    <w14:schemeClr w14:val="tx1"/>
                  </w14:solidFill>
                </w14:textFill>
              </w:rPr>
              <w:t>砖瓦、石材等建筑材料制造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3031 </w:t>
            </w:r>
            <w:r>
              <w:rPr>
                <w:rFonts w:hint="eastAsia" w:ascii="宋体" w:hAnsi="宋体"/>
                <w:color w:val="000000" w:themeColor="text1"/>
                <w14:textFill>
                  <w14:solidFill>
                    <w14:schemeClr w14:val="tx1"/>
                  </w14:solidFill>
                </w14:textFill>
              </w:rPr>
              <w:t>粘土砖瓦及建筑砌块制造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建筑砌块（加气砖）制造取水量不得高于0.3立方米/立方；</w:t>
            </w:r>
          </w:p>
          <w:p>
            <w:pPr>
              <w:spacing w:line="276" w:lineRule="auto"/>
              <w:ind w:left="210" w:hanging="210" w:hangingChars="100"/>
              <w:contextualSpacing/>
              <w:rPr>
                <w:rFonts w:ascii="宋体" w:hAnsi="宋体" w:cs="Times New Roman"/>
                <w:kern w:val="0"/>
              </w:rPr>
            </w:pPr>
            <w:r>
              <w:rPr>
                <w:rFonts w:hint="eastAsia" w:ascii="宋体" w:hAnsi="宋体" w:cs="Times New Roman"/>
                <w:kern w:val="0"/>
              </w:rPr>
              <w:t>2</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45</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3032</w:t>
            </w:r>
            <w:r>
              <w:rPr>
                <w:rFonts w:hint="eastAsia" w:ascii="宋体" w:hAnsi="宋体"/>
                <w:color w:val="000000" w:themeColor="text1"/>
                <w14:textFill>
                  <w14:solidFill>
                    <w14:schemeClr w14:val="tx1"/>
                  </w14:solidFill>
                </w14:textFill>
              </w:rPr>
              <w:t>建筑用石加工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现有及新建项目的大理石板加工取水量</w:t>
            </w:r>
            <w:r>
              <w:rPr>
                <w:rFonts w:ascii="宋体" w:hAnsi="宋体" w:cs="Times New Roman"/>
                <w:kern w:val="0"/>
              </w:rPr>
              <w:t>不得高于300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万平方米，花岗岩加工取水量</w:t>
            </w:r>
            <w:r>
              <w:rPr>
                <w:rFonts w:ascii="宋体" w:hAnsi="宋体" w:cs="Times New Roman"/>
                <w:kern w:val="0"/>
              </w:rPr>
              <w:t>不得高于 300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万平方米；</w:t>
            </w:r>
          </w:p>
          <w:p>
            <w:pPr>
              <w:spacing w:line="276" w:lineRule="auto"/>
              <w:ind w:left="210" w:hanging="210" w:hangingChars="100"/>
              <w:contextualSpacing/>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46</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304 </w:t>
            </w:r>
            <w:r>
              <w:rPr>
                <w:rFonts w:hint="eastAsia" w:ascii="宋体" w:hAnsi="宋体"/>
                <w:color w:val="000000" w:themeColor="text1"/>
                <w14:textFill>
                  <w14:solidFill>
                    <w14:schemeClr w14:val="tx1"/>
                  </w14:solidFill>
                </w14:textFill>
              </w:rPr>
              <w:t>玻璃制造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3049 </w:t>
            </w:r>
            <w:r>
              <w:rPr>
                <w:rFonts w:hint="eastAsia" w:ascii="宋体" w:hAnsi="宋体"/>
                <w:color w:val="000000" w:themeColor="text1"/>
                <w14:textFill>
                  <w14:solidFill>
                    <w14:schemeClr w14:val="tx1"/>
                  </w14:solidFill>
                </w14:textFill>
              </w:rPr>
              <w:t>其他玻璃制造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2.新建项目不得采用铂金坩埚球法拉丝生产工艺，不得采取陶土坩埚玻璃纤维拉丝生产工艺与装备，现有采用上述生产工艺和设备的企业应</w:t>
            </w:r>
            <w:r>
              <w:rPr>
                <w:rFonts w:hint="eastAsia" w:ascii="宋体" w:hAnsi="宋体" w:cs="Times New Roman"/>
                <w:kern w:val="0"/>
              </w:rPr>
              <w:t>在负面清单施行之日起3年内完成升级改造或关停并转</w:t>
            </w:r>
            <w:r>
              <w:rPr>
                <w:rFonts w:ascii="宋体" w:hAnsi="宋体" w:cs="Times New Roman"/>
                <w:kern w:val="0"/>
              </w:rPr>
              <w:t>；</w:t>
            </w:r>
          </w:p>
          <w:p>
            <w:pPr>
              <w:spacing w:line="276" w:lineRule="auto"/>
              <w:ind w:left="210" w:hanging="210" w:hangingChars="100"/>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w:t>
            </w:r>
            <w:r>
              <w:rPr>
                <w:rFonts w:hint="eastAsia" w:ascii="宋体" w:hAnsi="宋体" w:cs="Times New Roman"/>
                <w:kern w:val="0"/>
              </w:rPr>
              <w:t>国内先进水平的制造企业，应在负面清单施行之日起3年内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31 </w:t>
            </w:r>
            <w:r>
              <w:rPr>
                <w:rFonts w:hint="eastAsia" w:ascii="宋体" w:hAnsi="宋体"/>
                <w:color w:val="000000" w:themeColor="text1"/>
                <w14:textFill>
                  <w14:solidFill>
                    <w14:schemeClr w14:val="tx1"/>
                  </w14:solidFill>
                </w14:textFill>
              </w:rPr>
              <w:t>黑色金属冶炼和压延加工业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313 </w:t>
            </w:r>
            <w:r>
              <w:rPr>
                <w:rFonts w:hint="eastAsia" w:ascii="宋体" w:hAnsi="宋体"/>
                <w:color w:val="000000" w:themeColor="text1"/>
                <w14:textFill>
                  <w14:solidFill>
                    <w14:schemeClr w14:val="tx1"/>
                  </w14:solidFill>
                </w14:textFill>
              </w:rPr>
              <w:t>钢压延加工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3130 </w:t>
            </w:r>
            <w:r>
              <w:rPr>
                <w:rFonts w:hint="eastAsia" w:ascii="宋体" w:hAnsi="宋体"/>
                <w:color w:val="000000" w:themeColor="text1"/>
                <w14:textFill>
                  <w14:solidFill>
                    <w14:schemeClr w14:val="tx1"/>
                  </w14:solidFill>
                </w14:textFill>
              </w:rPr>
              <w:t>钢压延加工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2.现有项目</w:t>
            </w:r>
            <w:r>
              <w:rPr>
                <w:rFonts w:hint="eastAsia" w:ascii="宋体" w:hAnsi="宋体" w:cs="Times New Roman"/>
                <w:kern w:val="0"/>
              </w:rPr>
              <w:t>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现有及新建项目的无缝钢管制造取水量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吨，钢板制造取水量</w:t>
            </w:r>
            <w:r>
              <w:rPr>
                <w:rFonts w:ascii="宋体" w:hAnsi="宋体" w:cs="Times New Roman"/>
                <w:kern w:val="0"/>
              </w:rPr>
              <w:t>不得高于2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吨，包装（光亮）钢带制造取水量</w:t>
            </w:r>
            <w:r>
              <w:rPr>
                <w:rFonts w:ascii="宋体" w:hAnsi="宋体" w:cs="Times New Roman"/>
                <w:kern w:val="0"/>
              </w:rPr>
              <w:t>不得高于16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48</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32 </w:t>
            </w:r>
            <w:r>
              <w:rPr>
                <w:rFonts w:hint="eastAsia" w:ascii="宋体" w:hAnsi="宋体"/>
                <w:color w:val="000000" w:themeColor="text1"/>
                <w14:textFill>
                  <w14:solidFill>
                    <w14:schemeClr w14:val="tx1"/>
                  </w14:solidFill>
                </w14:textFill>
              </w:rPr>
              <w:t>有色金属冶炼和压延加工业</w:t>
            </w: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325 </w:t>
            </w:r>
            <w:r>
              <w:rPr>
                <w:rFonts w:hint="eastAsia" w:ascii="宋体" w:hAnsi="宋体"/>
                <w:color w:val="000000" w:themeColor="text1"/>
                <w14:textFill>
                  <w14:solidFill>
                    <w14:schemeClr w14:val="tx1"/>
                  </w14:solidFill>
                </w14:textFill>
              </w:rPr>
              <w:t>有色金属压延加工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3251 </w:t>
            </w:r>
            <w:r>
              <w:rPr>
                <w:rFonts w:hint="eastAsia" w:ascii="宋体" w:hAnsi="宋体"/>
                <w:color w:val="000000" w:themeColor="text1"/>
                <w14:textFill>
                  <w14:solidFill>
                    <w14:schemeClr w14:val="tx1"/>
                  </w14:solidFill>
                </w14:textFill>
              </w:rPr>
              <w:t>铜压延加工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2.现有项目</w:t>
            </w:r>
            <w:r>
              <w:rPr>
                <w:rFonts w:hint="eastAsia" w:ascii="宋体" w:hAnsi="宋体" w:cs="Times New Roman"/>
                <w:kern w:val="0"/>
              </w:rPr>
              <w:t>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现有及新建项目的铜型材制造取水量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49</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3252 </w:t>
            </w:r>
            <w:r>
              <w:rPr>
                <w:rFonts w:hint="eastAsia" w:ascii="宋体" w:hAnsi="宋体"/>
                <w:color w:val="000000" w:themeColor="text1"/>
                <w14:textFill>
                  <w14:solidFill>
                    <w14:schemeClr w14:val="tx1"/>
                  </w14:solidFill>
                </w14:textFill>
              </w:rPr>
              <w:t>铝压延加工</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现有及新建项目的铝型材压延制造取水量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50</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金属制品业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39</w:t>
            </w:r>
            <w:r>
              <w:rPr>
                <w:rFonts w:hint="eastAsia" w:ascii="宋体" w:hAnsi="宋体"/>
                <w:color w:val="000000" w:themeColor="text1"/>
                <w14:textFill>
                  <w14:solidFill>
                    <w14:schemeClr w14:val="tx1"/>
                  </w14:solidFill>
                </w14:textFill>
              </w:rPr>
              <w:t>铸造及其他金属制品制造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3391黑色金属铸造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w:t>
            </w:r>
            <w:r>
              <w:rPr>
                <w:rFonts w:hint="eastAsia" w:ascii="宋体" w:hAnsi="宋体" w:cs="Times New Roman"/>
                <w:kern w:val="0"/>
              </w:rPr>
              <w:t>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Times New Roman"/>
                <w:kern w:val="0"/>
              </w:rPr>
              <w:t>应</w:t>
            </w:r>
            <w:r>
              <w:rPr>
                <w:rFonts w:hint="eastAsia" w:ascii="宋体" w:hAnsi="宋体" w:cs="Times New Roman"/>
                <w:kern w:val="0"/>
              </w:rPr>
              <w:t>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铸铁件制造取水量不得高于10立方米/吨，铸钢件制造取水量不得高于10立方米/吨；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51</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 </w:t>
            </w:r>
            <w:r>
              <w:rPr>
                <w:rFonts w:hint="eastAsia" w:ascii="宋体" w:hAnsi="宋体"/>
                <w:color w:val="000000" w:themeColor="text1"/>
                <w14:textFill>
                  <w14:solidFill>
                    <w14:schemeClr w14:val="tx1"/>
                  </w14:solidFill>
                </w14:textFill>
              </w:rPr>
              <w:t>通用设备制造业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341 </w:t>
            </w:r>
            <w:r>
              <w:rPr>
                <w:rFonts w:hint="eastAsia" w:ascii="宋体" w:hAnsi="宋体"/>
                <w:color w:val="000000" w:themeColor="text1"/>
                <w14:textFill>
                  <w14:solidFill>
                    <w14:schemeClr w14:val="tx1"/>
                  </w14:solidFill>
                </w14:textFill>
              </w:rPr>
              <w:t>锅炉及原动设备制造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3412 </w:t>
            </w:r>
            <w:r>
              <w:rPr>
                <w:rFonts w:hint="eastAsia" w:ascii="宋体" w:hAnsi="宋体"/>
                <w:color w:val="000000" w:themeColor="text1"/>
                <w14:textFill>
                  <w14:solidFill>
                    <w14:schemeClr w14:val="tx1"/>
                  </w14:solidFill>
                </w14:textFill>
              </w:rPr>
              <w:t>内燃机及配件制造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3.新建项目的单缸柴油机制造取水量不得高于3立方米/吨，柴油机制造取水量不得高于2立方米/台；汽油发动机 制造取水量不得高于150立方米/万台；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52</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342 </w:t>
            </w:r>
            <w:r>
              <w:rPr>
                <w:rFonts w:hint="eastAsia" w:ascii="宋体" w:hAnsi="宋体"/>
                <w:color w:val="000000" w:themeColor="text1"/>
                <w14:textFill>
                  <w14:solidFill>
                    <w14:schemeClr w14:val="tx1"/>
                  </w14:solidFill>
                </w14:textFill>
              </w:rPr>
              <w:t>金属加工机械制造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3421</w:t>
            </w:r>
            <w:r>
              <w:rPr>
                <w:rFonts w:hint="eastAsia" w:ascii="宋体" w:hAnsi="宋体" w:cs="宋体"/>
                <w:color w:val="000000" w:themeColor="text1"/>
                <w:kern w:val="0"/>
                <w14:textFill>
                  <w14:solidFill>
                    <w14:schemeClr w14:val="tx1"/>
                  </w14:solidFill>
                </w14:textFill>
              </w:rPr>
              <w:t>金属切削机床制造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w:t>
            </w:r>
            <w:r>
              <w:rPr>
                <w:rFonts w:hint="eastAsia" w:ascii="宋体" w:hAnsi="宋体" w:cs="Times New Roman"/>
                <w:kern w:val="0"/>
              </w:rPr>
              <w:t>工艺的制造企业，</w:t>
            </w:r>
            <w:r>
              <w:rPr>
                <w:rFonts w:ascii="宋体" w:hAnsi="宋体" w:cs="Times New Roman"/>
                <w:kern w:val="0"/>
              </w:rPr>
              <w:t>应</w:t>
            </w:r>
            <w:r>
              <w:rPr>
                <w:rFonts w:hint="eastAsia" w:ascii="宋体" w:hAnsi="宋体" w:cs="Times New Roman"/>
                <w:kern w:val="0"/>
              </w:rPr>
              <w:t>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仪表机床制造取水量不得高于50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吨，平面磨床制造取水量</w:t>
            </w:r>
            <w:r>
              <w:rPr>
                <w:rFonts w:ascii="宋体" w:hAnsi="宋体" w:cs="Times New Roman"/>
                <w:kern w:val="0"/>
              </w:rPr>
              <w:t>不得高于3.0立方米/台；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53</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3422</w:t>
            </w:r>
            <w:r>
              <w:rPr>
                <w:rFonts w:hint="eastAsia" w:ascii="宋体" w:hAnsi="宋体" w:cs="宋体"/>
                <w:color w:val="000000" w:themeColor="text1"/>
                <w:kern w:val="0"/>
                <w14:textFill>
                  <w14:solidFill>
                    <w14:schemeClr w14:val="tx1"/>
                  </w14:solidFill>
                </w14:textFill>
              </w:rPr>
              <w:t>金属成形机床制造</w:t>
            </w:r>
          </w:p>
        </w:tc>
        <w:tc>
          <w:tcPr>
            <w:tcW w:w="850" w:type="dxa"/>
            <w:shd w:val="clear" w:color="auto" w:fill="auto"/>
            <w:vAlign w:val="center"/>
          </w:tcPr>
          <w:p>
            <w:pPr>
              <w:spacing w:line="276" w:lineRule="auto"/>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w:t>
            </w:r>
            <w:r>
              <w:rPr>
                <w:rFonts w:hint="eastAsia" w:ascii="宋体" w:hAnsi="宋体" w:cs="宋体"/>
                <w:kern w:val="0"/>
              </w:rPr>
              <w:t>（仅组装的项目除外）</w:t>
            </w:r>
            <w:r>
              <w:rPr>
                <w:rFonts w:ascii="宋体" w:hAnsi="宋体" w:cs="Times New Roman"/>
                <w:kern w:val="0"/>
              </w:rPr>
              <w:t>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宋体"/>
                <w:kern w:val="0"/>
              </w:rPr>
              <w:t>新建项目不得采用含电镀、酸处理等金属表面处理工序的生产工艺，现有采用上述工艺的企业，应在负面清单施行之日起</w:t>
            </w:r>
            <w:r>
              <w:rPr>
                <w:rFonts w:ascii="宋体" w:hAnsi="宋体" w:cs="宋体"/>
                <w:kern w:val="0"/>
              </w:rPr>
              <w:t>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现有及新建项目的锻压设备</w:t>
            </w:r>
            <w:r>
              <w:rPr>
                <w:rFonts w:ascii="宋体" w:hAnsi="宋体" w:cs="Times New Roman"/>
                <w:kern w:val="0"/>
              </w:rPr>
              <w:t>加工取水量不得高于</w:t>
            </w:r>
            <w:r>
              <w:rPr>
                <w:rFonts w:hint="eastAsia" w:ascii="宋体" w:hAnsi="宋体" w:cs="Times New Roman"/>
                <w:kern w:val="0"/>
              </w:rPr>
              <w:t>17</w:t>
            </w:r>
            <w:r>
              <w:rPr>
                <w:rFonts w:ascii="宋体" w:hAnsi="宋体" w:cs="Times New Roman"/>
                <w:kern w:val="0"/>
              </w:rPr>
              <w:t>立方米/台；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54</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3423</w:t>
            </w:r>
            <w:r>
              <w:rPr>
                <w:rFonts w:hint="eastAsia" w:ascii="宋体" w:hAnsi="宋体" w:cs="宋体"/>
                <w:color w:val="000000" w:themeColor="text1"/>
                <w:kern w:val="0"/>
                <w14:textFill>
                  <w14:solidFill>
                    <w14:schemeClr w14:val="tx1"/>
                  </w14:solidFill>
                </w14:textFill>
              </w:rPr>
              <w:t>铸造机械制造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w:t>
            </w:r>
            <w:r>
              <w:rPr>
                <w:rFonts w:hint="eastAsia" w:ascii="宋体" w:hAnsi="宋体" w:cs="Times New Roman"/>
                <w:kern w:val="0"/>
              </w:rPr>
              <w:t>工艺的制造企业</w:t>
            </w:r>
            <w:r>
              <w:rPr>
                <w:rFonts w:ascii="宋体" w:hAnsi="宋体" w:cs="Times New Roman"/>
                <w:kern w:val="0"/>
              </w:rPr>
              <w:t>，应</w:t>
            </w:r>
            <w:r>
              <w:rPr>
                <w:rFonts w:hint="eastAsia" w:ascii="宋体" w:hAnsi="宋体" w:cs="Times New Roman"/>
                <w:kern w:val="0"/>
              </w:rPr>
              <w:t>在负面清单施行之日起3年内完成升级改造或关停并转；</w:t>
            </w:r>
          </w:p>
          <w:p>
            <w:pPr>
              <w:widowControl/>
              <w:jc w:val="left"/>
              <w:rPr>
                <w:rFonts w:ascii="宋体" w:hAnsi="宋体" w:cs="Times New Roman"/>
                <w:kern w:val="0"/>
              </w:rPr>
            </w:pPr>
            <w:r>
              <w:rPr>
                <w:rFonts w:hint="eastAsia" w:ascii="宋体" w:hAnsi="宋体" w:cs="Times New Roman"/>
                <w:kern w:val="0"/>
              </w:rPr>
              <w:t>3.现有及新建项目的</w:t>
            </w:r>
            <w:r>
              <w:rPr>
                <w:rFonts w:ascii="宋体" w:hAnsi="宋体" w:cs="Times New Roman"/>
                <w:kern w:val="0"/>
              </w:rPr>
              <w:t>锻压设备制造取水量不得高于</w:t>
            </w:r>
            <w:r>
              <w:rPr>
                <w:rFonts w:hint="eastAsia" w:ascii="宋体" w:hAnsi="宋体" w:cs="Times New Roman"/>
                <w:kern w:val="0"/>
              </w:rPr>
              <w:t>17立方米</w:t>
            </w:r>
            <w:r>
              <w:rPr>
                <w:rFonts w:ascii="宋体" w:hAnsi="宋体" w:cs="Times New Roman"/>
                <w:kern w:val="0"/>
              </w:rPr>
              <w:t>/</w:t>
            </w:r>
            <w:r>
              <w:rPr>
                <w:rFonts w:hint="eastAsia" w:ascii="宋体" w:hAnsi="宋体" w:cs="Times New Roman"/>
                <w:kern w:val="0"/>
              </w:rPr>
              <w:t>台</w:t>
            </w:r>
            <w:r>
              <w:rPr>
                <w:rFonts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w:t>
            </w:r>
            <w:r>
              <w:rPr>
                <w:rFonts w:ascii="宋体" w:hAnsi="宋体" w:cs="宋体"/>
                <w:color w:val="000000" w:themeColor="text1"/>
                <w:kern w:val="0"/>
                <w14:textFill>
                  <w14:solidFill>
                    <w14:schemeClr w14:val="tx1"/>
                  </w14:solidFill>
                </w14:textFill>
              </w:rPr>
              <w:t>5</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345 </w:t>
            </w:r>
            <w:r>
              <w:rPr>
                <w:rFonts w:hint="eastAsia" w:ascii="宋体" w:hAnsi="宋体"/>
                <w:color w:val="000000" w:themeColor="text1"/>
                <w14:textFill>
                  <w14:solidFill>
                    <w14:schemeClr w14:val="tx1"/>
                  </w14:solidFill>
                </w14:textFill>
              </w:rPr>
              <w:t>轴承、齿轮和传动部件制造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3451 </w:t>
            </w:r>
            <w:r>
              <w:rPr>
                <w:rFonts w:hint="eastAsia" w:ascii="宋体" w:hAnsi="宋体"/>
                <w:color w:val="000000" w:themeColor="text1"/>
                <w14:textFill>
                  <w14:solidFill>
                    <w14:schemeClr w14:val="tx1"/>
                  </w14:solidFill>
                </w14:textFill>
              </w:rPr>
              <w:t>滚动轴承制造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现有主导产业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现有及新建项目的微型轴承制造取水量</w:t>
            </w:r>
            <w:r>
              <w:rPr>
                <w:rFonts w:ascii="宋体" w:hAnsi="宋体" w:cs="Times New Roman"/>
                <w:kern w:val="0"/>
              </w:rPr>
              <w:t>不得高于12</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56</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452</w:t>
            </w:r>
            <w:r>
              <w:rPr>
                <w:rFonts w:hint="eastAsia" w:ascii="宋体" w:hAnsi="宋体"/>
                <w:color w:val="000000" w:themeColor="text1"/>
                <w14:textFill>
                  <w14:solidFill>
                    <w14:schemeClr w14:val="tx1"/>
                  </w14:solidFill>
                </w14:textFill>
              </w:rPr>
              <w:t>滑动轴承制造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现有主导产业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现有及新建项目的滑动轴承制造取水量</w:t>
            </w:r>
            <w:r>
              <w:rPr>
                <w:rFonts w:ascii="宋体" w:hAnsi="宋体" w:cs="Times New Roman"/>
                <w:kern w:val="0"/>
              </w:rPr>
              <w:t>不得高于40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万套，万向节十字轴总承制造取水量</w:t>
            </w:r>
            <w:r>
              <w:rPr>
                <w:rFonts w:ascii="宋体" w:hAnsi="宋体" w:cs="Times New Roman"/>
                <w:kern w:val="0"/>
              </w:rPr>
              <w:t>不得高于25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万套，轴承（锻、热、机）制造取水量</w:t>
            </w:r>
            <w:r>
              <w:rPr>
                <w:rFonts w:ascii="宋体" w:hAnsi="宋体" w:cs="Times New Roman"/>
                <w:kern w:val="0"/>
              </w:rPr>
              <w:t>不得高于100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万套；</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3453 </w:t>
            </w:r>
            <w:r>
              <w:rPr>
                <w:rFonts w:hint="eastAsia" w:ascii="宋体" w:hAnsi="宋体"/>
                <w:color w:val="000000" w:themeColor="text1"/>
                <w14:textFill>
                  <w14:solidFill>
                    <w14:schemeClr w14:val="tx1"/>
                  </w14:solidFill>
                </w14:textFill>
              </w:rPr>
              <w:t>齿轮及齿轮减、变速箱制造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现有主导产业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2.新建项目不得采用含有电镀工序的生产工艺，现有采用电镀工艺的应</w:t>
            </w:r>
            <w:r>
              <w:rPr>
                <w:rFonts w:hint="eastAsia" w:ascii="宋体" w:hAnsi="宋体" w:cs="Times New Roman"/>
                <w:kern w:val="0"/>
              </w:rPr>
              <w:t>在负面清单施行之日起3年内完成升级改造或关停并转</w:t>
            </w:r>
            <w:r>
              <w:rPr>
                <w:rFonts w:ascii="宋体" w:hAnsi="宋体" w:cs="Times New Roman"/>
                <w:kern w:val="0"/>
              </w:rPr>
              <w:t>；</w:t>
            </w:r>
          </w:p>
          <w:p>
            <w:pPr>
              <w:spacing w:line="276" w:lineRule="auto"/>
              <w:ind w:left="210" w:hanging="210" w:hangingChars="100"/>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现有及新建项目的船用齿轮箱制造取水量</w:t>
            </w:r>
            <w:r>
              <w:rPr>
                <w:rFonts w:ascii="宋体" w:hAnsi="宋体" w:cs="Times New Roman"/>
                <w:kern w:val="0"/>
              </w:rPr>
              <w:t>不得高于8立方米/台，工程变速箱</w:t>
            </w:r>
            <w:r>
              <w:rPr>
                <w:rFonts w:hint="eastAsia" w:ascii="宋体" w:hAnsi="宋体" w:cs="Times New Roman"/>
                <w:kern w:val="0"/>
              </w:rPr>
              <w:t>制造</w:t>
            </w:r>
            <w:r>
              <w:rPr>
                <w:rFonts w:ascii="宋体" w:hAnsi="宋体" w:cs="Times New Roman"/>
                <w:kern w:val="0"/>
              </w:rPr>
              <w:t>取水量不得高于9立方米/台，工业链条制造取水量不得高于</w:t>
            </w:r>
            <w:r>
              <w:rPr>
                <w:rFonts w:hint="eastAsia" w:ascii="宋体" w:hAnsi="宋体" w:cs="Times New Roman"/>
                <w:kern w:val="0"/>
              </w:rPr>
              <w:t>9</w:t>
            </w:r>
            <w:r>
              <w:rPr>
                <w:rFonts w:ascii="宋体" w:hAnsi="宋体" w:cs="Times New Roman"/>
                <w:kern w:val="0"/>
              </w:rPr>
              <w:t>立方米/</w:t>
            </w:r>
            <w:r>
              <w:rPr>
                <w:rFonts w:hint="eastAsia" w:ascii="宋体" w:hAnsi="宋体" w:cs="Times New Roman"/>
                <w:kern w:val="0"/>
              </w:rPr>
              <w:t>吨</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58</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3459 </w:t>
            </w:r>
            <w:r>
              <w:rPr>
                <w:rFonts w:hint="eastAsia" w:ascii="宋体" w:hAnsi="宋体"/>
                <w:color w:val="000000" w:themeColor="text1"/>
                <w14:textFill>
                  <w14:solidFill>
                    <w14:schemeClr w14:val="tx1"/>
                  </w14:solidFill>
                </w14:textFill>
              </w:rPr>
              <w:t>其他传动部件制造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现有主导产业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ind w:left="210" w:hanging="210" w:hangingChars="100"/>
              <w:rPr>
                <w:rFonts w:ascii="宋体" w:hAnsi="宋体" w:cs="Times New Roman"/>
                <w:kern w:val="0"/>
              </w:rPr>
            </w:pPr>
            <w:r>
              <w:rPr>
                <w:rFonts w:ascii="宋体" w:hAnsi="宋体" w:cs="Times New Roman"/>
                <w:kern w:val="0"/>
              </w:rPr>
              <w:t>2.新建项目不得采用含有电镀工序的生产工艺，现有采用电镀工艺的应</w:t>
            </w:r>
            <w:r>
              <w:rPr>
                <w:rFonts w:hint="eastAsia" w:ascii="宋体" w:hAnsi="宋体" w:cs="Times New Roman"/>
                <w:kern w:val="0"/>
              </w:rPr>
              <w:t>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59</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346烘炉、风机、包装等设备制造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3464</w:t>
            </w:r>
            <w:r>
              <w:rPr>
                <w:rFonts w:hint="eastAsia" w:ascii="宋体" w:hAnsi="宋体"/>
                <w:color w:val="000000" w:themeColor="text1"/>
                <w14:textFill>
                  <w14:solidFill>
                    <w14:schemeClr w14:val="tx1"/>
                  </w14:solidFill>
                </w14:textFill>
              </w:rPr>
              <w:t>制冷、空调设备制造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现有及新建项目的空调机制造取水量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60</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 </w:t>
            </w:r>
            <w:r>
              <w:rPr>
                <w:rFonts w:hint="eastAsia" w:ascii="宋体" w:hAnsi="宋体"/>
                <w:color w:val="000000" w:themeColor="text1"/>
                <w14:textFill>
                  <w14:solidFill>
                    <w14:schemeClr w14:val="tx1"/>
                  </w14:solidFill>
                </w14:textFill>
              </w:rPr>
              <w:t>专用设备制造业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351 </w:t>
            </w:r>
            <w:r>
              <w:rPr>
                <w:rFonts w:hint="eastAsia" w:ascii="宋体" w:hAnsi="宋体"/>
                <w:color w:val="000000" w:themeColor="text1"/>
                <w14:textFill>
                  <w14:solidFill>
                    <w14:schemeClr w14:val="tx1"/>
                  </w14:solidFill>
                </w14:textFill>
              </w:rPr>
              <w:t>采矿、冶金、建筑专用设备制造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3511 </w:t>
            </w:r>
            <w:r>
              <w:rPr>
                <w:rFonts w:hint="eastAsia" w:ascii="宋体" w:hAnsi="宋体"/>
                <w:color w:val="000000" w:themeColor="text1"/>
                <w14:textFill>
                  <w14:solidFill>
                    <w14:schemeClr w14:val="tx1"/>
                  </w14:solidFill>
                </w14:textFill>
              </w:rPr>
              <w:t>矿山机械制造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w:t>
            </w:r>
            <w:r>
              <w:rPr>
                <w:rFonts w:hint="eastAsia" w:ascii="宋体" w:hAnsi="宋体"/>
                <w:color w:val="000000" w:themeColor="text1"/>
                <w:kern w:val="0"/>
                <w14:textFill>
                  <w14:solidFill>
                    <w14:schemeClr w14:val="tx1"/>
                  </w14:solidFill>
                </w14:textFill>
              </w:rPr>
              <w:t>（仅组装的项目除外）</w:t>
            </w:r>
            <w:r>
              <w:rPr>
                <w:rFonts w:hint="eastAsia" w:ascii="宋体" w:hAnsi="宋体" w:cs="Times New Roman"/>
                <w:kern w:val="0"/>
              </w:rPr>
              <w:t>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和工序没有达到上述要求的制造企业应在负面清单施行之日起3年内完成升级改造或关停并转；</w:t>
            </w:r>
          </w:p>
          <w:p>
            <w:pPr>
              <w:pStyle w:val="60"/>
              <w:adjustRightInd/>
              <w:spacing w:line="276" w:lineRule="auto"/>
              <w:ind w:left="210" w:hanging="210" w:hangingChars="100"/>
              <w:rPr>
                <w:rFonts w:cs="Times New Roman"/>
                <w:color w:val="auto"/>
                <w:sz w:val="21"/>
                <w:szCs w:val="21"/>
              </w:rPr>
            </w:pPr>
            <w:r>
              <w:rPr>
                <w:rFonts w:hint="eastAsia" w:cs="Times New Roman"/>
                <w:color w:val="auto"/>
                <w:sz w:val="21"/>
                <w:szCs w:val="21"/>
              </w:rPr>
              <w:t>3</w:t>
            </w:r>
            <w:r>
              <w:rPr>
                <w:rFonts w:cs="Times New Roman"/>
                <w:color w:val="auto"/>
                <w:sz w:val="21"/>
                <w:szCs w:val="21"/>
              </w:rPr>
              <w:t>.</w:t>
            </w:r>
            <w:r>
              <w:rPr>
                <w:rFonts w:hint="eastAsia" w:cs="Times New Roman"/>
                <w:color w:val="auto"/>
                <w:sz w:val="21"/>
                <w:szCs w:val="21"/>
              </w:rPr>
              <w:t>现有及新建项目的</w:t>
            </w:r>
            <w:r>
              <w:rPr>
                <w:rFonts w:cs="Times New Roman"/>
                <w:color w:val="auto"/>
                <w:sz w:val="21"/>
                <w:szCs w:val="21"/>
              </w:rPr>
              <w:t>凿岩机制造取水量不得高于4.0</w:t>
            </w:r>
            <w:r>
              <w:rPr>
                <w:rFonts w:hint="eastAsia" w:cs="Times New Roman"/>
                <w:color w:val="auto"/>
                <w:sz w:val="21"/>
                <w:szCs w:val="21"/>
              </w:rPr>
              <w:t>立方米</w:t>
            </w:r>
            <w:r>
              <w:rPr>
                <w:rFonts w:cs="Times New Roman"/>
                <w:color w:val="auto"/>
                <w:sz w:val="21"/>
                <w:szCs w:val="21"/>
              </w:rPr>
              <w:t>/</w:t>
            </w:r>
            <w:r>
              <w:rPr>
                <w:rFonts w:hint="eastAsia" w:cs="Times New Roman"/>
                <w:color w:val="auto"/>
                <w:sz w:val="21"/>
                <w:szCs w:val="21"/>
              </w:rPr>
              <w:t>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61</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352 </w:t>
            </w:r>
            <w:r>
              <w:rPr>
                <w:rFonts w:hint="eastAsia" w:ascii="宋体" w:hAnsi="宋体"/>
                <w:color w:val="000000" w:themeColor="text1"/>
                <w14:textFill>
                  <w14:solidFill>
                    <w14:schemeClr w14:val="tx1"/>
                  </w14:solidFill>
                </w14:textFill>
              </w:rPr>
              <w:t>化工、木材、非金属加工专用设备制造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3525 </w:t>
            </w:r>
            <w:r>
              <w:rPr>
                <w:rFonts w:hint="eastAsia" w:ascii="宋体" w:hAnsi="宋体"/>
                <w:color w:val="000000" w:themeColor="text1"/>
                <w14:textFill>
                  <w14:solidFill>
                    <w14:schemeClr w14:val="tx1"/>
                  </w14:solidFill>
                </w14:textFill>
              </w:rPr>
              <w:t>模具制造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.新建项目仅限布局在</w:t>
            </w:r>
            <w:r>
              <w:rPr>
                <w:rFonts w:hint="eastAsia" w:ascii="宋体" w:hAnsi="宋体" w:cs="Times New Roman"/>
                <w:kern w:val="0"/>
              </w:rPr>
              <w:t>常山县经济开发区，现有园区外的制造企业应在负面清单施行之日起3年内完成升级改造或关停并转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.新建项目不得采用含有电镀工序的生产工艺，现有采用电镀工艺的应</w:t>
            </w:r>
            <w:r>
              <w:rPr>
                <w:rFonts w:hint="eastAsia" w:ascii="宋体" w:hAnsi="宋体" w:cs="Times New Roman"/>
                <w:kern w:val="0"/>
              </w:rPr>
              <w:t>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现有及新建项目的注塑机制造取水量</w:t>
            </w:r>
            <w:r>
              <w:rPr>
                <w:rFonts w:ascii="宋体" w:hAnsi="宋体" w:cs="Times New Roman"/>
                <w:kern w:val="0"/>
              </w:rPr>
              <w:t>不得高于40立方米/</w:t>
            </w:r>
            <w:r>
              <w:rPr>
                <w:rFonts w:hint="eastAsia" w:ascii="宋体" w:hAnsi="宋体" w:cs="Times New Roman"/>
                <w:kern w:val="0"/>
              </w:rPr>
              <w:t>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w:t>
            </w:r>
            <w:r>
              <w:rPr>
                <w:rFonts w:hint="eastAsia" w:ascii="宋体" w:hAnsi="宋体" w:cs="Times New Roman"/>
                <w:kern w:val="0"/>
              </w:rPr>
              <w:t>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62</w:t>
            </w:r>
          </w:p>
        </w:tc>
        <w:tc>
          <w:tcPr>
            <w:tcW w:w="896" w:type="dxa"/>
            <w:vMerge w:val="restart"/>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 </w:t>
            </w:r>
            <w:r>
              <w:rPr>
                <w:rFonts w:hint="eastAsia" w:ascii="宋体" w:hAnsi="宋体"/>
                <w:color w:val="000000" w:themeColor="text1"/>
                <w14:textFill>
                  <w14:solidFill>
                    <w14:schemeClr w14:val="tx1"/>
                  </w14:solidFill>
                </w14:textFill>
              </w:rPr>
              <w:t>农、林、牧、渔专用机械制造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3571 </w:t>
            </w:r>
            <w:r>
              <w:rPr>
                <w:rFonts w:hint="eastAsia" w:ascii="宋体" w:hAnsi="宋体"/>
                <w:color w:val="000000" w:themeColor="text1"/>
                <w14:textFill>
                  <w14:solidFill>
                    <w14:schemeClr w14:val="tx1"/>
                  </w14:solidFill>
                </w14:textFill>
              </w:rPr>
              <w:t>拖拉机制造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r>
              <w:rPr>
                <w:rFonts w:hint="eastAsia" w:ascii="宋体" w:hAnsi="宋体" w:cs="Times New Roman"/>
                <w:kern w:val="0"/>
              </w:rPr>
              <w:t>；</w:t>
            </w:r>
          </w:p>
          <w:p>
            <w:pPr>
              <w:rPr>
                <w:rFonts w:ascii="宋体" w:hAnsi="宋体" w:cs="Times New Roman"/>
                <w:kern w:val="0"/>
              </w:rPr>
            </w:pPr>
            <w:r>
              <w:rPr>
                <w:rFonts w:ascii="宋体" w:hAnsi="宋体" w:cs="Times New Roman"/>
                <w:kern w:val="0"/>
              </w:rPr>
              <w:t>3.</w:t>
            </w:r>
            <w:r>
              <w:rPr>
                <w:rFonts w:hint="eastAsia" w:ascii="宋体" w:hAnsi="宋体" w:cs="Times New Roman"/>
                <w:kern w:val="0"/>
              </w:rPr>
              <w:t>新建企业小型拖拉机制造取水量</w:t>
            </w:r>
            <w:r>
              <w:rPr>
                <w:rFonts w:ascii="宋体" w:hAnsi="宋体" w:cs="Times New Roman"/>
                <w:kern w:val="0"/>
              </w:rPr>
              <w:t>不得高于3立方米/</w:t>
            </w:r>
            <w:r>
              <w:rPr>
                <w:rFonts w:hint="eastAsia" w:ascii="宋体" w:hAnsi="宋体" w:cs="Times New Roman"/>
                <w:kern w:val="0"/>
              </w:rPr>
              <w:t>台；</w:t>
            </w:r>
          </w:p>
          <w:p>
            <w:pPr>
              <w:widowControl/>
              <w:spacing w:line="276" w:lineRule="auto"/>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63</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3572 </w:t>
            </w:r>
            <w:r>
              <w:rPr>
                <w:rFonts w:hint="eastAsia" w:ascii="宋体" w:hAnsi="宋体"/>
                <w:color w:val="000000" w:themeColor="text1"/>
                <w14:textFill>
                  <w14:solidFill>
                    <w14:schemeClr w14:val="tx1"/>
                  </w14:solidFill>
                </w14:textFill>
              </w:rPr>
              <w:t>机械化农业及园艺机具制造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p>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64</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3573 </w:t>
            </w:r>
            <w:r>
              <w:rPr>
                <w:rFonts w:hint="eastAsia" w:ascii="宋体" w:hAnsi="宋体"/>
                <w:color w:val="000000" w:themeColor="text1"/>
                <w14:textFill>
                  <w14:solidFill>
                    <w14:schemeClr w14:val="tx1"/>
                  </w14:solidFill>
                </w14:textFill>
              </w:rPr>
              <w:t>营林及木竹采伐机械制造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p>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65</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3574 </w:t>
            </w:r>
            <w:r>
              <w:rPr>
                <w:rFonts w:hint="eastAsia" w:ascii="宋体" w:hAnsi="宋体"/>
                <w:color w:val="000000" w:themeColor="text1"/>
                <w14:textFill>
                  <w14:solidFill>
                    <w14:schemeClr w14:val="tx1"/>
                  </w14:solidFill>
                </w14:textFill>
              </w:rPr>
              <w:t>畜牧机械制造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p>
          <w:p>
            <w:pPr>
              <w:rPr>
                <w:rFonts w:ascii="宋体" w:hAnsi="宋体" w:cs="Times New Roman"/>
                <w:kern w:val="0"/>
              </w:rPr>
            </w:pPr>
            <w:r>
              <w:rPr>
                <w:rFonts w:ascii="宋体" w:hAnsi="宋体" w:cs="Times New Roman"/>
                <w:kern w:val="0"/>
              </w:rPr>
              <w:t>3.新建项目清洁生产水平不得低于清洁生产国内先进水平，现有未达到清洁生产国内先进水平的制造企业，应在负面清单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66</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3577 </w:t>
            </w:r>
            <w:r>
              <w:rPr>
                <w:rFonts w:hint="eastAsia" w:ascii="宋体" w:hAnsi="宋体"/>
                <w:color w:val="000000" w:themeColor="text1"/>
                <w14:textFill>
                  <w14:solidFill>
                    <w14:schemeClr w14:val="tx1"/>
                  </w14:solidFill>
                </w14:textFill>
              </w:rPr>
              <w:t>棉花加工机械制造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p>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3579 </w:t>
            </w:r>
            <w:r>
              <w:rPr>
                <w:rFonts w:hint="eastAsia" w:ascii="宋体" w:hAnsi="宋体"/>
                <w:color w:val="000000" w:themeColor="text1"/>
                <w14:textFill>
                  <w14:solidFill>
                    <w14:schemeClr w14:val="tx1"/>
                  </w14:solidFill>
                </w14:textFill>
              </w:rPr>
              <w:t>其他农、林、牧、渔业机械制造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w:t>
            </w:r>
          </w:p>
          <w:p>
            <w:pPr>
              <w:widowControl/>
              <w:spacing w:line="276" w:lineRule="auto"/>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68</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36 </w:t>
            </w:r>
            <w:r>
              <w:rPr>
                <w:rFonts w:hint="eastAsia" w:ascii="宋体" w:hAnsi="宋体"/>
                <w:color w:val="000000" w:themeColor="text1"/>
                <w14:textFill>
                  <w14:solidFill>
                    <w14:schemeClr w14:val="tx1"/>
                  </w14:solidFill>
                </w14:textFill>
              </w:rPr>
              <w:t>汽车制造业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367 汽车零部件及配件制造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3670 </w:t>
            </w:r>
            <w:r>
              <w:rPr>
                <w:rFonts w:hint="eastAsia" w:ascii="宋体" w:hAnsi="宋体"/>
                <w:color w:val="000000" w:themeColor="text1"/>
                <w14:textFill>
                  <w14:solidFill>
                    <w14:schemeClr w14:val="tx1"/>
                  </w14:solidFill>
                </w14:textFill>
              </w:rPr>
              <w:t>汽车零部件及配件制造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现有主导产业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新建项目（仅组装的项目除外）仅限布局在常山县经济开发区，现有园区外的制造企业应在负面清单施行之日起3年内完成升级改造或关停并转；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汽车变速箱制造取水量不得高于3.5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台，汽车离合器制造取水量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万只，钢制车轮制造取水量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万只，其它汽车配件制造取水量</w:t>
            </w:r>
            <w:r>
              <w:rPr>
                <w:rFonts w:ascii="宋体" w:hAnsi="宋体" w:cs="Times New Roman"/>
                <w:kern w:val="0"/>
              </w:rPr>
              <w:t>不得高于3.5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69</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铁路、船舶、航空航天和其他运输设备制造业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73</w:t>
            </w:r>
            <w:r>
              <w:rPr>
                <w:rFonts w:hint="eastAsia" w:ascii="宋体" w:hAnsi="宋体"/>
                <w:color w:val="000000" w:themeColor="text1"/>
                <w14:textFill>
                  <w14:solidFill>
                    <w14:schemeClr w14:val="tx1"/>
                  </w14:solidFill>
                </w14:textFill>
              </w:rPr>
              <w:t>船舶及相关装置制造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3737 海洋工程装备制造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38 </w:t>
            </w:r>
            <w:r>
              <w:rPr>
                <w:rFonts w:hint="eastAsia" w:ascii="宋体" w:hAnsi="宋体"/>
                <w:color w:val="000000" w:themeColor="text1"/>
                <w14:textFill>
                  <w14:solidFill>
                    <w14:schemeClr w14:val="tx1"/>
                  </w14:solidFill>
                </w14:textFill>
              </w:rPr>
              <w:t>电气机械和器材制造业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382 </w:t>
            </w:r>
            <w:r>
              <w:rPr>
                <w:rFonts w:hint="eastAsia" w:ascii="宋体" w:hAnsi="宋体"/>
                <w:color w:val="000000" w:themeColor="text1"/>
                <w14:textFill>
                  <w14:solidFill>
                    <w14:schemeClr w14:val="tx1"/>
                  </w14:solidFill>
                </w14:textFill>
              </w:rPr>
              <w:t>输配电及控制设备制造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3824</w:t>
            </w:r>
            <w:r>
              <w:rPr>
                <w:rFonts w:hint="eastAsia" w:ascii="宋体" w:hAnsi="宋体" w:cs="宋体"/>
                <w:color w:val="000000" w:themeColor="text1"/>
                <w:kern w:val="0"/>
                <w14:textFill>
                  <w14:solidFill>
                    <w14:schemeClr w14:val="tx1"/>
                  </w14:solidFill>
                </w14:textFill>
              </w:rPr>
              <w:t>电力电子元器件制造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71</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387 </w:t>
            </w:r>
            <w:r>
              <w:rPr>
                <w:rFonts w:hint="eastAsia" w:ascii="宋体" w:hAnsi="宋体"/>
                <w:color w:val="000000" w:themeColor="text1"/>
                <w14:textFill>
                  <w14:solidFill>
                    <w14:schemeClr w14:val="tx1"/>
                  </w14:solidFill>
                </w14:textFill>
              </w:rPr>
              <w:t>照明器具制造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3872 </w:t>
            </w:r>
            <w:r>
              <w:rPr>
                <w:rFonts w:hint="eastAsia" w:ascii="宋体" w:hAnsi="宋体"/>
                <w:color w:val="000000" w:themeColor="text1"/>
                <w14:textFill>
                  <w14:solidFill>
                    <w14:schemeClr w14:val="tx1"/>
                  </w14:solidFill>
                </w14:textFill>
              </w:rPr>
              <w:t>照明灯具制造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1.新建项目（仅组装的项目除外）仅限布局在常山县经济开发区，现有园区外的制造企业应在负面清单施行之日起3年内完成升级改造或关停并转；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2.新建项目不得采用含汞工艺，现有含汞工艺的企业，应在负面清单施行之日起3年内完成升级改造或关停并转；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3.现有及新建项目的普通照明灯泡制造取水量不得高于25立方米/万只，普通照明管型荧光灯制造取水量不得高于20立方米/万只，节能灯制造取水量不得高于10立方米/万只，LED灯制造取水量不得高于3.0立方米/万只；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72</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39 </w:t>
            </w:r>
            <w:r>
              <w:rPr>
                <w:rFonts w:hint="eastAsia" w:ascii="宋体" w:hAnsi="宋体"/>
                <w:color w:val="000000" w:themeColor="text1"/>
                <w14:textFill>
                  <w14:solidFill>
                    <w14:schemeClr w14:val="tx1"/>
                  </w14:solidFill>
                </w14:textFill>
              </w:rPr>
              <w:t>计算机、通信和其他电子设备制造业</w:t>
            </w:r>
          </w:p>
        </w:tc>
        <w:tc>
          <w:tcPr>
            <w:tcW w:w="850" w:type="dxa"/>
            <w:vMerge w:val="restart"/>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397 </w:t>
            </w:r>
            <w:r>
              <w:rPr>
                <w:rFonts w:hint="eastAsia" w:ascii="宋体" w:hAnsi="宋体"/>
                <w:color w:val="000000" w:themeColor="text1"/>
                <w14:textFill>
                  <w14:solidFill>
                    <w14:schemeClr w14:val="tx1"/>
                  </w14:solidFill>
                </w14:textFill>
              </w:rPr>
              <w:t>电子器件制造</w:t>
            </w:r>
          </w:p>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3972 </w:t>
            </w:r>
            <w:r>
              <w:rPr>
                <w:rFonts w:hint="eastAsia" w:ascii="宋体" w:hAnsi="宋体"/>
                <w:color w:val="000000" w:themeColor="text1"/>
                <w14:textFill>
                  <w14:solidFill>
                    <w14:schemeClr w14:val="tx1"/>
                  </w14:solidFill>
                </w14:textFill>
              </w:rPr>
              <w:t>半导体分立器件制造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73</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3973 </w:t>
            </w:r>
            <w:r>
              <w:rPr>
                <w:rFonts w:hint="eastAsia" w:ascii="宋体" w:hAnsi="宋体"/>
                <w:color w:val="000000" w:themeColor="text1"/>
                <w14:textFill>
                  <w14:solidFill>
                    <w14:schemeClr w14:val="tx1"/>
                  </w14:solidFill>
                </w14:textFill>
              </w:rPr>
              <w:t>集成电路制造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3.现有及新建项目的金属基板制造取水量不得高于1.4立方米/万片，集成电路制造取水量不得高于4立方米/万块；</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74</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3975半导体照明器件制造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5</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398 </w:t>
            </w:r>
            <w:r>
              <w:rPr>
                <w:rFonts w:hint="eastAsia" w:ascii="宋体" w:hAnsi="宋体"/>
                <w:color w:val="000000" w:themeColor="text1"/>
                <w14:textFill>
                  <w14:solidFill>
                    <w14:schemeClr w14:val="tx1"/>
                  </w14:solidFill>
                </w14:textFill>
              </w:rPr>
              <w:t>电子元件及电子专用材料制造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s="宋体"/>
                <w:color w:val="000000" w:themeColor="text1"/>
                <w:kern w:val="0"/>
                <w14:textFill>
                  <w14:solidFill>
                    <w14:schemeClr w14:val="tx1"/>
                  </w14:solidFill>
                </w14:textFill>
              </w:rPr>
              <w:t>3981电阻电容电感元件制造</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3.新建企业的手机摄像头制造取水量不得高于15立方米/万只，手机触摸屏制造取水量不得高于5立方米/万只，数码相机零部件制造取水量不得高于15立方米/万只；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8" w:type="dxa"/>
            <w:shd w:val="clear" w:color="auto" w:fill="auto"/>
            <w:vAlign w:val="center"/>
          </w:tcPr>
          <w:p>
            <w:pPr>
              <w:widowControl/>
              <w:spacing w:line="276" w:lineRule="auto"/>
              <w:jc w:val="center"/>
            </w:pPr>
            <w:r>
              <w:rPr>
                <w:rFonts w:hint="eastAsia" w:ascii="宋体" w:hAnsi="宋体" w:cs="宋体"/>
                <w:color w:val="000000" w:themeColor="text1"/>
                <w:kern w:val="0"/>
                <w14:textFill>
                  <w14:solidFill>
                    <w14:schemeClr w14:val="tx1"/>
                  </w14:solidFill>
                </w14:textFill>
              </w:rPr>
              <w:t>7</w:t>
            </w:r>
            <w:r>
              <w:rPr>
                <w:rFonts w:ascii="宋体" w:hAnsi="宋体" w:cs="宋体"/>
                <w:color w:val="000000" w:themeColor="text1"/>
                <w:kern w:val="0"/>
                <w14:textFill>
                  <w14:solidFill>
                    <w14:schemeClr w14:val="tx1"/>
                  </w14:solidFill>
                </w14:textFill>
              </w:rPr>
              <w:t>6</w:t>
            </w:r>
          </w:p>
        </w:tc>
        <w:tc>
          <w:tcPr>
            <w:tcW w:w="896" w:type="dxa"/>
            <w:vMerge w:val="continue"/>
            <w:vAlign w:val="center"/>
          </w:tcPr>
          <w:p>
            <w:pPr>
              <w:pStyle w:val="75"/>
            </w:pPr>
          </w:p>
        </w:tc>
        <w:tc>
          <w:tcPr>
            <w:tcW w:w="885" w:type="dxa"/>
            <w:shd w:val="clear" w:color="auto" w:fill="auto"/>
            <w:vAlign w:val="center"/>
          </w:tcPr>
          <w:p>
            <w:pPr>
              <w:pStyle w:val="75"/>
            </w:pPr>
          </w:p>
        </w:tc>
        <w:tc>
          <w:tcPr>
            <w:tcW w:w="850" w:type="dxa"/>
            <w:shd w:val="clear" w:color="auto" w:fill="auto"/>
            <w:vAlign w:val="center"/>
          </w:tcPr>
          <w:p>
            <w:pPr>
              <w:pStyle w:val="75"/>
            </w:pPr>
          </w:p>
        </w:tc>
        <w:tc>
          <w:tcPr>
            <w:tcW w:w="850" w:type="dxa"/>
            <w:shd w:val="clear" w:color="auto" w:fill="auto"/>
            <w:vAlign w:val="center"/>
          </w:tcPr>
          <w:p>
            <w:pPr>
              <w:spacing w:line="276" w:lineRule="auto"/>
            </w:pPr>
            <w:r>
              <w:rPr>
                <w:rFonts w:ascii="宋体" w:hAnsi="宋体" w:cs="宋体"/>
                <w:color w:val="000000" w:themeColor="text1"/>
                <w:kern w:val="0"/>
                <w14:textFill>
                  <w14:solidFill>
                    <w14:schemeClr w14:val="tx1"/>
                  </w14:solidFill>
                </w14:textFill>
              </w:rPr>
              <w:t>3982</w:t>
            </w:r>
            <w:r>
              <w:rPr>
                <w:rFonts w:hint="eastAsia" w:ascii="宋体" w:hAnsi="宋体" w:cs="宋体"/>
                <w:color w:val="000000" w:themeColor="text1"/>
                <w:kern w:val="0"/>
                <w14:textFill>
                  <w14:solidFill>
                    <w14:schemeClr w14:val="tx1"/>
                  </w14:solidFill>
                </w14:textFill>
              </w:rPr>
              <w:t>电子电路制造</w:t>
            </w:r>
          </w:p>
        </w:tc>
        <w:tc>
          <w:tcPr>
            <w:tcW w:w="850" w:type="dxa"/>
            <w:shd w:val="clear" w:color="auto" w:fill="auto"/>
            <w:vAlign w:val="center"/>
          </w:tcPr>
          <w:p>
            <w:pPr>
              <w:pStyle w:val="75"/>
              <w:rPr>
                <w:sz w:val="21"/>
              </w:rPr>
            </w:pPr>
            <w:r>
              <w:rPr>
                <w:rFonts w:hint="eastAsia"/>
                <w:color w:val="000000" w:themeColor="text1"/>
                <w:sz w:val="21"/>
                <w14:textFill>
                  <w14:solidFill>
                    <w14:schemeClr w14:val="tx1"/>
                  </w14:solidFill>
                </w14:textFill>
              </w:rPr>
              <w:t>规划发展产业</w:t>
            </w:r>
          </w:p>
        </w:tc>
        <w:tc>
          <w:tcPr>
            <w:tcW w:w="9073"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1.新建项目仅限布局在常山县经济开发区，</w:t>
            </w:r>
            <w:r>
              <w:rPr>
                <w:rFonts w:hint="eastAsia" w:ascii="宋体" w:hAnsi="宋体" w:cs="宋体"/>
                <w:kern w:val="0"/>
              </w:rPr>
              <w:t>现有园区外的制造企业应在负面清单施行之日起3年内</w:t>
            </w:r>
            <w:r>
              <w:rPr>
                <w:rFonts w:ascii="宋体" w:hAnsi="宋体" w:cs="宋体"/>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77</w:t>
            </w:r>
          </w:p>
        </w:tc>
        <w:tc>
          <w:tcPr>
            <w:tcW w:w="896" w:type="dxa"/>
            <w:vMerge w:val="continue"/>
            <w:vAlign w:val="center"/>
          </w:tcPr>
          <w:p>
            <w:pPr>
              <w:spacing w:line="276" w:lineRule="auto"/>
              <w:rPr>
                <w:rFonts w:ascii="宋体" w:hAnsi="宋体"/>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42 </w:t>
            </w:r>
            <w:r>
              <w:rPr>
                <w:rFonts w:hint="eastAsia" w:ascii="宋体" w:hAnsi="宋体"/>
                <w:color w:val="000000" w:themeColor="text1"/>
                <w14:textFill>
                  <w14:solidFill>
                    <w14:schemeClr w14:val="tx1"/>
                  </w14:solidFill>
                </w14:textFill>
              </w:rPr>
              <w:t>废弃资源综合利用业</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422 </w:t>
            </w:r>
            <w:r>
              <w:rPr>
                <w:rFonts w:hint="eastAsia" w:ascii="宋体" w:hAnsi="宋体"/>
                <w:color w:val="000000" w:themeColor="text1"/>
                <w14:textFill>
                  <w14:solidFill>
                    <w14:schemeClr w14:val="tx1"/>
                  </w14:solidFill>
                </w14:textFill>
              </w:rPr>
              <w:t>非金属废料和碎屑加工处理</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4220 </w:t>
            </w:r>
            <w:r>
              <w:rPr>
                <w:rFonts w:hint="eastAsia" w:ascii="宋体" w:hAnsi="宋体"/>
                <w:color w:val="000000" w:themeColor="text1"/>
                <w14:textFill>
                  <w14:solidFill>
                    <w14:schemeClr w14:val="tx1"/>
                  </w14:solidFill>
                </w14:textFill>
              </w:rPr>
              <w:t>非金属废料和碎屑加工处理</w:t>
            </w:r>
          </w:p>
        </w:tc>
        <w:tc>
          <w:tcPr>
            <w:tcW w:w="850" w:type="dxa"/>
            <w:shd w:val="clear" w:color="auto" w:fill="auto"/>
            <w:vAlign w:val="center"/>
          </w:tcPr>
          <w:p>
            <w:pPr>
              <w:spacing w:line="276"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w:t>
            </w:r>
            <w:r>
              <w:rPr>
                <w:rFonts w:hint="eastAsia" w:ascii="宋体" w:hAnsi="宋体" w:cs="Times New Roman"/>
                <w:kern w:val="0"/>
              </w:rPr>
              <w:t>常山县经济开发区</w:t>
            </w:r>
            <w:r>
              <w:rPr>
                <w:rFonts w:ascii="宋体" w:hAnsi="宋体" w:cs="Times New Roman"/>
                <w:kern w:val="0"/>
              </w:rPr>
              <w:t>，</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木塑门框制造取水量不得高于</w:t>
            </w:r>
            <w:r>
              <w:rPr>
                <w:rFonts w:hint="eastAsia" w:ascii="宋体" w:hAnsi="宋体" w:cs="Times New Roman"/>
                <w:kern w:val="0"/>
              </w:rPr>
              <w:t>5.0</w:t>
            </w:r>
            <w:r>
              <w:rPr>
                <w:rFonts w:ascii="宋体" w:hAnsi="宋体" w:cs="Times New Roman"/>
                <w:kern w:val="0"/>
              </w:rPr>
              <w:t>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78</w:t>
            </w:r>
          </w:p>
        </w:tc>
        <w:tc>
          <w:tcPr>
            <w:tcW w:w="896" w:type="dxa"/>
            <w:shd w:val="clear" w:color="auto" w:fill="auto"/>
            <w:vAlign w:val="center"/>
          </w:tcPr>
          <w:p>
            <w:pPr>
              <w:widowControl/>
              <w:spacing w:line="276" w:lineRule="auto"/>
              <w:jc w:val="left"/>
              <w:rPr>
                <w:rFonts w:ascii="宋体" w:hAnsi="宋体" w:cs="宋体"/>
                <w:b/>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D电力、热力、燃气及水生产和供应业</w:t>
            </w:r>
          </w:p>
        </w:tc>
        <w:tc>
          <w:tcPr>
            <w:tcW w:w="885"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44电力、热力生产和供应业</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441电力生产</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4413水力发电</w:t>
            </w:r>
          </w:p>
        </w:tc>
        <w:tc>
          <w:tcPr>
            <w:tcW w:w="850"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79</w:t>
            </w:r>
          </w:p>
        </w:tc>
        <w:tc>
          <w:tcPr>
            <w:tcW w:w="896" w:type="dxa"/>
            <w:shd w:val="clear" w:color="auto" w:fill="auto"/>
            <w:vAlign w:val="center"/>
          </w:tcPr>
          <w:p>
            <w:pPr>
              <w:widowControl/>
              <w:spacing w:line="276" w:lineRule="auto"/>
              <w:jc w:val="left"/>
              <w:rPr>
                <w:rFonts w:ascii="宋体" w:hAnsi="宋体" w:cs="宋体"/>
                <w:b/>
                <w:color w:val="000000" w:themeColor="text1"/>
                <w:kern w:val="0"/>
                <w14:textFill>
                  <w14:solidFill>
                    <w14:schemeClr w14:val="tx1"/>
                  </w14:solidFill>
                </w14:textFill>
              </w:rPr>
            </w:pPr>
          </w:p>
        </w:tc>
        <w:tc>
          <w:tcPr>
            <w:tcW w:w="885"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4416太阳能发电</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Fonts w:hint="eastAsia" w:ascii="宋体" w:hAnsi="宋体"/>
                <w:kern w:val="0"/>
              </w:rPr>
              <w:t>不得在</w:t>
            </w:r>
            <w:r>
              <w:rPr>
                <w:rFonts w:hint="eastAsia" w:ascii="宋体" w:hAnsi="宋体" w:cs="Times New Roman"/>
                <w:kern w:val="0"/>
              </w:rPr>
              <w:t>宜林地、苗圃地、覆盖度低于50%的灌木林地上</w:t>
            </w:r>
            <w:r>
              <w:rPr>
                <w:rFonts w:hint="eastAsia" w:ascii="宋体" w:hAnsi="宋体"/>
                <w:kern w:val="0"/>
              </w:rPr>
              <w:t>建设；</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80</w:t>
            </w:r>
          </w:p>
        </w:tc>
        <w:tc>
          <w:tcPr>
            <w:tcW w:w="896" w:type="dxa"/>
            <w:shd w:val="clear" w:color="auto" w:fill="auto"/>
            <w:vAlign w:val="center"/>
          </w:tcPr>
          <w:p>
            <w:pPr>
              <w:widowControl/>
              <w:spacing w:line="276" w:lineRule="auto"/>
              <w:jc w:val="left"/>
              <w:rPr>
                <w:rFonts w:ascii="宋体" w:hAnsi="宋体" w:cs="宋体"/>
                <w:b/>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K房地产业</w:t>
            </w:r>
          </w:p>
        </w:tc>
        <w:tc>
          <w:tcPr>
            <w:tcW w:w="885"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70房地产业</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701房地产开发经营</w:t>
            </w:r>
          </w:p>
        </w:tc>
        <w:tc>
          <w:tcPr>
            <w:tcW w:w="850"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7010房地产开发经营</w:t>
            </w:r>
          </w:p>
        </w:tc>
        <w:tc>
          <w:tcPr>
            <w:tcW w:w="850"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cs="宋体"/>
                <w:kern w:val="0"/>
              </w:rPr>
              <w:t>商品房开发应在现有城镇规划区范围内集中布局</w:t>
            </w:r>
            <w:r>
              <w:rPr>
                <w:rFonts w:hint="eastAsia" w:ascii="宋体" w:hAnsi="宋体" w:cs="宋体"/>
                <w:kern w:val="0"/>
              </w:rPr>
              <w:t>，</w:t>
            </w:r>
            <w:r>
              <w:rPr>
                <w:rFonts w:hint="eastAsia" w:ascii="宋体" w:hAnsi="宋体" w:cs="Times New Roman"/>
                <w:kern w:val="0"/>
              </w:rPr>
              <w:t>项目开发必须符合国土空间规划要求，禁止在公益林内、退耕还林还草区域新建、改扩建；</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禁止别墅开发，新增商品房开发应顺应社会经济发展需求。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1</w:t>
            </w:r>
          </w:p>
        </w:tc>
        <w:tc>
          <w:tcPr>
            <w:tcW w:w="896"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b/>
                <w:bCs/>
                <w:color w:val="000000" w:themeColor="text1"/>
                <w:kern w:val="0"/>
                <w14:textFill>
                  <w14:solidFill>
                    <w14:schemeClr w14:val="tx1"/>
                  </w14:solidFill>
                </w14:textFill>
              </w:rPr>
              <w:t>N水利、环境和公共设施管理业</w:t>
            </w:r>
          </w:p>
        </w:tc>
        <w:tc>
          <w:tcPr>
            <w:tcW w:w="885"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78公共设施管理业</w:t>
            </w:r>
          </w:p>
        </w:tc>
        <w:tc>
          <w:tcPr>
            <w:tcW w:w="850"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786游览景区管理</w:t>
            </w:r>
          </w:p>
        </w:tc>
        <w:tc>
          <w:tcPr>
            <w:tcW w:w="850"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7861名胜风景区管理</w:t>
            </w:r>
          </w:p>
        </w:tc>
        <w:tc>
          <w:tcPr>
            <w:tcW w:w="850" w:type="dxa"/>
            <w:shd w:val="clear" w:color="auto" w:fill="auto"/>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新建项目必须配套固废垃圾收集、生活污水排放处理，现有设施在负面清单施行之日起3年内</w:t>
            </w:r>
            <w:r>
              <w:rPr>
                <w:rFonts w:ascii="宋体" w:hAnsi="宋体" w:cs="Times New Roman"/>
                <w:kern w:val="0"/>
              </w:rPr>
              <w:t>完成改造</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w:t>
            </w:r>
            <w:r>
              <w:rPr>
                <w:rFonts w:hint="eastAsia" w:ascii="宋体" w:hAnsi="宋体" w:cs="Times New Roman"/>
                <w:kern w:val="0"/>
              </w:rPr>
              <w:t>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82</w:t>
            </w:r>
          </w:p>
        </w:tc>
        <w:tc>
          <w:tcPr>
            <w:tcW w:w="896"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850" w:type="dxa"/>
            <w:shd w:val="clear" w:color="auto" w:fill="auto"/>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2.新建项目必须配套固废垃圾收集</w:t>
            </w:r>
            <w:r>
              <w:rPr>
                <w:rFonts w:hint="eastAsia" w:ascii="宋体" w:hAnsi="宋体" w:cs="Times New Roman"/>
                <w:kern w:val="0"/>
              </w:rPr>
              <w:t>、</w:t>
            </w:r>
            <w:r>
              <w:rPr>
                <w:rFonts w:ascii="宋体" w:hAnsi="宋体" w:cs="Times New Roman"/>
                <w:kern w:val="0"/>
              </w:rPr>
              <w:t>生活污水排放处理，现有设施</w:t>
            </w:r>
            <w:r>
              <w:rPr>
                <w:rFonts w:hint="eastAsia" w:ascii="宋体" w:hAnsi="宋体" w:cs="Times New Roman"/>
                <w:kern w:val="0"/>
              </w:rPr>
              <w:t>在负面清单施行之日起3年内</w:t>
            </w:r>
            <w:r>
              <w:rPr>
                <w:rFonts w:ascii="宋体" w:hAnsi="宋体" w:cs="Times New Roman"/>
                <w:kern w:val="0"/>
              </w:rPr>
              <w:t>完成改造；</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3.根据景区承载能力进行功能分区管理，确定游客容量上限，</w:t>
            </w:r>
            <w:r>
              <w:rPr>
                <w:rFonts w:hint="eastAsia" w:ascii="宋体" w:hAnsi="宋体" w:cs="Times New Roman"/>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83</w:t>
            </w:r>
          </w:p>
        </w:tc>
        <w:tc>
          <w:tcPr>
            <w:tcW w:w="896"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p>
        </w:tc>
        <w:tc>
          <w:tcPr>
            <w:tcW w:w="885"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50"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850" w:type="dxa"/>
            <w:shd w:val="clear" w:color="auto" w:fill="auto"/>
            <w:vAlign w:val="center"/>
          </w:tcPr>
          <w:p>
            <w:pPr>
              <w:widowControl/>
              <w:spacing w:line="276" w:lineRule="auto"/>
              <w:jc w:val="cente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9073"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2.新建项目必须配套固废垃圾收集</w:t>
            </w:r>
            <w:r>
              <w:rPr>
                <w:rFonts w:hint="eastAsia" w:ascii="宋体" w:hAnsi="宋体" w:cs="Times New Roman"/>
                <w:kern w:val="0"/>
              </w:rPr>
              <w:t>、</w:t>
            </w:r>
            <w:r>
              <w:rPr>
                <w:rFonts w:ascii="宋体" w:hAnsi="宋体" w:cs="Times New Roman"/>
                <w:kern w:val="0"/>
              </w:rPr>
              <w:t>生活污水排放处理，现有设施</w:t>
            </w:r>
            <w:r>
              <w:rPr>
                <w:rFonts w:hint="eastAsia" w:ascii="宋体" w:hAnsi="宋体" w:cs="Times New Roman"/>
                <w:kern w:val="0"/>
              </w:rPr>
              <w:t>在负面清单施行之日起3年内</w:t>
            </w:r>
            <w:r>
              <w:rPr>
                <w:rFonts w:ascii="宋体" w:hAnsi="宋体" w:cs="Times New Roman"/>
                <w:kern w:val="0"/>
              </w:rPr>
              <w:t>完成改造；</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3.根据景区承载能力进行功能分区管理，确定游客容量上限，</w:t>
            </w:r>
            <w:r>
              <w:rPr>
                <w:rFonts w:hint="eastAsia" w:ascii="宋体" w:hAnsi="宋体" w:cs="Times New Roman"/>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42" w:type="dxa"/>
            <w:gridSpan w:val="7"/>
            <w:shd w:val="clear" w:color="auto" w:fill="auto"/>
            <w:vAlign w:val="center"/>
          </w:tcPr>
          <w:p>
            <w:pPr>
              <w:widowControl/>
              <w:spacing w:line="276" w:lineRule="auto"/>
              <w:jc w:val="left"/>
              <w:rPr>
                <w:rFonts w:ascii="宋体" w:hAnsi="宋体" w:cs="Times New Roman"/>
                <w:b/>
                <w:kern w:val="0"/>
              </w:rPr>
            </w:pPr>
            <w:r>
              <w:rPr>
                <w:rFonts w:hint="eastAsia" w:ascii="宋体" w:hAnsi="宋体" w:cs="Times New Roman"/>
                <w:b/>
                <w:kern w:val="0"/>
              </w:rPr>
              <w:t>禁止类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w:t>
            </w:r>
          </w:p>
        </w:tc>
        <w:tc>
          <w:tcPr>
            <w:tcW w:w="896" w:type="dxa"/>
            <w:vMerge w:val="restart"/>
            <w:shd w:val="clear" w:color="auto" w:fill="auto"/>
            <w:vAlign w:val="center"/>
          </w:tcPr>
          <w:p>
            <w:pPr>
              <w:spacing w:line="276" w:lineRule="auto"/>
              <w:rPr>
                <w:rFonts w:ascii="宋体" w:hAnsi="宋体" w:cs="Arial"/>
                <w:b/>
                <w:bCs/>
                <w:color w:val="000000" w:themeColor="text1"/>
                <w14:textFill>
                  <w14:solidFill>
                    <w14:schemeClr w14:val="tx1"/>
                  </w14:solidFill>
                </w14:textFill>
              </w:rPr>
            </w:pPr>
            <w:r>
              <w:rPr>
                <w:rFonts w:ascii="宋体" w:hAnsi="宋体" w:cs="Arial"/>
                <w:b/>
                <w:bCs/>
                <w:color w:val="000000" w:themeColor="text1"/>
                <w14:textFill>
                  <w14:solidFill>
                    <w14:schemeClr w14:val="tx1"/>
                  </w14:solidFill>
                </w14:textFill>
              </w:rPr>
              <w:t xml:space="preserve">C </w:t>
            </w:r>
            <w:r>
              <w:rPr>
                <w:rFonts w:hint="eastAsia" w:ascii="宋体" w:hAnsi="宋体" w:cs="Arial"/>
                <w:b/>
                <w:bCs/>
                <w:color w:val="000000" w:themeColor="text1"/>
                <w14:textFill>
                  <w14:solidFill>
                    <w14:schemeClr w14:val="tx1"/>
                  </w14:solidFill>
                </w14:textFill>
              </w:rPr>
              <w:t>制造业</w:t>
            </w:r>
          </w:p>
        </w:tc>
        <w:tc>
          <w:tcPr>
            <w:tcW w:w="885"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17 </w:t>
            </w:r>
            <w:r>
              <w:rPr>
                <w:rFonts w:hint="eastAsia" w:ascii="宋体" w:hAnsi="宋体" w:cs="Arial"/>
                <w:color w:val="000000" w:themeColor="text1"/>
                <w14:textFill>
                  <w14:solidFill>
                    <w14:schemeClr w14:val="tx1"/>
                  </w14:solidFill>
                </w14:textFill>
              </w:rPr>
              <w:t>纺织业</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171 </w:t>
            </w:r>
            <w:r>
              <w:rPr>
                <w:rFonts w:hint="eastAsia" w:ascii="宋体" w:hAnsi="宋体" w:cs="Arial"/>
                <w:color w:val="000000" w:themeColor="text1"/>
                <w14:textFill>
                  <w14:solidFill>
                    <w14:schemeClr w14:val="tx1"/>
                  </w14:solidFill>
                </w14:textFill>
              </w:rPr>
              <w:t>棉纺织及印染精加工</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1713 </w:t>
            </w:r>
            <w:r>
              <w:rPr>
                <w:rFonts w:hint="eastAsia" w:ascii="宋体" w:hAnsi="宋体" w:cs="Arial"/>
                <w:color w:val="000000" w:themeColor="text1"/>
                <w14:textFill>
                  <w14:solidFill>
                    <w14:schemeClr w14:val="tx1"/>
                  </w14:solidFill>
                </w14:textFill>
              </w:rPr>
              <w:t>棉印染精加工</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禁止新建、改扩建棉印染精加工项目，现有制造企业应在负面清单施行之日起3年内关停。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p>
        </w:tc>
        <w:tc>
          <w:tcPr>
            <w:tcW w:w="896"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19 </w:t>
            </w:r>
            <w:r>
              <w:rPr>
                <w:rFonts w:hint="eastAsia" w:ascii="宋体" w:hAnsi="宋体" w:cs="Arial"/>
                <w:color w:val="000000" w:themeColor="text1"/>
                <w14:textFill>
                  <w14:solidFill>
                    <w14:schemeClr w14:val="tx1"/>
                  </w14:solidFill>
                </w14:textFill>
              </w:rPr>
              <w:t>皮革、毛皮、羽毛及其制品和制鞋业</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191 </w:t>
            </w:r>
            <w:r>
              <w:rPr>
                <w:rFonts w:hint="eastAsia" w:ascii="宋体" w:hAnsi="宋体" w:cs="Arial"/>
                <w:color w:val="000000" w:themeColor="text1"/>
                <w14:textFill>
                  <w14:solidFill>
                    <w14:schemeClr w14:val="tx1"/>
                  </w14:solidFill>
                </w14:textFill>
              </w:rPr>
              <w:t>皮革鞣制加工</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1910 </w:t>
            </w:r>
            <w:r>
              <w:rPr>
                <w:rFonts w:hint="eastAsia" w:ascii="宋体" w:hAnsi="宋体" w:cs="Arial"/>
                <w:color w:val="000000" w:themeColor="text1"/>
                <w14:textFill>
                  <w14:solidFill>
                    <w14:schemeClr w14:val="tx1"/>
                  </w14:solidFill>
                </w14:textFill>
              </w:rPr>
              <w:t>皮革鞣制加工</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禁止新建、改扩建皮革鞣制加工项目，现有制造企业应在负面清单施行之日起3年内关停。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w:t>
            </w:r>
          </w:p>
        </w:tc>
        <w:tc>
          <w:tcPr>
            <w:tcW w:w="896"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85"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22 </w:t>
            </w:r>
            <w:r>
              <w:rPr>
                <w:rFonts w:hint="eastAsia" w:ascii="宋体" w:hAnsi="宋体" w:cs="Arial"/>
                <w:color w:val="000000" w:themeColor="text1"/>
                <w14:textFill>
                  <w14:solidFill>
                    <w14:schemeClr w14:val="tx1"/>
                  </w14:solidFill>
                </w14:textFill>
              </w:rPr>
              <w:t>造纸和纸制品业</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221 </w:t>
            </w:r>
            <w:r>
              <w:rPr>
                <w:rFonts w:hint="eastAsia" w:ascii="宋体" w:hAnsi="宋体" w:cs="Arial"/>
                <w:color w:val="000000" w:themeColor="text1"/>
                <w14:textFill>
                  <w14:solidFill>
                    <w14:schemeClr w14:val="tx1"/>
                  </w14:solidFill>
                </w14:textFill>
              </w:rPr>
              <w:t>纸浆制造</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2211 </w:t>
            </w:r>
            <w:r>
              <w:rPr>
                <w:rFonts w:hint="eastAsia" w:ascii="宋体" w:hAnsi="宋体" w:cs="Arial"/>
                <w:color w:val="000000" w:themeColor="text1"/>
                <w14:textFill>
                  <w14:solidFill>
                    <w14:schemeClr w14:val="tx1"/>
                  </w14:solidFill>
                </w14:textFill>
              </w:rPr>
              <w:t>木竹浆制造</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禁止新建、改扩建木竹浆制造项目，现有制造企业应在负面清单施行之日起3年内关停。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p>
        </w:tc>
        <w:tc>
          <w:tcPr>
            <w:tcW w:w="896"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85" w:type="dxa"/>
            <w:vMerge w:val="restart"/>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26 </w:t>
            </w:r>
            <w:r>
              <w:rPr>
                <w:rFonts w:hint="eastAsia" w:ascii="宋体" w:hAnsi="宋体" w:cs="Arial"/>
                <w:color w:val="000000" w:themeColor="text1"/>
                <w14:textFill>
                  <w14:solidFill>
                    <w14:schemeClr w14:val="tx1"/>
                  </w14:solidFill>
                </w14:textFill>
              </w:rPr>
              <w:t>化学原料和化学制品制造业</w:t>
            </w:r>
          </w:p>
        </w:tc>
        <w:tc>
          <w:tcPr>
            <w:tcW w:w="850" w:type="dxa"/>
            <w:vMerge w:val="restart"/>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263 </w:t>
            </w:r>
            <w:r>
              <w:rPr>
                <w:rFonts w:hint="eastAsia" w:ascii="宋体" w:hAnsi="宋体" w:cs="Arial"/>
                <w:color w:val="000000" w:themeColor="text1"/>
                <w14:textFill>
                  <w14:solidFill>
                    <w14:schemeClr w14:val="tx1"/>
                  </w14:solidFill>
                </w14:textFill>
              </w:rPr>
              <w:t>农药制造</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2631 </w:t>
            </w:r>
            <w:r>
              <w:rPr>
                <w:rFonts w:hint="eastAsia" w:ascii="宋体" w:hAnsi="宋体" w:cs="Arial"/>
                <w:color w:val="000000" w:themeColor="text1"/>
                <w14:textFill>
                  <w14:solidFill>
                    <w14:schemeClr w14:val="tx1"/>
                  </w14:solidFill>
                </w14:textFill>
              </w:rPr>
              <w:t>化学农药制造</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禁止新建、改扩建化学农药制造项目，现有制造企业应在负面清单施行之日起3年内关停。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5</w:t>
            </w:r>
          </w:p>
        </w:tc>
        <w:tc>
          <w:tcPr>
            <w:tcW w:w="896"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2632 </w:t>
            </w:r>
            <w:r>
              <w:rPr>
                <w:rFonts w:hint="eastAsia" w:ascii="宋体" w:hAnsi="宋体" w:cs="Arial"/>
                <w:color w:val="000000" w:themeColor="text1"/>
                <w14:textFill>
                  <w14:solidFill>
                    <w14:schemeClr w14:val="tx1"/>
                  </w14:solidFill>
                </w14:textFill>
              </w:rPr>
              <w:t>生物化学农药及微生物农药制造</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禁止新建、改扩建生物化学农药及微生物农药制造项目，现有制造企业应在负面清单施行之日起3年内关停。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38"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6</w:t>
            </w:r>
          </w:p>
        </w:tc>
        <w:tc>
          <w:tcPr>
            <w:tcW w:w="896"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85" w:type="dxa"/>
            <w:vMerge w:val="continue"/>
            <w:shd w:val="clear" w:color="auto" w:fill="auto"/>
            <w:vAlign w:val="center"/>
          </w:tcPr>
          <w:p>
            <w:pPr>
              <w:spacing w:line="276" w:lineRule="auto"/>
              <w:rPr>
                <w:rFonts w:ascii="宋体" w:hAnsi="宋体" w:cs="Arial"/>
                <w:color w:val="000000" w:themeColor="text1"/>
                <w14:textFill>
                  <w14:solidFill>
                    <w14:schemeClr w14:val="tx1"/>
                  </w14:solidFill>
                </w14:textFill>
              </w:rPr>
            </w:pP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266 </w:t>
            </w:r>
            <w:r>
              <w:rPr>
                <w:rFonts w:hint="eastAsia" w:ascii="宋体" w:hAnsi="宋体" w:cs="Arial"/>
                <w:color w:val="000000" w:themeColor="text1"/>
                <w14:textFill>
                  <w14:solidFill>
                    <w14:schemeClr w14:val="tx1"/>
                  </w14:solidFill>
                </w14:textFill>
              </w:rPr>
              <w:t>专用化学产品制造</w:t>
            </w:r>
          </w:p>
        </w:tc>
        <w:tc>
          <w:tcPr>
            <w:tcW w:w="850" w:type="dxa"/>
            <w:shd w:val="clear" w:color="auto" w:fill="auto"/>
            <w:vAlign w:val="center"/>
          </w:tcPr>
          <w:p>
            <w:pPr>
              <w:spacing w:line="276" w:lineRule="auto"/>
              <w:rPr>
                <w:rFonts w:ascii="宋体" w:hAnsi="宋体" w:cs="Arial"/>
                <w:color w:val="000000" w:themeColor="text1"/>
                <w14:textFill>
                  <w14:solidFill>
                    <w14:schemeClr w14:val="tx1"/>
                  </w14:solidFill>
                </w14:textFill>
              </w:rPr>
            </w:pPr>
            <w:r>
              <w:rPr>
                <w:rFonts w:ascii="宋体" w:hAnsi="宋体" w:cs="Arial"/>
                <w:color w:val="000000" w:themeColor="text1"/>
                <w14:textFill>
                  <w14:solidFill>
                    <w14:schemeClr w14:val="tx1"/>
                  </w14:solidFill>
                </w14:textFill>
              </w:rPr>
              <w:t xml:space="preserve">2662 </w:t>
            </w:r>
            <w:r>
              <w:rPr>
                <w:rFonts w:hint="eastAsia" w:ascii="宋体" w:hAnsi="宋体" w:cs="Arial"/>
                <w:color w:val="000000" w:themeColor="text1"/>
                <w14:textFill>
                  <w14:solidFill>
                    <w14:schemeClr w14:val="tx1"/>
                  </w14:solidFill>
                </w14:textFill>
              </w:rPr>
              <w:t>专用化学用品制造</w:t>
            </w:r>
          </w:p>
        </w:tc>
        <w:tc>
          <w:tcPr>
            <w:tcW w:w="850" w:type="dxa"/>
            <w:shd w:val="clear" w:color="auto" w:fill="auto"/>
            <w:vAlign w:val="center"/>
          </w:tcPr>
          <w:p>
            <w:pPr>
              <w:spacing w:line="276" w:lineRule="auto"/>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9073"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禁止新建、改扩建专用化学用品制造项目，现有制造企业应在负面清单施行之日起3年内关停。</w:t>
            </w:r>
          </w:p>
        </w:tc>
      </w:tr>
    </w:tbl>
    <w:p>
      <w:pPr>
        <w:ind w:right="300"/>
        <w:jc w:val="left"/>
        <w:rPr>
          <w:rFonts w:ascii="仿宋" w:hAnsi="仿宋" w:eastAsia="仿宋" w:cs="华文仿宋"/>
          <w:color w:val="000000" w:themeColor="text1"/>
          <w:sz w:val="32"/>
          <w:szCs w:val="32"/>
          <w14:textFill>
            <w14:solidFill>
              <w14:schemeClr w14:val="tx1"/>
            </w14:solidFill>
          </w14:textFill>
        </w:rPr>
        <w:sectPr>
          <w:footerReference r:id="rId12" w:type="default"/>
          <w:pgSz w:w="16838" w:h="11906" w:orient="landscape"/>
          <w:pgMar w:top="1797" w:right="1440" w:bottom="1797" w:left="1440" w:header="851" w:footer="992" w:gutter="0"/>
          <w:cols w:space="425" w:num="1"/>
          <w:docGrid w:type="linesAndChars" w:linePitch="312" w:charSpace="0"/>
        </w:sectPr>
      </w:pPr>
    </w:p>
    <w:p>
      <w:pPr>
        <w:pStyle w:val="2"/>
        <w:jc w:val="center"/>
        <w:rPr>
          <w:rFonts w:ascii="黑体" w:hAnsi="黑体"/>
          <w:color w:val="000000" w:themeColor="text1"/>
          <w:sz w:val="36"/>
          <w:szCs w:val="36"/>
          <w14:textFill>
            <w14:solidFill>
              <w14:schemeClr w14:val="tx1"/>
            </w14:solidFill>
          </w14:textFill>
        </w:rPr>
      </w:pPr>
      <w:bookmarkStart w:id="68" w:name="_Toc496531977"/>
      <w:bookmarkStart w:id="69" w:name="_Toc47548045"/>
      <w:bookmarkStart w:id="70" w:name="_Toc47547388"/>
      <w:r>
        <w:rPr>
          <w:rFonts w:hint="eastAsia" w:ascii="黑体" w:hAnsi="黑体"/>
          <w:color w:val="000000" w:themeColor="text1"/>
          <w:sz w:val="36"/>
          <w:szCs w:val="36"/>
          <w14:textFill>
            <w14:solidFill>
              <w14:schemeClr w14:val="tx1"/>
            </w14:solidFill>
          </w14:textFill>
        </w:rPr>
        <w:t>11、开化县国家重点生态功能区产业准入负面清单</w:t>
      </w:r>
      <w:bookmarkEnd w:id="68"/>
      <w:bookmarkEnd w:id="69"/>
      <w:bookmarkEnd w:id="70"/>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1</w:t>
      </w:r>
      <w:r>
        <w:rPr>
          <w:rFonts w:hint="eastAsia" w:ascii="仿宋" w:hAnsi="仿宋" w:eastAsia="仿宋" w:cs="Times New Roman"/>
          <w:color w:val="000000" w:themeColor="text1"/>
          <w:sz w:val="32"/>
          <w:szCs w:val="32"/>
          <w14:textFill>
            <w14:solidFill>
              <w14:schemeClr w14:val="tx1"/>
            </w14:solidFill>
          </w14:textFill>
        </w:rPr>
        <w:t>.开化</w:t>
      </w:r>
      <w:r>
        <w:rPr>
          <w:rFonts w:ascii="仿宋" w:hAnsi="仿宋" w:eastAsia="仿宋" w:cs="Times New Roman"/>
          <w:color w:val="000000" w:themeColor="text1"/>
          <w:sz w:val="32"/>
          <w:szCs w:val="32"/>
          <w14:textFill>
            <w14:solidFill>
              <w14:schemeClr w14:val="tx1"/>
            </w14:solidFill>
          </w14:textFill>
        </w:rPr>
        <w:t>县属于水源涵养型国家重点生态功能区。本负面清单涉及国民经济6个门类32大类58中类101小类。其中，限制类涉及国民经济6个门类26大类47中类</w:t>
      </w:r>
      <w:r>
        <w:rPr>
          <w:rFonts w:hint="eastAsia" w:ascii="仿宋" w:hAnsi="仿宋" w:eastAsia="仿宋" w:cs="Times New Roman"/>
          <w:color w:val="000000" w:themeColor="text1"/>
          <w:sz w:val="32"/>
          <w:szCs w:val="32"/>
          <w14:textFill>
            <w14:solidFill>
              <w14:schemeClr w14:val="tx1"/>
            </w14:solidFill>
          </w14:textFill>
        </w:rPr>
        <w:t>8</w:t>
      </w:r>
      <w:r>
        <w:rPr>
          <w:rFonts w:ascii="仿宋" w:hAnsi="仿宋" w:eastAsia="仿宋" w:cs="Times New Roman"/>
          <w:color w:val="000000" w:themeColor="text1"/>
          <w:sz w:val="32"/>
          <w:szCs w:val="32"/>
          <w14:textFill>
            <w14:solidFill>
              <w14:schemeClr w14:val="tx1"/>
            </w14:solidFill>
          </w14:textFill>
        </w:rPr>
        <w:t>6小类，禁止类涉及国民经济2个门类8大类15中类15小类。</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2</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清单所列产业不涉及由国家规划布局的产业（如核电、航空运输、跨流域调水等）。</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3</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清单所列产业以《产业结构调整指导目录》（2019年本）（以下简称《指导目录》）、《加快推进生态文明建设的意见》、《生态文明体制改革总体方案》和地方性相关规划、意见、方案中已经明确的限制类和禁止类作为底线，从严提出需要限制、禁止的产业类型。</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列入清单禁止类产业有：《指导目录》中的淘汰类，以及不具备区域资源禀赋条件、不符合所处重点生态功能区开发管制原则的限制类、允许类、鼓励类产业。</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列入清单限制类产业有：《指导目录》中的限制类，以及与所处重点生态功能区发展方向和开发管制原则不相符合的允许类、鼓励类产业。与《指导目录》中限制类、淘汰类要求一致的，所涉及的产业不再在清单中重复列出</w:t>
      </w:r>
      <w:r>
        <w:rPr>
          <w:rFonts w:hint="eastAsia" w:ascii="仿宋" w:hAnsi="仿宋" w:eastAsia="仿宋" w:cs="Times New Roman"/>
          <w:color w:val="000000" w:themeColor="text1"/>
          <w:sz w:val="32"/>
          <w:szCs w:val="32"/>
          <w14:textFill>
            <w14:solidFill>
              <w14:schemeClr w14:val="tx1"/>
            </w14:solidFill>
          </w14:textFill>
        </w:rPr>
        <w:t>。</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4</w:t>
      </w:r>
      <w:r>
        <w:rPr>
          <w:rFonts w:hint="eastAsia" w:ascii="仿宋" w:hAnsi="仿宋" w:eastAsia="仿宋" w:cs="Times New Roman"/>
          <w:color w:val="000000" w:themeColor="text1"/>
          <w:sz w:val="32"/>
          <w:szCs w:val="32"/>
          <w14:textFill>
            <w14:solidFill>
              <w14:schemeClr w14:val="tx1"/>
            </w14:solidFill>
          </w14:textFill>
        </w:rPr>
        <w:t>.</w:t>
      </w:r>
      <w:r>
        <w:rPr>
          <w:rFonts w:ascii="仿宋" w:hAnsi="仿宋" w:eastAsia="仿宋" w:cs="Times New Roman"/>
          <w:color w:val="000000" w:themeColor="text1"/>
          <w:sz w:val="32"/>
          <w:szCs w:val="32"/>
          <w14:textFill>
            <w14:solidFill>
              <w14:schemeClr w14:val="tx1"/>
            </w14:solidFill>
          </w14:textFill>
        </w:rPr>
        <w:t>国家法律法规和地方性法规必须遵守，有关要求不再在清单表格中复述，清单所列产业的规模（或产量）、布局（或范围）、生产工艺（或装置）、清洁生产水平等管控要求，均按照所处重点生态功能区规划目标、发展方向和开发管制原则，依据《指导目录》和各行业规范条件、产业准入条件、地方相关规划和产业准入政策等，从严制定。</w:t>
      </w:r>
    </w:p>
    <w:p>
      <w:pPr>
        <w:ind w:firstLine="604" w:firstLineChars="189"/>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5</w:t>
      </w:r>
      <w:r>
        <w:rPr>
          <w:rFonts w:hint="eastAsia" w:ascii="仿宋" w:hAnsi="仿宋" w:eastAsia="仿宋" w:cs="Times New Roman"/>
          <w:color w:val="000000" w:themeColor="text1"/>
          <w:sz w:val="32"/>
          <w:szCs w:val="32"/>
          <w14:textFill>
            <w14:solidFill>
              <w14:schemeClr w14:val="tx1"/>
            </w14:solidFill>
          </w14:textFill>
        </w:rPr>
        <w:t>.本行政区域内的国家公园、世界文化自然遗产、生态保护红线、自然保护地、风景名胜区、饮用水水源保护区、水产种质资源保护区等区域的管控要求依照相关法律、法规、规定执行</w:t>
      </w:r>
      <w:r>
        <w:rPr>
          <w:rFonts w:ascii="仿宋" w:hAnsi="仿宋" w:eastAsia="仿宋" w:cs="Times New Roman"/>
          <w:color w:val="000000" w:themeColor="text1"/>
          <w:sz w:val="32"/>
          <w:szCs w:val="32"/>
          <w14:textFill>
            <w14:solidFill>
              <w14:schemeClr w14:val="tx1"/>
            </w14:solidFill>
          </w14:textFill>
        </w:rPr>
        <w:t>，不在清单表格中复述。</w:t>
      </w:r>
    </w:p>
    <w:p>
      <w:pPr>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旅游开发</w:t>
      </w:r>
      <w:r>
        <w:rPr>
          <w:rFonts w:hint="eastAsia" w:ascii="仿宋" w:hAnsi="仿宋" w:eastAsia="仿宋" w:cs="仿宋"/>
          <w:color w:val="000000" w:themeColor="text1"/>
          <w:sz w:val="32"/>
          <w:szCs w:val="32"/>
          <w14:textFill>
            <w14:solidFill>
              <w14:schemeClr w14:val="tx1"/>
            </w14:solidFill>
          </w14:textFill>
        </w:rPr>
        <w:t>宜合理控制强度和范围，旅游景区应依据生态资源承载力确定游客规模。</w:t>
      </w:r>
    </w:p>
    <w:p>
      <w:pPr>
        <w:ind w:right="300" w:firstLine="640" w:firstLineChars="200"/>
        <w:jc w:val="left"/>
        <w:rPr>
          <w:rFonts w:ascii="仿宋" w:hAnsi="仿宋" w:eastAsia="仿宋" w:cs="Times New Roman"/>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32"/>
          <w14:textFill>
            <w14:solidFill>
              <w14:schemeClr w14:val="tx1"/>
            </w14:solidFill>
          </w14:textFill>
        </w:rPr>
        <w:t>7.</w:t>
      </w:r>
      <w:r>
        <w:rPr>
          <w:rFonts w:ascii="仿宋" w:hAnsi="仿宋" w:eastAsia="仿宋" w:cs="Times New Roman"/>
          <w:color w:val="000000" w:themeColor="text1"/>
          <w:sz w:val="32"/>
          <w:szCs w:val="32"/>
          <w14:textFill>
            <w14:solidFill>
              <w14:schemeClr w14:val="tx1"/>
            </w14:solidFill>
          </w14:textFill>
        </w:rPr>
        <w:t>根据水源涵养型国家重点生态功能区建设要求，于负面清单</w:t>
      </w:r>
      <w:r>
        <w:rPr>
          <w:rFonts w:hint="eastAsia" w:ascii="仿宋" w:hAnsi="仿宋" w:eastAsia="仿宋" w:cs="Times New Roman"/>
          <w:color w:val="000000" w:themeColor="text1"/>
          <w:sz w:val="32"/>
          <w:szCs w:val="32"/>
          <w14:textFill>
            <w14:solidFill>
              <w14:schemeClr w14:val="tx1"/>
            </w14:solidFill>
          </w14:textFill>
        </w:rPr>
        <w:t>施行之日起</w:t>
      </w:r>
      <w:r>
        <w:rPr>
          <w:rFonts w:ascii="仿宋" w:hAnsi="仿宋" w:eastAsia="仿宋" w:cs="Times New Roman"/>
          <w:color w:val="000000" w:themeColor="text1"/>
          <w:sz w:val="32"/>
          <w:szCs w:val="32"/>
          <w14:textFill>
            <w14:solidFill>
              <w14:schemeClr w14:val="tx1"/>
            </w14:solidFill>
          </w14:textFill>
        </w:rPr>
        <w:t>三个月内制定颁布严于国家、省市标准的地方污染物排放要求。本行政区域所有产业污染物排放管控均按地方污染物排放要求实施，不在清单表格中复述。</w:t>
      </w:r>
    </w:p>
    <w:p>
      <w:pPr>
        <w:ind w:right="300"/>
        <w:jc w:val="left"/>
        <w:rPr>
          <w:rFonts w:ascii="仿宋_GB2312" w:hAnsi="华文仿宋" w:eastAsia="仿宋_GB2312" w:cs="华文仿宋"/>
          <w:color w:val="000000" w:themeColor="text1"/>
          <w:sz w:val="32"/>
          <w:szCs w:val="32"/>
          <w14:textFill>
            <w14:solidFill>
              <w14:schemeClr w14:val="tx1"/>
            </w14:solidFill>
          </w14:textFill>
        </w:rPr>
      </w:pPr>
    </w:p>
    <w:p>
      <w:pPr>
        <w:ind w:right="300"/>
        <w:jc w:val="left"/>
        <w:rPr>
          <w:rFonts w:ascii="仿宋_GB2312" w:hAnsi="华文仿宋" w:eastAsia="仿宋_GB2312" w:cs="华文仿宋"/>
          <w:color w:val="000000" w:themeColor="text1"/>
          <w:sz w:val="32"/>
          <w:szCs w:val="32"/>
          <w14:textFill>
            <w14:solidFill>
              <w14:schemeClr w14:val="tx1"/>
            </w14:solidFill>
          </w14:textFill>
        </w:rPr>
        <w:sectPr>
          <w:pgSz w:w="11906" w:h="16838"/>
          <w:pgMar w:top="1440" w:right="1797" w:bottom="1440" w:left="1797" w:header="851" w:footer="992" w:gutter="0"/>
          <w:cols w:space="720" w:num="1"/>
          <w:docGrid w:type="lines" w:linePitch="312" w:charSpace="0"/>
        </w:sectPr>
      </w:pPr>
    </w:p>
    <w:tbl>
      <w:tblPr>
        <w:tblStyle w:val="17"/>
        <w:tblW w:w="13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920"/>
        <w:gridCol w:w="859"/>
        <w:gridCol w:w="842"/>
        <w:gridCol w:w="846"/>
        <w:gridCol w:w="893"/>
        <w:gridCol w:w="8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920" w:type="dxa"/>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hint="eastAsia" w:ascii="宋体" w:hAnsi="宋体" w:cs="Times New Roman"/>
                <w:b/>
                <w:bCs/>
                <w:color w:val="000000" w:themeColor="text1"/>
                <w:kern w:val="0"/>
                <w14:textFill>
                  <w14:solidFill>
                    <w14:schemeClr w14:val="tx1"/>
                  </w14:solidFill>
                </w14:textFill>
              </w:rPr>
              <w:t>序号</w:t>
            </w:r>
          </w:p>
        </w:tc>
        <w:tc>
          <w:tcPr>
            <w:tcW w:w="920"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门类（代码及名称）</w:t>
            </w:r>
          </w:p>
        </w:tc>
        <w:tc>
          <w:tcPr>
            <w:tcW w:w="859"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大类（代码及名称）</w:t>
            </w:r>
          </w:p>
        </w:tc>
        <w:tc>
          <w:tcPr>
            <w:tcW w:w="842"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中类（代码及名称）</w:t>
            </w:r>
          </w:p>
        </w:tc>
        <w:tc>
          <w:tcPr>
            <w:tcW w:w="846"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小类（代码及名称）</w:t>
            </w:r>
          </w:p>
        </w:tc>
        <w:tc>
          <w:tcPr>
            <w:tcW w:w="893"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产业存在状况</w:t>
            </w:r>
          </w:p>
        </w:tc>
        <w:tc>
          <w:tcPr>
            <w:tcW w:w="8667"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947" w:type="dxa"/>
            <w:gridSpan w:val="7"/>
            <w:vAlign w:val="center"/>
          </w:tcPr>
          <w:p>
            <w:pPr>
              <w:widowControl/>
              <w:spacing w:line="276" w:lineRule="auto"/>
              <w:ind w:left="211" w:hanging="210" w:hangingChars="100"/>
              <w:jc w:val="left"/>
              <w:rPr>
                <w:rFonts w:ascii="宋体" w:hAnsi="宋体" w:cs="Times New Roman"/>
                <w:b/>
                <w:kern w:val="0"/>
              </w:rPr>
            </w:pPr>
            <w:r>
              <w:rPr>
                <w:rFonts w:hint="eastAsia" w:ascii="宋体" w:hAnsi="宋体" w:cs="Times New Roman"/>
                <w:b/>
                <w:kern w:val="0"/>
              </w:rPr>
              <w:t>限制类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b/>
                <w:bCs/>
                <w:color w:val="000000" w:themeColor="text1"/>
                <w:kern w:val="0"/>
                <w14:textFill>
                  <w14:solidFill>
                    <w14:schemeClr w14:val="tx1"/>
                  </w14:solidFill>
                </w14:textFill>
              </w:rPr>
              <w:t>1</w:t>
            </w:r>
          </w:p>
        </w:tc>
        <w:tc>
          <w:tcPr>
            <w:tcW w:w="920" w:type="dxa"/>
            <w:vMerge w:val="restart"/>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A 农、林、牧、渔业</w:t>
            </w:r>
          </w:p>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01农业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p>
        </w:tc>
        <w:tc>
          <w:tcPr>
            <w:tcW w:w="893" w:type="dxa"/>
            <w:shd w:val="clear" w:color="auto" w:fill="auto"/>
            <w:vAlign w:val="center"/>
          </w:tcPr>
          <w:p>
            <w:pPr>
              <w:widowControl/>
              <w:spacing w:line="276" w:lineRule="auto"/>
              <w:jc w:val="center"/>
              <w:rPr>
                <w:rFonts w:ascii="宋体" w:hAnsi="宋体" w:cs="Times New Roman"/>
                <w:b/>
                <w:bCs/>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禁止使用国家已明令禁止使用的高毒农药，实施测土配方施肥，在负面清单施行之日起3年内，主要农作物测土配方比例不低于 90%，化肥、农药使用量实现零增长，化肥农药利用率逐步达到40%以上；</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禁止不利于生态环境保护的开荒性农业开发项目，禁止毁林毁草开荒、引火开荒、露天焚烧农作物秸秆等行为，秸秆综合利用率不得低于95%；</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Times New Roman"/>
                <w:kern w:val="0"/>
              </w:rPr>
              <w:t>3.</w:t>
            </w:r>
            <w:r>
              <w:rPr>
                <w:rFonts w:hint="eastAsia" w:ascii="宋体" w:hAnsi="宋体" w:cs="Times New Roman"/>
                <w:kern w:val="0"/>
              </w:rPr>
              <w:t>禁止在坡度</w:t>
            </w:r>
            <w:r>
              <w:rPr>
                <w:rFonts w:ascii="宋体" w:hAnsi="宋体" w:cs="Times New Roman"/>
                <w:kern w:val="0"/>
              </w:rPr>
              <w:t>25°以上陡坡地开垦种植农作物，并对现有</w:t>
            </w:r>
            <w:r>
              <w:rPr>
                <w:rFonts w:hint="eastAsia" w:ascii="宋体" w:hAnsi="宋体" w:cs="Times New Roman"/>
                <w:kern w:val="0"/>
              </w:rPr>
              <w:t>坡度</w:t>
            </w:r>
            <w:r>
              <w:rPr>
                <w:rFonts w:ascii="宋体" w:hAnsi="宋体" w:cs="Times New Roman"/>
                <w:kern w:val="0"/>
              </w:rPr>
              <w:t>25°以上陡坡耕地逐步退耕还林还草（传统</w:t>
            </w:r>
            <w:r>
              <w:rPr>
                <w:rFonts w:hint="eastAsia" w:ascii="宋体" w:hAnsi="宋体" w:cs="Times New Roman"/>
                <w:kern w:val="0"/>
              </w:rPr>
              <w:t>梯田除外</w:t>
            </w:r>
            <w:r>
              <w:rPr>
                <w:rFonts w:ascii="宋体" w:hAnsi="宋体" w:cs="Times New Roman"/>
                <w:kern w:val="0"/>
              </w:rPr>
              <w:t>）；</w:t>
            </w:r>
            <w:r>
              <w:rPr>
                <w:rFonts w:hint="eastAsia" w:ascii="宋体" w:hAnsi="宋体" w:cs="Times New Roman"/>
                <w:kern w:val="0"/>
              </w:rPr>
              <w:t>坡度5</w:t>
            </w:r>
            <w:r>
              <w:rPr>
                <w:rFonts w:ascii="宋体" w:hAnsi="宋体" w:cs="Times New Roman"/>
                <w:kern w:val="0"/>
              </w:rPr>
              <w:t>-25°耕地应采取相应的水土流失治理措施</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w:t>
            </w:r>
          </w:p>
        </w:tc>
        <w:tc>
          <w:tcPr>
            <w:tcW w:w="920" w:type="dxa"/>
            <w:vMerge w:val="continue"/>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02 林业　</w:t>
            </w:r>
          </w:p>
        </w:tc>
        <w:tc>
          <w:tcPr>
            <w:tcW w:w="842"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w:t>
            </w:r>
            <w:r>
              <w:rPr>
                <w:rFonts w:hint="eastAsia" w:ascii="宋体" w:hAnsi="宋体"/>
                <w:color w:val="000000" w:themeColor="text1"/>
                <w:kern w:val="0"/>
                <w14:textFill>
                  <w14:solidFill>
                    <w14:schemeClr w14:val="tx1"/>
                  </w14:solidFill>
                </w14:textFill>
              </w:rPr>
              <w:t>造林和更新</w:t>
            </w:r>
          </w:p>
        </w:tc>
        <w:tc>
          <w:tcPr>
            <w:tcW w:w="846"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0220</w:t>
            </w:r>
            <w:r>
              <w:rPr>
                <w:rFonts w:hint="eastAsia" w:ascii="宋体" w:hAnsi="宋体"/>
                <w:color w:val="000000" w:themeColor="text1"/>
                <w:kern w:val="0"/>
                <w14:textFill>
                  <w14:solidFill>
                    <w14:schemeClr w14:val="tx1"/>
                  </w14:solidFill>
                </w14:textFill>
              </w:rPr>
              <w:t>造林和更新</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禁止新建灌木型材用原料林基地项目、林木类纸浆原料林（不含竹林）基地项目；</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造林选种必须适地适树，禁止种植不适合本地气候、生态环境的生态林和经济林；</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经济林建设必须落实水土保持措施；</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不得种植桉树等高耗水速生林，现有高耗水速生林应在负面清单施行之日起3年内实施符合地方生态的树种替换。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p>
        </w:tc>
        <w:tc>
          <w:tcPr>
            <w:tcW w:w="920" w:type="dxa"/>
            <w:vMerge w:val="continue"/>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0242</w:t>
            </w:r>
            <w:r>
              <w:rPr>
                <w:rFonts w:hint="eastAsia" w:ascii="宋体" w:hAnsi="宋体"/>
                <w:color w:val="000000" w:themeColor="text1"/>
                <w:kern w:val="0"/>
                <w14:textFill>
                  <w14:solidFill>
                    <w14:schemeClr w14:val="tx1"/>
                  </w14:solidFill>
                </w14:textFill>
              </w:rPr>
              <w:t>竹材采运</w:t>
            </w:r>
          </w:p>
        </w:tc>
        <w:tc>
          <w:tcPr>
            <w:tcW w:w="893"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控制坡度35°以上商品竹林一次皆伐面积，限制坡度 25°以上和水土流失重点预防区和治理区低产（效）竹林皆伐改造面积；</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2.对水源涵养林、水土保持林等防护竹林仅限进行抚育和更新性质的采伐；</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3.对采伐区和集材道应当采取</w:t>
            </w:r>
            <w:r>
              <w:rPr>
                <w:rFonts w:hint="eastAsia" w:ascii="宋体" w:hAnsi="宋体" w:cs="Times New Roman"/>
                <w:kern w:val="0"/>
              </w:rPr>
              <w:t>防治</w:t>
            </w:r>
            <w:r>
              <w:rPr>
                <w:rFonts w:ascii="宋体" w:hAnsi="宋体" w:cs="Times New Roman"/>
                <w:kern w:val="0"/>
              </w:rPr>
              <w:t>水土流失的保护措施。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p>
        </w:tc>
        <w:tc>
          <w:tcPr>
            <w:tcW w:w="920"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03 畜牧业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031 牲畜饲养</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93"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禁养区内禁止规模化养殖，现有养殖场和养殖小区应立即依法关闭或搬迁；严禁在天然林地和生态公益林中的有林地上建设生猪养殖场；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非禁养区内应配套建设排泄物无害化资源化处理设施，不得直接排放；新、扩、改建的畜禽养殖场必须执行环境影响评价制度、环保“三同时”制度和污染物排污许可证制度；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区域内牲畜排泄物资源化利用和病死动物无害化处理率不得低于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p>
        </w:tc>
        <w:tc>
          <w:tcPr>
            <w:tcW w:w="920"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032 家禽饲养</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1.禁养区内禁止规模化养殖，现有养殖场和养殖小区应立即依法关闭或搬迁；严禁在天然林地和生态公益林中的有林地上建设</w:t>
            </w:r>
            <w:r>
              <w:rPr>
                <w:rFonts w:hint="eastAsia" w:ascii="宋体" w:hAnsi="宋体"/>
                <w:kern w:val="0"/>
              </w:rPr>
              <w:t>家禽</w:t>
            </w:r>
            <w:r>
              <w:rPr>
                <w:rFonts w:hint="eastAsia" w:ascii="宋体" w:hAnsi="宋体" w:cs="Times New Roman"/>
                <w:kern w:val="0"/>
              </w:rPr>
              <w:t>养殖场；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非禁养区内配套建设排泄物无害化资源化处理设施，不得直接排放；新、扩、改建的畜禽养殖场必须执行环境影响评价制度、环保“三同时”制度和污染物排污许可证制度；</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区域内家禽排泄物资源化利用和病死动物无害化处理率不得低于</w:t>
            </w:r>
            <w:r>
              <w:rPr>
                <w:rFonts w:ascii="宋体" w:hAnsi="宋体" w:cs="Times New Roman"/>
                <w:kern w:val="0"/>
              </w:rPr>
              <w:t>98%</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4.禁止使用国家已明令禁止使用的兽药或物质。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w:t>
            </w:r>
          </w:p>
        </w:tc>
        <w:tc>
          <w:tcPr>
            <w:tcW w:w="920"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04 渔业</w:t>
            </w:r>
          </w:p>
        </w:tc>
        <w:tc>
          <w:tcPr>
            <w:tcW w:w="842"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w:t>
            </w:r>
            <w:r>
              <w:rPr>
                <w:rFonts w:hint="eastAsia" w:ascii="宋体" w:hAnsi="宋体"/>
                <w:color w:val="000000" w:themeColor="text1"/>
                <w:kern w:val="0"/>
                <w14:textFill>
                  <w14:solidFill>
                    <w14:schemeClr w14:val="tx1"/>
                  </w14:solidFill>
                </w14:textFill>
              </w:rPr>
              <w:t>水产养殖</w:t>
            </w:r>
          </w:p>
        </w:tc>
        <w:tc>
          <w:tcPr>
            <w:tcW w:w="846"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0412</w:t>
            </w:r>
            <w:r>
              <w:rPr>
                <w:rFonts w:hint="eastAsia" w:ascii="宋体" w:hAnsi="宋体"/>
                <w:color w:val="000000" w:themeColor="text1"/>
                <w:kern w:val="0"/>
                <w14:textFill>
                  <w14:solidFill>
                    <w14:schemeClr w14:val="tx1"/>
                  </w14:solidFill>
                </w14:textFill>
              </w:rPr>
              <w:t>内陆养殖</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宋体"/>
                <w:kern w:val="0"/>
              </w:rPr>
              <w:t>禁止不符合生态养殖要求的湖泊、水库投饵网箱养殖</w:t>
            </w:r>
            <w:r>
              <w:rPr>
                <w:rFonts w:hint="eastAsia"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禁养区内现有投饵网箱养殖在负面清单施行之日起3年内完成清退。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p>
        </w:tc>
        <w:tc>
          <w:tcPr>
            <w:tcW w:w="920" w:type="dxa"/>
            <w:vMerge w:val="restart"/>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B 采矿业</w:t>
            </w:r>
          </w:p>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 非金属矿采选业　</w:t>
            </w:r>
          </w:p>
        </w:tc>
        <w:tc>
          <w:tcPr>
            <w:tcW w:w="842"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101 土砂石开采</w:t>
            </w:r>
          </w:p>
        </w:tc>
        <w:tc>
          <w:tcPr>
            <w:tcW w:w="846"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1011 石灰石、石膏开采</w:t>
            </w:r>
          </w:p>
        </w:tc>
        <w:tc>
          <w:tcPr>
            <w:tcW w:w="893" w:type="dxa"/>
            <w:shd w:val="clear" w:color="auto" w:fill="auto"/>
            <w:vAlign w:val="center"/>
          </w:tcPr>
          <w:p>
            <w:pPr>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2.新建石灰石、石膏开采规模不得低于30万吨/年，现有矿山规模低于此规模的工业企业，应在负面清单施行之日起3年内完成升级改造或关停并转；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4.加强对石灰石、石膏矿资源勘查、登记、造册、依法办证采矿，合理控制开采量，对开采区域及采矿点及时采取生态复绿措施；</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p>
        </w:tc>
        <w:tc>
          <w:tcPr>
            <w:tcW w:w="920"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1012 建筑装饰用石开采</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饰面用花岗岩矿山的开采规模不得低于3万吨/年，新建普通建筑石料矿山的开采规模不得低于50万吨/年，现有低于上述规模的矿山企业，应在负面清单施行之日起3年内完成升级改造或依法逐步关停，有序退出；</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新建建筑装饰用石开采项目清洁生产水平不得低于清洁生产国内先进水平，现有未达到清洁生产国内先进水平的矿山企业，应在负面清单施行之日起3年内完成升级改造，矿区要符合绿色矿山要求；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9</w:t>
            </w:r>
          </w:p>
        </w:tc>
        <w:tc>
          <w:tcPr>
            <w:tcW w:w="920"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1013 耐火土石开采</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新建耐火土石开采矿山开采规模不得低于</w:t>
            </w:r>
            <w:r>
              <w:rPr>
                <w:rFonts w:ascii="宋体" w:hAnsi="宋体" w:cs="Times New Roman"/>
                <w:kern w:val="0"/>
              </w:rPr>
              <w:t>1</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年，露天开采矿规模不得低于</w:t>
            </w:r>
            <w:r>
              <w:rPr>
                <w:rFonts w:ascii="宋体" w:hAnsi="宋体" w:cs="Times New Roman"/>
                <w:kern w:val="0"/>
              </w:rPr>
              <w:t>5</w:t>
            </w:r>
            <w:r>
              <w:rPr>
                <w:rFonts w:hint="eastAsia" w:ascii="宋体" w:hAnsi="宋体" w:cs="Times New Roman"/>
                <w:kern w:val="0"/>
              </w:rPr>
              <w:t>万吨</w:t>
            </w:r>
            <w:r>
              <w:rPr>
                <w:rFonts w:ascii="宋体" w:hAnsi="宋体" w:cs="Times New Roman"/>
                <w:kern w:val="0"/>
              </w:rPr>
              <w:t>/</w:t>
            </w:r>
            <w:r>
              <w:rPr>
                <w:rFonts w:hint="eastAsia" w:ascii="宋体" w:hAnsi="宋体" w:cs="Times New Roman"/>
                <w:kern w:val="0"/>
              </w:rPr>
              <w:t>年，现有低于上述规模的制造企业，应在负面清单施行之日起3年内完成升级改造或关停并转；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，选矿回收率不得低于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新建耐火土石开采项目清洁生产水平不得低于清洁生产国内先进水平，现有未达到清洁生产国内先进水平的矿山企业，应在负面清单施行之日起3年内完成升级改造，矿区要符合绿色矿山要求；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0</w:t>
            </w:r>
          </w:p>
        </w:tc>
        <w:tc>
          <w:tcPr>
            <w:tcW w:w="920"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1019 粘土及其他土砂石开采</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在负面清单施行之日起3年内</w:t>
            </w:r>
            <w:r>
              <w:rPr>
                <w:rFonts w:ascii="宋体" w:hAnsi="宋体" w:cs="Times New Roman"/>
                <w:kern w:val="0"/>
              </w:rPr>
              <w:t>关停砖瓦用粘土矿山</w:t>
            </w:r>
            <w:r>
              <w:rPr>
                <w:rFonts w:hint="eastAsia" w:ascii="宋体" w:hAnsi="宋体" w:cs="Times New Roman"/>
                <w:kern w:val="0"/>
              </w:rPr>
              <w:t>，</w:t>
            </w:r>
            <w:r>
              <w:rPr>
                <w:rFonts w:ascii="宋体" w:hAnsi="宋体" w:cs="Times New Roman"/>
                <w:kern w:val="0"/>
              </w:rPr>
              <w:t>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新建粘土及其他土砂石开采项目清洁生产水平不得低于清洁生产国内先进水平，现有未达到清洁生产国内先进水平的矿山企业，应在负面清单施行之日起3年内完成升级改造，矿区要符合绿色矿山要求；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1</w:t>
            </w:r>
          </w:p>
        </w:tc>
        <w:tc>
          <w:tcPr>
            <w:tcW w:w="920"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109 石棉及其他非金属矿采选</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1099 其他未列明非金属矿采选</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s="Times New Roman"/>
                <w:kern w:val="0"/>
              </w:rPr>
              <w:t>1.禁止在水土流失重点预防区和治理区内新建、改扩建矿产资源开发项目（符合县级以上矿产资源总体规划的项目除外），现有在该地段或该区域内的矿山项目应在负面清单施行之日起3年内应依法逐步关停，有序退出，并对矿山废弃地、尾矿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新建叶腊石矿山的开采规模不得低于5万吨/年，现有低于上述规模的矿山企业，应在负面清单施行之日起3年内应依法逐步关停，有序退出，对废弃矿山进行生态修复；</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新建和现有矿山开采回采率不得低于</w:t>
            </w:r>
            <w:r>
              <w:rPr>
                <w:rFonts w:ascii="宋体" w:hAnsi="宋体" w:cs="Times New Roman"/>
                <w:kern w:val="0"/>
              </w:rPr>
              <w:t>75%</w:t>
            </w:r>
            <w:r>
              <w:rPr>
                <w:rFonts w:hint="eastAsia" w:ascii="宋体" w:hAnsi="宋体" w:cs="Times New Roman"/>
                <w:kern w:val="0"/>
              </w:rPr>
              <w:t>，露天矿山开采回采率不得低于</w:t>
            </w:r>
            <w:r>
              <w:rPr>
                <w:rFonts w:ascii="宋体" w:hAnsi="宋体" w:cs="Times New Roman"/>
                <w:kern w:val="0"/>
              </w:rPr>
              <w:t>95%</w:t>
            </w:r>
            <w:r>
              <w:rPr>
                <w:rFonts w:hint="eastAsia"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所有生产矿山均应设立表土堆场，且必须严格落实“边开采边治理”要求，并采取相应的防治水土流失的保护措施，宕渣进行综合利用；</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5.</w:t>
            </w:r>
            <w:r>
              <w:rPr>
                <w:rFonts w:hint="eastAsia" w:ascii="宋体" w:hAnsi="宋体" w:cs="Times New Roman"/>
                <w:kern w:val="0"/>
              </w:rPr>
              <w:t>新建非金属矿开采项目清洁生产水平不得低于清洁生产国内先进水平，现有未达到清洁生产国内先进水平的矿山企业，应在负面清单施行之日起3年内完成升级改造，矿区要符合绿色矿山要求；</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6.对关停的矿山企业，按照谁破坏谁治理的原则进行矿山地质环境恢复治理。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C 制造业</w:t>
            </w:r>
          </w:p>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13农副食品加工业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135屠宰及肉类加工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1353肉制品及副产品加工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adjustRightInd w:val="0"/>
              <w:snapToGrid w:val="0"/>
              <w:spacing w:line="276" w:lineRule="auto"/>
              <w:ind w:left="210" w:hanging="210" w:hangingChars="100"/>
              <w:jc w:val="left"/>
              <w:rPr>
                <w:rFonts w:ascii="宋体" w:hAnsi="宋体"/>
                <w:color w:val="000000" w:themeColor="text1"/>
                <w:kern w:val="0"/>
                <w14:textFill>
                  <w14:solidFill>
                    <w14:schemeClr w14:val="tx1"/>
                  </w14:solidFill>
                </w14:textFill>
              </w:rPr>
            </w:pPr>
            <w:r>
              <w:rPr>
                <w:rFonts w:hint="eastAsia" w:ascii="宋体" w:hAnsi="宋体" w:cs="Times New Roman"/>
                <w:kern w:val="0"/>
              </w:rPr>
              <w:t>1.新建项目仅限布局在开化工业园区，</w:t>
            </w:r>
            <w:r>
              <w:rPr>
                <w:rFonts w:hint="eastAsia" w:ascii="宋体" w:hAnsi="宋体"/>
                <w:color w:val="000000" w:themeColor="text1"/>
                <w:kern w:val="0"/>
                <w14:textFill>
                  <w14:solidFill>
                    <w14:schemeClr w14:val="tx1"/>
                  </w14:solidFill>
                </w14:textFill>
              </w:rPr>
              <w:t>现有园区外制造企业（地方传统特色畜牧业产品加工除外）应在负面清单施行之日起3年内，完成升级改造或关停并转；</w:t>
            </w:r>
          </w:p>
          <w:p>
            <w:pPr>
              <w:widowControl/>
              <w:adjustRightInd w:val="0"/>
              <w:snapToGrid w:val="0"/>
              <w:spacing w:line="276" w:lineRule="auto"/>
              <w:ind w:left="210" w:hanging="210" w:hangingChars="100"/>
              <w:jc w:val="left"/>
              <w:rPr>
                <w:rFonts w:ascii="宋体" w:hAnsi="宋体" w:cs="Times New Roman"/>
                <w:kern w:val="0"/>
              </w:rPr>
            </w:pPr>
            <w:r>
              <w:rPr>
                <w:rFonts w:hint="eastAsia" w:ascii="宋体" w:hAnsi="宋体"/>
                <w:color w:val="000000" w:themeColor="text1"/>
                <w:kern w:val="0"/>
                <w14:textFill>
                  <w14:solidFill>
                    <w14:schemeClr w14:val="tx1"/>
                  </w14:solidFill>
                </w14:textFill>
              </w:rPr>
              <w:t>2.新建、改扩建项目肉制品及副产品加工规模不得低于3000吨/年，现有规模低于此规模要求的制造企业（地方传统特色畜牧业产品加工除外），应在负面清单施行之日起3年内完成升级改造或关停并转；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现有及新建项目的肉制品加工取水量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吨，腌制品加工取水量</w:t>
            </w:r>
            <w:r>
              <w:rPr>
                <w:rFonts w:ascii="宋体" w:hAnsi="宋体" w:cs="Times New Roman"/>
                <w:kern w:val="0"/>
              </w:rPr>
              <w:t>不得高于6</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吨，烤鸡烤鸭加工取水量</w:t>
            </w:r>
            <w:r>
              <w:rPr>
                <w:rFonts w:ascii="宋体" w:hAnsi="宋体" w:cs="Times New Roman"/>
                <w:kern w:val="0"/>
              </w:rPr>
              <w:t>不得高于4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15 酒、饮料和精制茶制造业</w:t>
            </w: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151 酒的制造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1511 酒精制造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1.禁止新建、扩建酒精生产线（单纯勾兑、水果酒和废糖蜜制酒精除外），现有园区外的制造企业应在负面清单施行之日起3年内，完成升级改造或关停并转，并根据市场发展实际和企业能力，有条件整合入园；</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2.现有及新建项目的酒精制造取水量不得高于10立方米/千升；</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1514 黄酒制造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限制新建、扩建黄酒生产线（单纯勾兑除外），现有园区外黄酒制造企业（传统的黄酒小作坊除外）应在负面清单施行之日起3年内，完成升级改造或关停并转，并根据市场发展实际和企业能力，有条件整合入园；</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w:t>
            </w:r>
            <w:r>
              <w:rPr>
                <w:rFonts w:ascii="宋体" w:hAnsi="宋体" w:cs="Times New Roman"/>
                <w:kern w:val="0"/>
              </w:rPr>
              <w:t>黄酒制造取水量不得高于3.0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w:t>
            </w:r>
            <w:r>
              <w:rPr>
                <w:rFonts w:ascii="宋体" w:hAnsi="宋体"/>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w:t>
            </w:r>
            <w:r>
              <w:rPr>
                <w:rFonts w:hint="eastAsia" w:ascii="宋体" w:hAnsi="宋体"/>
                <w:color w:val="000000" w:themeColor="text1"/>
                <w:kern w:val="0"/>
                <w14:textFill>
                  <w14:solidFill>
                    <w14:schemeClr w14:val="tx1"/>
                  </w14:solidFill>
                </w14:textFill>
              </w:rPr>
              <w:t>饮料制造</w:t>
            </w:r>
          </w:p>
        </w:tc>
        <w:tc>
          <w:tcPr>
            <w:tcW w:w="846"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1522</w:t>
            </w:r>
            <w:r>
              <w:rPr>
                <w:rFonts w:hint="eastAsia" w:ascii="宋体" w:hAnsi="宋体"/>
                <w:color w:val="000000" w:themeColor="text1"/>
                <w:kern w:val="0"/>
                <w14:textFill>
                  <w14:solidFill>
                    <w14:schemeClr w14:val="tx1"/>
                  </w14:solidFill>
                </w14:textFill>
              </w:rPr>
              <w:t>瓶（罐）装饮用水制造</w:t>
            </w:r>
          </w:p>
        </w:tc>
        <w:tc>
          <w:tcPr>
            <w:tcW w:w="893" w:type="dxa"/>
            <w:shd w:val="clear" w:color="auto" w:fill="auto"/>
            <w:vAlign w:val="center"/>
          </w:tcPr>
          <w:p>
            <w:pPr>
              <w:widowControl/>
              <w:spacing w:line="276" w:lineRule="auto"/>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现有及新建项目的桶装饮用水制造取水量</w:t>
            </w:r>
            <w:r>
              <w:rPr>
                <w:rFonts w:ascii="宋体" w:hAnsi="宋体" w:cs="Times New Roman"/>
                <w:kern w:val="0"/>
              </w:rPr>
              <w:t>不得高于</w:t>
            </w:r>
            <w:r>
              <w:rPr>
                <w:rFonts w:hint="eastAsia" w:ascii="宋体" w:hAnsi="宋体" w:cs="Times New Roman"/>
                <w:kern w:val="0"/>
              </w:rPr>
              <w:t>1.6立方米</w:t>
            </w:r>
            <w:r>
              <w:rPr>
                <w:rFonts w:ascii="宋体" w:hAnsi="宋体" w:cs="Times New Roman"/>
                <w:kern w:val="0"/>
              </w:rPr>
              <w:t>/</w:t>
            </w:r>
            <w:r>
              <w:rPr>
                <w:rFonts w:hint="eastAsia" w:ascii="宋体" w:hAnsi="宋体" w:cs="Times New Roman"/>
                <w:kern w:val="0"/>
              </w:rPr>
              <w:t>吨，瓶装饮用水制造取水量</w:t>
            </w:r>
            <w:r>
              <w:rPr>
                <w:rFonts w:ascii="宋体" w:hAnsi="宋体" w:cs="Times New Roman"/>
                <w:kern w:val="0"/>
              </w:rPr>
              <w:t>不得高于</w:t>
            </w:r>
            <w:r>
              <w:rPr>
                <w:rFonts w:hint="eastAsia" w:ascii="宋体" w:hAnsi="宋体" w:cs="Times New Roman"/>
                <w:kern w:val="0"/>
              </w:rPr>
              <w:t>1.8立方米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 纺织业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176 针织或钩针编织物及其制品制造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1761 针织或钩针编织物织造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2.新建、改扩建项目不得采用湿法印花、染色、水洗等工艺的机织服装制造，现有采用上述生产工艺企业应在负面清单施行之日起3年内完成升级改造或关停并转；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3.现有及新建项目的针织坯布制造取水量不得高于10立方米/吨；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19 皮革、毛皮、羽毛及其制品和制鞋业　</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195 制鞋业</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1954 橡胶鞋制造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2.新建项目不得使用含有毒有害的有机溶剂的生产工艺，现有采用有机溶剂生产工艺的制造企业，应在负面清单施行之日起3年内完成升级改造或关停并转；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20 木材加工和木、竹、藤、棕、草制品业</w:t>
            </w: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202 人造板制造</w:t>
            </w:r>
          </w:p>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2021 胶合板制造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olor w:val="000000" w:themeColor="text1"/>
                <w:kern w:val="0"/>
                <w14:textFill>
                  <w14:solidFill>
                    <w14:schemeClr w14:val="tx1"/>
                  </w14:solidFill>
                </w14:textFill>
              </w:rPr>
              <w:t>现有及新建项目的装饰单板贴面胶合板、高质量纤维板和超薄板制造取水量不得高于2.5立方米/立方米，中密度纤维板制造取水量不得高于1.5立方米/立方米；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2023 刨花板制造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2.现有及新建项目的刨花板制造取水量不得高于0.7立方米/立方米；</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21 家具制造业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211</w:t>
            </w:r>
            <w:r>
              <w:rPr>
                <w:rFonts w:hint="eastAsia" w:ascii="宋体" w:hAnsi="宋体" w:cs="Times New Roman"/>
                <w:color w:val="000000" w:themeColor="text1"/>
                <w:kern w:val="0"/>
                <w14:textFill>
                  <w14:solidFill>
                    <w14:schemeClr w14:val="tx1"/>
                  </w14:solidFill>
                </w14:textFill>
              </w:rPr>
              <w:t>木质家具制造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2110</w:t>
            </w:r>
            <w:r>
              <w:rPr>
                <w:rFonts w:hint="eastAsia" w:ascii="宋体" w:hAnsi="宋体" w:cs="Times New Roman"/>
                <w:color w:val="000000" w:themeColor="text1"/>
                <w:kern w:val="0"/>
                <w14:textFill>
                  <w14:solidFill>
                    <w14:schemeClr w14:val="tx1"/>
                  </w14:solidFill>
                </w14:textFill>
              </w:rPr>
              <w:t>木质家具制造</w:t>
            </w:r>
          </w:p>
        </w:tc>
        <w:tc>
          <w:tcPr>
            <w:tcW w:w="893"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新建项目（无化学处理工艺、喷漆工艺且属于来料加工的项目除外）仅限布局在开化工业园区，现有园区外的制造企业应在负面清单施行之日起3年内完成升级改造或关停并转；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木质家具制造取水量不得高于0.4立方米/件；</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214 塑料家具制造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2140 塑料家具制造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电镀、化学处理等工艺，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22 造纸和纸制品业　</w:t>
            </w: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223 纸制品制造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2231 纸和纸板容器制造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新建项目仅限布局在开化工业园区，园区内需配套完善集中污水处理等设施，现有园区外的制造企业应在负面清单施行之日起3年内完成升级改造或关停并转</w:t>
            </w:r>
            <w:r>
              <w:rPr>
                <w:rFonts w:ascii="宋体" w:hAnsi="宋体" w:cs="Times New Roman"/>
                <w:kern w:val="0"/>
              </w:rPr>
              <w:t>；</w:t>
            </w:r>
          </w:p>
          <w:p>
            <w:pPr>
              <w:widowControl/>
              <w:numPr>
                <w:ilvl w:val="255"/>
                <w:numId w:val="0"/>
              </w:numPr>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3.现有及新建项目的纸和纸板制容器</w:t>
            </w:r>
            <w:r>
              <w:rPr>
                <w:rFonts w:ascii="宋体" w:hAnsi="宋体" w:cs="Times New Roman"/>
                <w:kern w:val="0"/>
              </w:rPr>
              <w:t>制造取水量不得高于</w:t>
            </w:r>
            <w:r>
              <w:rPr>
                <w:rFonts w:hint="eastAsia" w:ascii="宋体" w:hAnsi="宋体" w:cs="Times New Roman"/>
                <w:kern w:val="0"/>
              </w:rPr>
              <w:t>2</w:t>
            </w:r>
            <w:r>
              <w:rPr>
                <w:rFonts w:ascii="宋体" w:hAnsi="宋体" w:cs="Times New Roman"/>
                <w:kern w:val="0"/>
              </w:rPr>
              <w:t>立方米/吨；</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2239 其他纸制品制造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新建项目仅限布局在开化工业园区，园区内需配套完善集中污水处理等设施，现有园区外的制造企业应在负面清单施行之日起3年内完成升级改造或关停并转；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新建、改扩建项目不得采用造纸制浆工艺（《指导目录》中鼓励类项目除外），现有采用造纸制浆工艺的制造企业，应在负面清单施行之日起3年内完成升级改造或关停并转；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 化学原料和化学制品制造业</w:t>
            </w:r>
          </w:p>
        </w:tc>
        <w:tc>
          <w:tcPr>
            <w:tcW w:w="842" w:type="dxa"/>
            <w:shd w:val="clear" w:color="auto" w:fill="auto"/>
            <w:vAlign w:val="center"/>
          </w:tcPr>
          <w:p>
            <w:pPr>
              <w:widowControl/>
              <w:spacing w:line="276" w:lineRule="auto"/>
              <w:ind w:firstLine="105" w:firstLineChars="5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261 基础化学原料制造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2614 有机化学原料制造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262 肥料制造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2622 磷肥制造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3.现有及新建项目的磷肥制造取水量不得高于0.6立方米/吨；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2624 复混肥料制造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2625 有机肥料及微生物肥料制造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新建项目仅限布局在开化工业园区，现有园区外的制造企业（一二产融合项目，以及需利用当地资源的，难以聚集的项目除外）应在负面清单施行之日起3年内完成升级改造或关停并转；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现有及新建项目的必须对发酵制肥等产生恶臭的工艺过程实施密闭化的工艺处理，加强恶臭气体的收集和处理工作，确保达标排放；</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w:t>
            </w:r>
            <w:r>
              <w:rPr>
                <w:rFonts w:ascii="宋体" w:hAnsi="宋体" w:cs="Times New Roman"/>
                <w:kern w:val="0"/>
              </w:rPr>
              <w:t>先进水平的制造企业</w:t>
            </w:r>
            <w:r>
              <w:rPr>
                <w:rFonts w:hint="eastAsia" w:ascii="宋体" w:hAnsi="宋体" w:cs="Times New Roman"/>
                <w:kern w:val="0"/>
              </w:rPr>
              <w:t>，应在负面清单施行之日起3年内完成升级改造。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2629 其他肥料制造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r>
              <w:rPr>
                <w:rFonts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264 涂料、油墨、颜料及类似产品制造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2641 涂料制造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现有及新建项目的涂料制造取水量</w:t>
            </w:r>
            <w:r>
              <w:rPr>
                <w:rFonts w:ascii="宋体" w:hAnsi="宋体" w:cs="Times New Roman"/>
                <w:kern w:val="0"/>
              </w:rPr>
              <w:t>不得高于1.5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 xml:space="preserve">2643 </w:t>
            </w:r>
            <w:r>
              <w:rPr>
                <w:rFonts w:hint="eastAsia" w:ascii="宋体" w:hAnsi="宋体" w:cs="Times New Roman"/>
                <w:color w:val="000000" w:themeColor="text1"/>
                <w:kern w:val="0"/>
                <w14:textFill>
                  <w14:solidFill>
                    <w14:schemeClr w14:val="tx1"/>
                  </w14:solidFill>
                </w14:textFill>
              </w:rPr>
              <w:t>工业</w:t>
            </w:r>
            <w:r>
              <w:rPr>
                <w:rFonts w:ascii="宋体" w:hAnsi="宋体" w:cs="Times New Roman"/>
                <w:color w:val="000000" w:themeColor="text1"/>
                <w:kern w:val="0"/>
                <w14:textFill>
                  <w14:solidFill>
                    <w14:schemeClr w14:val="tx1"/>
                  </w14:solidFill>
                </w14:textFill>
              </w:rPr>
              <w:t>颜料制造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4.现有及新建项目的颜料制造取水量不得高于20立方米/吨，钛白粉制造取水量不得高于63立方米/吨,；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265 合成材料制造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2651 初级形态塑料及合成树脂制造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 xml:space="preserve">ABS </w:t>
            </w:r>
            <w:r>
              <w:rPr>
                <w:rFonts w:hint="eastAsia" w:ascii="宋体" w:hAnsi="宋体" w:cs="Times New Roman"/>
                <w:kern w:val="0"/>
              </w:rPr>
              <w:t>工程塑料制造</w:t>
            </w:r>
            <w:r>
              <w:rPr>
                <w:rFonts w:ascii="宋体" w:hAnsi="宋体" w:cs="Times New Roman"/>
                <w:kern w:val="0"/>
              </w:rPr>
              <w:t>取水量不得高于</w:t>
            </w:r>
            <w:r>
              <w:rPr>
                <w:rFonts w:hint="eastAsia" w:ascii="宋体" w:hAnsi="宋体" w:cs="Times New Roman"/>
                <w:kern w:val="0"/>
              </w:rPr>
              <w:t>2.5</w:t>
            </w:r>
            <w:r>
              <w:rPr>
                <w:rFonts w:ascii="宋体" w:hAnsi="宋体" w:cs="Times New Roman"/>
                <w:kern w:val="0"/>
              </w:rPr>
              <w:t>立方米/吨</w:t>
            </w:r>
            <w:r>
              <w:rPr>
                <w:rFonts w:hint="eastAsia" w:ascii="宋体" w:hAnsi="宋体" w:cs="Times New Roman"/>
                <w:kern w:val="0"/>
              </w:rPr>
              <w:t>，聚氯乙烯（电石法）制造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立方米/吨</w:t>
            </w:r>
            <w:r>
              <w:rPr>
                <w:rFonts w:hint="eastAsia" w:ascii="宋体" w:hAnsi="宋体" w:cs="Times New Roman"/>
                <w:kern w:val="0"/>
              </w:rPr>
              <w:t>，聚氯乙烯（乙烯氧氯化法）制造</w:t>
            </w:r>
            <w:r>
              <w:rPr>
                <w:rFonts w:ascii="宋体" w:hAnsi="宋体" w:cs="Times New Roman"/>
                <w:kern w:val="0"/>
              </w:rPr>
              <w:t>取水量不得高于</w:t>
            </w:r>
            <w:r>
              <w:rPr>
                <w:rFonts w:hint="eastAsia" w:ascii="宋体" w:hAnsi="宋体" w:cs="Times New Roman"/>
                <w:kern w:val="0"/>
              </w:rPr>
              <w:t>7.5</w:t>
            </w:r>
            <w:r>
              <w:rPr>
                <w:rFonts w:ascii="宋体" w:hAnsi="宋体" w:cs="Times New Roman"/>
                <w:kern w:val="0"/>
              </w:rPr>
              <w:t>立方米/吨</w:t>
            </w:r>
            <w:r>
              <w:rPr>
                <w:rFonts w:hint="eastAsia" w:ascii="宋体" w:hAnsi="宋体" w:cs="Times New Roman"/>
                <w:kern w:val="0"/>
              </w:rPr>
              <w:t>，酚醛树脂制造</w:t>
            </w:r>
            <w:r>
              <w:rPr>
                <w:rFonts w:ascii="宋体" w:hAnsi="宋体" w:cs="Times New Roman"/>
                <w:kern w:val="0"/>
              </w:rPr>
              <w:t>取水量不得高于</w:t>
            </w:r>
            <w:r>
              <w:rPr>
                <w:rFonts w:hint="eastAsia" w:ascii="宋体" w:hAnsi="宋体" w:cs="Times New Roman"/>
                <w:kern w:val="0"/>
              </w:rPr>
              <w:t>1.5</w:t>
            </w:r>
            <w:r>
              <w:rPr>
                <w:rFonts w:ascii="宋体" w:hAnsi="宋体" w:cs="Times New Roman"/>
                <w:kern w:val="0"/>
              </w:rPr>
              <w:t>立方米/吨</w:t>
            </w:r>
            <w:r>
              <w:rPr>
                <w:rFonts w:hint="eastAsia" w:ascii="宋体" w:hAnsi="宋体" w:cs="Times New Roman"/>
                <w:kern w:val="0"/>
              </w:rPr>
              <w:t>，环氧树脂制造</w:t>
            </w:r>
            <w:r>
              <w:rPr>
                <w:rFonts w:ascii="宋体" w:hAnsi="宋体" w:cs="Times New Roman"/>
                <w:kern w:val="0"/>
              </w:rPr>
              <w:t>取水量不得高于</w:t>
            </w:r>
            <w:r>
              <w:rPr>
                <w:rFonts w:hint="eastAsia" w:ascii="宋体" w:hAnsi="宋体" w:cs="Times New Roman"/>
                <w:kern w:val="0"/>
              </w:rPr>
              <w:t>10</w:t>
            </w:r>
            <w:r>
              <w:rPr>
                <w:rFonts w:ascii="宋体" w:hAnsi="宋体" w:cs="Times New Roman"/>
                <w:kern w:val="0"/>
              </w:rPr>
              <w:t>立方米/吨</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2652 合成橡胶制造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3.新建项目必须对橡胶产生工艺过程实施密闭化的工艺处理，加强挥发性气体的收集和处理工作；现有未有采取上述措施的企业，应在负面清单施行之日起3年内完成升级改造或关停并转；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4.现有及新建项目的硅橡胶制造取水量不得高于6立方米/吨；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2653 合成纤维单</w:t>
            </w:r>
            <w:r>
              <w:rPr>
                <w:rFonts w:hint="eastAsia" w:ascii="宋体" w:hAnsi="宋体" w:cs="Times New Roman"/>
                <w:color w:val="000000" w:themeColor="text1"/>
                <w:kern w:val="0"/>
                <w14:textFill>
                  <w14:solidFill>
                    <w14:schemeClr w14:val="tx1"/>
                  </w14:solidFill>
                </w14:textFill>
              </w:rPr>
              <w:t>(</w:t>
            </w:r>
            <w:r>
              <w:rPr>
                <w:rFonts w:ascii="宋体" w:hAnsi="宋体" w:cs="Times New Roman"/>
                <w:color w:val="000000" w:themeColor="text1"/>
                <w:kern w:val="0"/>
                <w14:textFill>
                  <w14:solidFill>
                    <w14:schemeClr w14:val="tx1"/>
                  </w14:solidFill>
                </w14:textFill>
              </w:rPr>
              <w:t>聚合</w:t>
            </w:r>
            <w:r>
              <w:rPr>
                <w:rFonts w:hint="eastAsia" w:ascii="宋体" w:hAnsi="宋体" w:cs="Times New Roman"/>
                <w:color w:val="000000" w:themeColor="text1"/>
                <w:kern w:val="0"/>
                <w14:textFill>
                  <w14:solidFill>
                    <w14:schemeClr w14:val="tx1"/>
                  </w14:solidFill>
                </w14:textFill>
              </w:rPr>
              <w:t>)</w:t>
            </w:r>
            <w:r>
              <w:rPr>
                <w:rFonts w:ascii="宋体" w:hAnsi="宋体" w:cs="Times New Roman"/>
                <w:color w:val="000000" w:themeColor="text1"/>
                <w:kern w:val="0"/>
                <w14:textFill>
                  <w14:solidFill>
                    <w14:schemeClr w14:val="tx1"/>
                  </w14:solidFill>
                </w14:textFill>
              </w:rPr>
              <w:t>体制造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3.新建项目必须对合成纤维单（聚合）体制造工艺过程实施密闭化的工艺处理，加强挥发性气体的收集和处理工作；现有未有采取上述措施的企业，应在负面清单施行之日起3年内完成升级改造或关停并转；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4.现有及新建项目的聚酯切片(PET)制造取水量不得高于2立方米/吨；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5.新建项目清洁生产水平不得低于清洁生产国内先进水平，现有未达到清洁生产国内先进水平的制造企业，应在负面清单施行之日起3年内完成升级改造。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2659 其他合成材料制造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必须</w:t>
            </w:r>
            <w:r>
              <w:rPr>
                <w:rFonts w:hint="eastAsia" w:ascii="宋体" w:hAnsi="宋体" w:cs="Times New Roman"/>
                <w:kern w:val="0"/>
              </w:rPr>
              <w:t>在负面清单施行之日起3年内</w:t>
            </w:r>
            <w:r>
              <w:rPr>
                <w:rFonts w:ascii="宋体" w:hAnsi="宋体" w:cs="Times New Roman"/>
                <w:kern w:val="0"/>
              </w:rPr>
              <w:t>完成对合成材料制造</w:t>
            </w:r>
            <w:r>
              <w:rPr>
                <w:rFonts w:hint="eastAsia" w:ascii="宋体" w:hAnsi="宋体" w:cs="Times New Roman"/>
                <w:kern w:val="0"/>
              </w:rPr>
              <w:t>生产工艺过程实施密闭化的工艺处理，使用低挥发性有机物含量的原料，加强挥发性气体的收集和处理工作；</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现有及新建项目的有机硅单体制造</w:t>
            </w:r>
            <w:r>
              <w:rPr>
                <w:rFonts w:ascii="宋体" w:hAnsi="宋体" w:cs="Times New Roman"/>
                <w:kern w:val="0"/>
              </w:rPr>
              <w:t>取水量不得高于</w:t>
            </w:r>
            <w:r>
              <w:rPr>
                <w:rFonts w:hint="eastAsia" w:ascii="宋体" w:hAnsi="宋体" w:cs="Times New Roman"/>
                <w:kern w:val="0"/>
              </w:rPr>
              <w:t>25</w:t>
            </w:r>
            <w:r>
              <w:rPr>
                <w:rFonts w:ascii="宋体" w:hAnsi="宋体" w:cs="Times New Roman"/>
                <w:kern w:val="0"/>
              </w:rPr>
              <w:t>立方米/吨</w:t>
            </w:r>
            <w:r>
              <w:rPr>
                <w:rFonts w:hint="eastAsia" w:ascii="宋体" w:hAnsi="宋体" w:cs="Times New Roman"/>
                <w:kern w:val="0"/>
              </w:rPr>
              <w:t>，多晶硅制造</w:t>
            </w:r>
            <w:r>
              <w:rPr>
                <w:rFonts w:ascii="宋体" w:hAnsi="宋体" w:cs="Times New Roman"/>
                <w:kern w:val="0"/>
              </w:rPr>
              <w:t>取水量不得高于</w:t>
            </w:r>
            <w:r>
              <w:rPr>
                <w:rFonts w:hint="eastAsia" w:ascii="宋体" w:hAnsi="宋体" w:cs="Times New Roman"/>
                <w:kern w:val="0"/>
              </w:rPr>
              <w:t>120</w:t>
            </w:r>
            <w:r>
              <w:rPr>
                <w:rFonts w:ascii="宋体" w:hAnsi="宋体" w:cs="Times New Roman"/>
                <w:kern w:val="0"/>
              </w:rPr>
              <w:t>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w:t>
            </w:r>
            <w:r>
              <w:rPr>
                <w:rFonts w:ascii="宋体" w:hAnsi="宋体" w:cs="Times New Roman"/>
                <w:kern w:val="0"/>
              </w:rPr>
              <w:t>.新建项目清洁生产水平不得低于清洁生产国内先进水平，现有未达到</w:t>
            </w:r>
            <w:r>
              <w:rPr>
                <w:rFonts w:hint="eastAsia" w:ascii="宋体" w:hAnsi="宋体" w:cs="Times New Roman"/>
                <w:kern w:val="0"/>
              </w:rPr>
              <w:t>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 专用化学产品制造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2661化学试剂和助剂制造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固化剂制造取水量不得高于</w:t>
            </w:r>
            <w:r>
              <w:rPr>
                <w:rFonts w:hint="eastAsia" w:ascii="宋体" w:hAnsi="宋体" w:cs="Times New Roman"/>
                <w:kern w:val="0"/>
              </w:rPr>
              <w:t>20</w:t>
            </w:r>
            <w:r>
              <w:rPr>
                <w:rFonts w:ascii="宋体" w:hAnsi="宋体" w:cs="Times New Roman"/>
                <w:kern w:val="0"/>
              </w:rPr>
              <w:t>0立方米/吨，印染助剂制造取水量不得高于15立方米/吨，渗透剂制造取水量不得高于25立方米/吨，消泡剂制造取水量不得高于20立方米/吨等；</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w:t>
            </w:r>
            <w:r>
              <w:rPr>
                <w:rFonts w:hint="eastAsia" w:ascii="宋体" w:hAnsi="宋体" w:cs="Times New Roman"/>
                <w:kern w:val="0"/>
              </w:rPr>
              <w:t>应在负面清单施行之日起3年内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2662</w:t>
            </w:r>
            <w:r>
              <w:rPr>
                <w:rFonts w:hint="eastAsia" w:ascii="宋体" w:hAnsi="宋体" w:cs="Times New Roman"/>
                <w:color w:val="000000" w:themeColor="text1"/>
                <w:kern w:val="0"/>
                <w14:textFill>
                  <w14:solidFill>
                    <w14:schemeClr w14:val="tx1"/>
                  </w14:solidFill>
                </w14:textFill>
              </w:rPr>
              <w:t>专项化学用品制造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2663 林产化学产品制造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.新建项目不得采用含有以木材、伐根为主要原料的活性炭生产以及氯化锌法活性炭生产工艺，现有采用含上述生产</w:t>
            </w:r>
            <w:r>
              <w:rPr>
                <w:rFonts w:hint="eastAsia" w:ascii="宋体" w:hAnsi="宋体" w:cs="Times New Roman"/>
                <w:kern w:val="0"/>
              </w:rPr>
              <w:t>工艺的制造企业</w:t>
            </w:r>
            <w:r>
              <w:rPr>
                <w:rFonts w:ascii="宋体" w:hAnsi="宋体" w:cs="Times New Roman"/>
                <w:kern w:val="0"/>
              </w:rPr>
              <w:t>，应在负面清单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2664 文化用信息化学品制造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3.现有及新建项目的必须对化学品产生工艺过程实施密闭化的工艺处理，加强挥发性气体的收集和处理工作；</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2665</w:t>
            </w:r>
            <w:r>
              <w:rPr>
                <w:rFonts w:hint="eastAsia" w:ascii="宋体" w:hAnsi="宋体" w:cs="Times New Roman"/>
                <w:color w:val="000000" w:themeColor="text1"/>
                <w:kern w:val="0"/>
                <w14:textFill>
                  <w14:solidFill>
                    <w14:schemeClr w14:val="tx1"/>
                  </w14:solidFill>
                </w14:textFill>
              </w:rPr>
              <w:t>医学生产用信息化学品制造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3.现有及新建项目的必须对化学品产生工艺过程实施密闭化的工艺处理，加强挥发性气体的收集和处理工作；</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2669 其他专用化学产品制造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268 日用化学产品制造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2681肥皂及洗涤剂制造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洗衣粉制造取水量不得高于3立方米/吨，泡花碱制造取水量不得高于2.9立方米/吨，香（透）皂制造取水量不得高于8立方米/吨，洗涤剂制造取水量不得高于6立方米/吨，液洗皂制造取水量不得高于2.9立方米/吨；</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2682 化妆品制造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3.现有及新建项目的日用化妆品制造取水量不得高于12立方米/吨；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 医药制造业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271</w:t>
            </w:r>
            <w:r>
              <w:rPr>
                <w:rFonts w:hint="eastAsia" w:ascii="宋体" w:hAnsi="宋体" w:cs="Times New Roman"/>
                <w:color w:val="000000" w:themeColor="text1"/>
                <w:kern w:val="0"/>
                <w14:textFill>
                  <w14:solidFill>
                    <w14:schemeClr w14:val="tx1"/>
                  </w14:solidFill>
                </w14:textFill>
              </w:rPr>
              <w:t>化学药品原料药制造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2710 化学药品原料药制造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现有及新建项目的麦芽糖醇制造取水量</w:t>
            </w:r>
            <w:r>
              <w:rPr>
                <w:rFonts w:ascii="宋体" w:hAnsi="宋体" w:cs="Times New Roman"/>
                <w:kern w:val="0"/>
              </w:rPr>
              <w:t>不得高于60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，麻黄碱制造取水量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；制霉素制造取水量</w:t>
            </w:r>
            <w:r>
              <w:rPr>
                <w:rFonts w:ascii="宋体" w:hAnsi="宋体" w:cs="Times New Roman"/>
                <w:kern w:val="0"/>
              </w:rPr>
              <w:t>不得高于0.3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十亿单位，罗红霉素制造取水量</w:t>
            </w:r>
            <w:r>
              <w:rPr>
                <w:rFonts w:ascii="宋体" w:hAnsi="宋体" w:cs="Times New Roman"/>
                <w:kern w:val="0"/>
              </w:rPr>
              <w:t>不得高于150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w:t>
            </w:r>
            <w:r>
              <w:rPr>
                <w:rFonts w:ascii="宋体" w:hAnsi="宋体" w:cs="Times New Roman"/>
                <w:kern w:val="0"/>
              </w:rPr>
              <w:t xml:space="preserve">纤维素 </w:t>
            </w:r>
            <w:r>
              <w:rPr>
                <w:rFonts w:hint="eastAsia" w:ascii="宋体" w:hAnsi="宋体" w:cs="Times New Roman"/>
                <w:kern w:val="0"/>
              </w:rPr>
              <w:t>制造取水量</w:t>
            </w:r>
            <w:r>
              <w:rPr>
                <w:rFonts w:ascii="宋体" w:hAnsi="宋体" w:cs="Times New Roman"/>
                <w:kern w:val="0"/>
              </w:rPr>
              <w:t>不得高于20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，维生素 C制造取水量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；盐酸环丙沙星制造取水量</w:t>
            </w:r>
            <w:r>
              <w:rPr>
                <w:rFonts w:ascii="宋体" w:hAnsi="宋体" w:cs="Times New Roman"/>
                <w:kern w:val="0"/>
              </w:rPr>
              <w:t>不得高于250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，头孢克肟中间体制造取水量</w:t>
            </w:r>
            <w:r>
              <w:rPr>
                <w:rFonts w:ascii="宋体" w:hAnsi="宋体" w:cs="Times New Roman"/>
                <w:kern w:val="0"/>
              </w:rPr>
              <w:t>不得高于30</w:t>
            </w:r>
            <w:r>
              <w:rPr>
                <w:rFonts w:hint="eastAsia" w:ascii="宋体" w:hAnsi="宋体" w:cs="Times New Roman"/>
                <w:kern w:val="0"/>
              </w:rPr>
              <w:t>立方米</w:t>
            </w:r>
            <w:r>
              <w:rPr>
                <w:rFonts w:ascii="宋体" w:hAnsi="宋体" w:cs="Times New Roman"/>
                <w:kern w:val="0"/>
              </w:rPr>
              <w:t>/吨，</w:t>
            </w:r>
            <w:r>
              <w:rPr>
                <w:rFonts w:hint="eastAsia" w:ascii="宋体" w:hAnsi="宋体" w:cs="Times New Roman"/>
                <w:kern w:val="0"/>
              </w:rPr>
              <w:t>红霉素制造取水量</w:t>
            </w:r>
            <w:r>
              <w:rPr>
                <w:rFonts w:ascii="宋体" w:hAnsi="宋体" w:cs="Times New Roman"/>
                <w:kern w:val="0"/>
              </w:rPr>
              <w:t>不得高于1800</w:t>
            </w:r>
            <w:r>
              <w:rPr>
                <w:rFonts w:hint="eastAsia" w:ascii="宋体" w:hAnsi="宋体" w:cs="Times New Roman"/>
                <w:kern w:val="0"/>
              </w:rPr>
              <w:t>立方米</w:t>
            </w:r>
            <w:r>
              <w:rPr>
                <w:rFonts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w:t>
            </w:r>
            <w:r>
              <w:rPr>
                <w:rFonts w:ascii="宋体" w:hAnsi="宋体" w:cs="Times New Roman"/>
                <w:kern w:val="0"/>
              </w:rPr>
              <w:t>在负面清单</w:t>
            </w:r>
            <w:r>
              <w:rPr>
                <w:rFonts w:hint="eastAsia" w:ascii="宋体" w:hAnsi="宋体" w:cs="Times New Roman"/>
                <w:kern w:val="0"/>
              </w:rPr>
              <w:t>施行之日起</w:t>
            </w:r>
            <w:r>
              <w:rPr>
                <w:rFonts w:ascii="宋体" w:hAnsi="宋体" w:cs="Times New Roman"/>
                <w:kern w:val="0"/>
              </w:rPr>
              <w:t>3年内</w:t>
            </w:r>
            <w:r>
              <w:rPr>
                <w:rFonts w:hint="eastAsia"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272 化学药品制剂制造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2720 化学药品制剂制造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现有及新建项目的片剂（西药）制造取水量</w:t>
            </w:r>
            <w:r>
              <w:rPr>
                <w:rFonts w:ascii="宋体" w:hAnsi="宋体" w:cs="Times New Roman"/>
                <w:kern w:val="0"/>
              </w:rPr>
              <w:t>不得高于3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万片，针剂制造取水量</w:t>
            </w:r>
            <w:r>
              <w:rPr>
                <w:rFonts w:ascii="宋体" w:hAnsi="宋体" w:cs="Times New Roman"/>
                <w:kern w:val="0"/>
              </w:rPr>
              <w:t>不得高于20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万支，胶囊（西药）制造取水量</w:t>
            </w:r>
            <w:r>
              <w:rPr>
                <w:rFonts w:ascii="宋体" w:hAnsi="宋体" w:cs="Times New Roman"/>
                <w:kern w:val="0"/>
              </w:rPr>
              <w:t>不得高于1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万粒，</w:t>
            </w:r>
            <w:r>
              <w:rPr>
                <w:rFonts w:ascii="宋体" w:hAnsi="宋体" w:cs="Times New Roman"/>
                <w:kern w:val="0"/>
              </w:rPr>
              <w:t xml:space="preserve">大输液 </w:t>
            </w:r>
            <w:r>
              <w:rPr>
                <w:rFonts w:hint="eastAsia" w:ascii="宋体" w:hAnsi="宋体" w:cs="Times New Roman"/>
                <w:kern w:val="0"/>
              </w:rPr>
              <w:t>制造取水量</w:t>
            </w:r>
            <w:r>
              <w:rPr>
                <w:rFonts w:ascii="宋体" w:hAnsi="宋体" w:cs="Times New Roman"/>
                <w:kern w:val="0"/>
              </w:rPr>
              <w:t>不得高于30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万瓶，注射剂制造取水量</w:t>
            </w:r>
            <w:r>
              <w:rPr>
                <w:rFonts w:ascii="宋体" w:hAnsi="宋体" w:cs="Times New Roman"/>
                <w:kern w:val="0"/>
              </w:rPr>
              <w:t>不得高于160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万瓶，粉针剂制造取水量</w:t>
            </w:r>
            <w:r>
              <w:rPr>
                <w:rFonts w:ascii="宋体" w:hAnsi="宋体" w:cs="Times New Roman"/>
                <w:kern w:val="0"/>
              </w:rPr>
              <w:t>不得高于5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万瓶，</w:t>
            </w:r>
            <w:r>
              <w:rPr>
                <w:rFonts w:ascii="宋体" w:hAnsi="宋体" w:cs="Times New Roman"/>
                <w:kern w:val="0"/>
              </w:rPr>
              <w:t>滴眼液</w:t>
            </w:r>
            <w:r>
              <w:rPr>
                <w:rFonts w:hint="eastAsia" w:ascii="宋体" w:hAnsi="宋体" w:cs="Times New Roman"/>
                <w:kern w:val="0"/>
              </w:rPr>
              <w:t>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万支；</w:t>
            </w:r>
          </w:p>
          <w:p>
            <w:pPr>
              <w:widowControl/>
              <w:adjustRightInd w:val="0"/>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273 中药饮片加工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2730 中药饮片加工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275 兽用药品制造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2750 兽用药品制造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3.禁止新建及改扩建原料含有尚未规模化种植或养殖的濒危动植物药材的产品生产装置；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276生物药品制品制造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2761 生</w:t>
            </w:r>
            <w:r>
              <w:rPr>
                <w:rFonts w:hint="eastAsia" w:ascii="宋体" w:hAnsi="宋体" w:cs="Times New Roman"/>
                <w:color w:val="000000" w:themeColor="text1"/>
                <w:kern w:val="0"/>
                <w14:textFill>
                  <w14:solidFill>
                    <w14:schemeClr w14:val="tx1"/>
                  </w14:solidFill>
                </w14:textFill>
              </w:rPr>
              <w:t>物</w:t>
            </w:r>
            <w:r>
              <w:rPr>
                <w:rFonts w:ascii="宋体" w:hAnsi="宋体" w:cs="Times New Roman"/>
                <w:color w:val="000000" w:themeColor="text1"/>
                <w:kern w:val="0"/>
                <w14:textFill>
                  <w14:solidFill>
                    <w14:schemeClr w14:val="tx1"/>
                  </w14:solidFill>
                </w14:textFill>
              </w:rPr>
              <w:t>药品制造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 现有采用涉及重点监管危险化工工艺的危险化学品生产的制造企业，应在负面清单施行之日起3年内</w:t>
            </w:r>
            <w:r>
              <w:rPr>
                <w:rFonts w:ascii="宋体" w:hAnsi="宋体" w:cs="Times New Roman"/>
                <w:kern w:val="0"/>
              </w:rPr>
              <w:t>完成升级改造</w:t>
            </w:r>
            <w:r>
              <w:rPr>
                <w:rFonts w:hint="eastAsia" w:ascii="宋体" w:hAnsi="宋体" w:cs="Times New Roman"/>
                <w:kern w:val="0"/>
              </w:rPr>
              <w:t>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现有及新建项目的菌疫苗制造取水量</w:t>
            </w:r>
            <w:r>
              <w:rPr>
                <w:rFonts w:ascii="宋体" w:hAnsi="宋体" w:cs="Times New Roman"/>
                <w:kern w:val="0"/>
              </w:rPr>
              <w:t>不得高于 2.0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万头，卡介苗素制造取水量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.5</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克；</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762</w:t>
            </w:r>
            <w:r>
              <w:rPr>
                <w:rFonts w:hint="eastAsia" w:ascii="宋体" w:hAnsi="宋体" w:cs="宋体"/>
                <w:color w:val="000000" w:themeColor="text1"/>
                <w:kern w:val="0"/>
                <w14:textFill>
                  <w14:solidFill>
                    <w14:schemeClr w14:val="tx1"/>
                  </w14:solidFill>
                </w14:textFill>
              </w:rPr>
              <w:t>基因工程药物和疫苗制造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规划发展产业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1.新建项目仅限布局在开化工业园区，</w:t>
            </w:r>
            <w:r>
              <w:rPr>
                <w:rFonts w:hint="eastAsia" w:ascii="宋体" w:hAnsi="宋体" w:cs="Times New Roman"/>
                <w:kern w:val="0"/>
              </w:rPr>
              <w:t>现有园区外的制造企业应在负面清单施行之日起3年内</w:t>
            </w:r>
            <w:r>
              <w:rPr>
                <w:rFonts w:ascii="宋体" w:hAnsi="宋体" w:cs="Times New Roman"/>
                <w:kern w:val="0"/>
              </w:rPr>
              <w:t>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禁止新建涉及重点监管危险化工工艺的危险化学品生产项目（《指导目录》中属于鼓励类的项目除外）；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新建项目菌疫苗制造取水量不得高于2.0立方米/万头，卡介苗素制造取水量不得高于3.5立方米/克；</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28 化学纤维制造业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282 合成纤维制造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2822 涤纶纤维制造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2.禁止新建涉及重点监管危险化工工艺的危险化学品生产项目（《指导目录》中属于鼓励类的项目除外）, 现有采用涉及重点监管危险化工工艺的危险化学品生产的制造企业，应在负面清单施行之日起3年内完成升级改造或关停并转；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3.现有及新建项目的涤纶短纤和涤纶长丝制造取水量不得高于1.6立方米/吨，再生涤纶（聚酯泡料）制造取水量不得高于0.6立方米/吨，再生涤纶（聚酯瓶片）制造取水量不得高于1.5立方米/吨，再生涤纶（POY 长丝）制造取水量不得高于1.8立方米/吨，再生涤纶（FDY 长丝）制造取水量不得高于2.4立方米/吨，再生涤纶（短纤维）制造取水量不得高于1.8立方米/吨；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 橡胶和塑料制品业</w:t>
            </w: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291 橡胶制品业</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2915 日用及医用橡胶制品制造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2.新建项目不得采用涉及有密炼和含硫磺硫化工艺，限制橡胶促进剂二硫化四甲基秋兰姆等使用量，现有采用含密炼和含硫磺硫化工艺的企业，应在负面清单施行之日起3年内完成升级改造；</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3.现有及新建项目的再生橡胶制造取水量不得高于10立方米/吨；</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2919</w:t>
            </w:r>
          </w:p>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 xml:space="preserve"> 其他橡胶制品制造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2.新建项目不得采用涉及有密炼和含硫磺硫化工艺，限制橡胶促进剂二硫化四甲基秋兰姆等使用量，现有采用含密炼和含硫磺硫化工艺的企业，</w:t>
            </w:r>
            <w:r>
              <w:rPr>
                <w:rFonts w:hint="eastAsia" w:ascii="宋体" w:hAnsi="宋体" w:cs="Times New Roman"/>
                <w:kern w:val="0"/>
              </w:rPr>
              <w:t>应在负面清单施行之日起3年内</w:t>
            </w:r>
            <w:r>
              <w:rPr>
                <w:rFonts w:ascii="宋体" w:hAnsi="宋体" w:cs="Times New Roman"/>
                <w:kern w:val="0"/>
              </w:rPr>
              <w:t>完成升级改造</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w:t>
            </w:r>
            <w:r>
              <w:rPr>
                <w:rFonts w:hint="eastAsia" w:ascii="宋体" w:hAnsi="宋体" w:cs="Times New Roman"/>
                <w:kern w:val="0"/>
              </w:rPr>
              <w:t>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 塑料制品业</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2921 塑料薄膜制造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农用薄膜制造取水量不得高于</w:t>
            </w:r>
            <w:r>
              <w:rPr>
                <w:rFonts w:hint="eastAsia" w:ascii="宋体" w:hAnsi="宋体" w:cs="Times New Roman"/>
                <w:kern w:val="0"/>
              </w:rPr>
              <w:t>5</w:t>
            </w:r>
            <w:r>
              <w:rPr>
                <w:rFonts w:ascii="宋体" w:hAnsi="宋体" w:cs="Times New Roman"/>
                <w:kern w:val="0"/>
              </w:rPr>
              <w:t>立方米/吨，包装薄膜制造取水量不得高于</w:t>
            </w:r>
            <w:r>
              <w:rPr>
                <w:rFonts w:hint="eastAsia" w:ascii="宋体" w:hAnsi="宋体" w:cs="Times New Roman"/>
                <w:kern w:val="0"/>
              </w:rPr>
              <w:t>5</w:t>
            </w:r>
            <w:r>
              <w:rPr>
                <w:rFonts w:ascii="宋体" w:hAnsi="宋体" w:cs="Times New Roman"/>
                <w:kern w:val="0"/>
              </w:rPr>
              <w:t>立方米/吨，食用薄膜制造取水量不得高于5立方米/吨；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2922 塑料板、管、型材制造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现有及新建项目的塑料软管制造取水量</w:t>
            </w:r>
            <w:r>
              <w:rPr>
                <w:rFonts w:ascii="宋体" w:hAnsi="宋体" w:cs="Times New Roman"/>
                <w:kern w:val="0"/>
              </w:rPr>
              <w:t xml:space="preserve">不得高于 </w:t>
            </w:r>
            <w:r>
              <w:rPr>
                <w:rFonts w:hint="eastAsia" w:ascii="宋体" w:hAnsi="宋体" w:cs="Times New Roman"/>
                <w:kern w:val="0"/>
              </w:rPr>
              <w:t>4立方米</w:t>
            </w:r>
            <w:r>
              <w:rPr>
                <w:rFonts w:ascii="宋体" w:hAnsi="宋体" w:cs="Times New Roman"/>
                <w:kern w:val="0"/>
              </w:rPr>
              <w:t>/</w:t>
            </w:r>
            <w:r>
              <w:rPr>
                <w:rFonts w:hint="eastAsia" w:ascii="宋体" w:hAnsi="宋体" w:cs="Times New Roman"/>
                <w:kern w:val="0"/>
              </w:rPr>
              <w:t>吨，</w:t>
            </w:r>
            <w:r>
              <w:rPr>
                <w:rFonts w:ascii="宋体" w:hAnsi="宋体" w:cs="Times New Roman"/>
                <w:kern w:val="0"/>
              </w:rPr>
              <w:t>PVC</w:t>
            </w:r>
            <w:r>
              <w:rPr>
                <w:rFonts w:hint="eastAsia" w:ascii="宋体" w:hAnsi="宋体" w:cs="Times New Roman"/>
                <w:kern w:val="0"/>
              </w:rPr>
              <w:t>硬板制造取水量</w:t>
            </w:r>
            <w:r>
              <w:rPr>
                <w:rFonts w:ascii="宋体" w:hAnsi="宋体" w:cs="Times New Roman"/>
                <w:kern w:val="0"/>
              </w:rPr>
              <w:t>不得高于</w:t>
            </w:r>
            <w:r>
              <w:rPr>
                <w:rFonts w:hint="eastAsia" w:ascii="宋体" w:hAnsi="宋体" w:cs="Times New Roman"/>
                <w:kern w:val="0"/>
              </w:rPr>
              <w:t>3.5立方米</w:t>
            </w:r>
            <w:r>
              <w:rPr>
                <w:rFonts w:ascii="宋体" w:hAnsi="宋体" w:cs="Times New Roman"/>
                <w:kern w:val="0"/>
              </w:rPr>
              <w:t>/</w:t>
            </w:r>
            <w:r>
              <w:rPr>
                <w:rFonts w:hint="eastAsia" w:ascii="宋体" w:hAnsi="宋体" w:cs="Times New Roman"/>
                <w:kern w:val="0"/>
              </w:rPr>
              <w:t>吨，</w:t>
            </w:r>
            <w:r>
              <w:rPr>
                <w:rFonts w:ascii="宋体" w:hAnsi="宋体" w:cs="Times New Roman"/>
                <w:kern w:val="0"/>
              </w:rPr>
              <w:t>PE</w:t>
            </w:r>
            <w:r>
              <w:rPr>
                <w:rFonts w:hint="eastAsia" w:ascii="宋体" w:hAnsi="宋体" w:cs="Times New Roman"/>
                <w:kern w:val="0"/>
              </w:rPr>
              <w:t>板制造取水量</w:t>
            </w:r>
            <w:r>
              <w:rPr>
                <w:rFonts w:ascii="宋体" w:hAnsi="宋体" w:cs="Times New Roman"/>
                <w:kern w:val="0"/>
              </w:rPr>
              <w:t>不得高于3</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吨，注塑件制造取水量</w:t>
            </w:r>
            <w:r>
              <w:rPr>
                <w:rFonts w:ascii="宋体" w:hAnsi="宋体" w:cs="Times New Roman"/>
                <w:kern w:val="0"/>
              </w:rPr>
              <w:t>不得高于 10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r>
              <w:rPr>
                <w:rFonts w:ascii="宋体" w:hAnsi="宋体" w:cs="Times New Roman"/>
                <w:kern w:val="0"/>
              </w:rPr>
              <w:t>PU</w:t>
            </w:r>
            <w:r>
              <w:rPr>
                <w:rFonts w:hint="eastAsia" w:ascii="宋体" w:hAnsi="宋体" w:cs="Times New Roman"/>
                <w:kern w:val="0"/>
              </w:rPr>
              <w:t>复合板制造取水量</w:t>
            </w:r>
            <w:r>
              <w:rPr>
                <w:rFonts w:ascii="宋体" w:hAnsi="宋体" w:cs="Times New Roman"/>
                <w:kern w:val="0"/>
              </w:rPr>
              <w:t>不得高于 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2923 塑料丝、绳及编织品制造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2.新建项目不得采用含有电镀工序的生产工艺，现有采用电镀工艺的工业企业，应在负面清单施行之日起3年内完成升级改造或关停并转；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3.现有及新建项目的PP 编织产品制造取水量不得高于1.5立方米/吨；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2924 泡沫塑料制造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现有及新建项目的聚苯乙稀泡沫制造取水量</w:t>
            </w:r>
            <w:r>
              <w:rPr>
                <w:rFonts w:ascii="宋体" w:hAnsi="宋体" w:cs="Times New Roman"/>
                <w:kern w:val="0"/>
              </w:rPr>
              <w:t>不得高于</w:t>
            </w:r>
            <w:r>
              <w:rPr>
                <w:rFonts w:hint="eastAsia" w:ascii="宋体" w:hAnsi="宋体" w:cs="Times New Roman"/>
                <w:kern w:val="0"/>
              </w:rPr>
              <w:t>3.8立方米</w:t>
            </w:r>
            <w:r>
              <w:rPr>
                <w:rFonts w:ascii="宋体" w:hAnsi="宋体" w:cs="Times New Roman"/>
                <w:kern w:val="0"/>
              </w:rPr>
              <w:t>/</w:t>
            </w:r>
            <w:r>
              <w:rPr>
                <w:rFonts w:hint="eastAsia" w:ascii="宋体" w:hAnsi="宋体" w:cs="Times New Roman"/>
                <w:kern w:val="0"/>
              </w:rPr>
              <w:t>吨，聚四氟乙稀制造取水量</w:t>
            </w:r>
            <w:r>
              <w:rPr>
                <w:rFonts w:ascii="宋体" w:hAnsi="宋体" w:cs="Times New Roman"/>
                <w:kern w:val="0"/>
              </w:rPr>
              <w:t>不得高于</w:t>
            </w:r>
            <w:r>
              <w:rPr>
                <w:rFonts w:hint="eastAsia" w:ascii="宋体" w:hAnsi="宋体" w:cs="Times New Roman"/>
                <w:kern w:val="0"/>
              </w:rPr>
              <w:t>19立方米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w:t>
            </w:r>
            <w:r>
              <w:rPr>
                <w:rFonts w:hint="eastAsia" w:ascii="宋体" w:hAnsi="宋体" w:cs="Times New Roman"/>
                <w:kern w:val="0"/>
              </w:rPr>
              <w:t>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2926 塑料包装箱及容器制造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现有及新建项目的塑料啤酒箱制造取水量</w:t>
            </w:r>
            <w:r>
              <w:rPr>
                <w:rFonts w:ascii="宋体" w:hAnsi="宋体" w:cs="Times New Roman"/>
                <w:kern w:val="0"/>
              </w:rPr>
              <w:t>不得高于</w:t>
            </w:r>
            <w:r>
              <w:rPr>
                <w:rFonts w:hint="eastAsia" w:ascii="宋体" w:hAnsi="宋体" w:cs="Times New Roman"/>
                <w:kern w:val="0"/>
              </w:rPr>
              <w:t>2.9立方米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2927 日用塑料制品制造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塑料洁具制造取水量不得高于</w:t>
            </w:r>
            <w:r>
              <w:rPr>
                <w:rFonts w:hint="eastAsia" w:ascii="宋体" w:hAnsi="宋体" w:cs="Times New Roman"/>
                <w:kern w:val="0"/>
              </w:rPr>
              <w:t>4.8立方米</w:t>
            </w:r>
            <w:r>
              <w:rPr>
                <w:rFonts w:ascii="宋体" w:hAnsi="宋体" w:cs="Times New Roman"/>
                <w:kern w:val="0"/>
              </w:rPr>
              <w:t>/</w:t>
            </w:r>
            <w:r>
              <w:rPr>
                <w:rFonts w:hint="eastAsia" w:ascii="宋体" w:hAnsi="宋体" w:cs="Times New Roman"/>
                <w:kern w:val="0"/>
              </w:rPr>
              <w:t>万只；</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2929塑料零件及其他塑料制品制造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adjustRightInd w:val="0"/>
              <w:snapToGrid w:val="0"/>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新建项目不得采用含有电镀工序的生产工艺，现有采用电镀工艺的制造企业，应在负面清单施行之日起3年内完成升级改造或关停并转；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汽车仪表台制造取水量不得高于12.0立方米/</w:t>
            </w:r>
            <w:r>
              <w:rPr>
                <w:rFonts w:hint="eastAsia" w:ascii="宋体" w:hAnsi="宋体" w:cs="Times New Roman"/>
                <w:kern w:val="0"/>
              </w:rPr>
              <w:t>吨，摩托车塑件制造</w:t>
            </w:r>
            <w:r>
              <w:rPr>
                <w:rFonts w:ascii="宋体" w:hAnsi="宋体" w:cs="Times New Roman"/>
                <w:kern w:val="0"/>
              </w:rPr>
              <w:t>取水量不得高于5.5立方米/</w:t>
            </w:r>
            <w:r>
              <w:rPr>
                <w:rFonts w:hint="eastAsia" w:ascii="宋体" w:hAnsi="宋体" w:cs="Times New Roman"/>
                <w:kern w:val="0"/>
              </w:rPr>
              <w:t>吨，汽车塑件制造</w:t>
            </w:r>
            <w:r>
              <w:rPr>
                <w:rFonts w:ascii="宋体" w:hAnsi="宋体" w:cs="Times New Roman"/>
                <w:kern w:val="0"/>
              </w:rPr>
              <w:t>取水量不得高于6.5立方米/</w:t>
            </w:r>
            <w:r>
              <w:rPr>
                <w:rFonts w:hint="eastAsia" w:ascii="宋体" w:hAnsi="宋体" w:cs="Times New Roman"/>
                <w:kern w:val="0"/>
              </w:rPr>
              <w:t>吨，空调塑件制造</w:t>
            </w:r>
            <w:r>
              <w:rPr>
                <w:rFonts w:ascii="宋体" w:hAnsi="宋体" w:cs="Times New Roman"/>
                <w:kern w:val="0"/>
              </w:rPr>
              <w:t>取水量不得高于</w:t>
            </w:r>
            <w:r>
              <w:rPr>
                <w:rFonts w:hint="eastAsia" w:ascii="宋体" w:hAnsi="宋体" w:cs="Times New Roman"/>
                <w:kern w:val="0"/>
              </w:rPr>
              <w:t>6</w:t>
            </w:r>
            <w:r>
              <w:rPr>
                <w:rFonts w:ascii="宋体" w:hAnsi="宋体" w:cs="Times New Roman"/>
                <w:kern w:val="0"/>
              </w:rPr>
              <w:t>立方米/</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r>
              <w:rPr>
                <w:rFonts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 非金属矿物制品业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301 水泥、石灰和石膏制造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3011 水泥制造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2.禁止新建4000吨/日以下熟料新型干法水泥生产线，现有60万吨/年以下水泥粉磨站在负面清单施行之日起3年内完成升级改造或关停并转；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3.现有及新建项目的水泥熟料制造取水量不得高于0.1立方米/吨，普通水泥制造取水量不得高于1.1立方米/吨，白水泥制造取水量不得高于0.5立方米/吨；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302 石膏、水泥制品及类似制品制造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3021 水泥制品制造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现有及新建项目的商品混泥土制造取水量</w:t>
            </w:r>
            <w:r>
              <w:rPr>
                <w:rFonts w:ascii="宋体" w:hAnsi="宋体" w:cs="Times New Roman"/>
                <w:kern w:val="0"/>
              </w:rPr>
              <w:t>不得高于0.1</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立方米，管制造取水量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万米，杆制造取水量</w:t>
            </w:r>
            <w:r>
              <w:rPr>
                <w:rFonts w:ascii="宋体" w:hAnsi="宋体" w:cs="Times New Roman"/>
                <w:kern w:val="0"/>
              </w:rPr>
              <w:t>不得高于350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万米，桩制造取水量</w:t>
            </w:r>
            <w:r>
              <w:rPr>
                <w:rFonts w:ascii="宋体" w:hAnsi="宋体" w:cs="Times New Roman"/>
                <w:kern w:val="0"/>
              </w:rPr>
              <w:t>不得高于200</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万米；</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303 砖瓦、石材等建筑材料制造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3033防水建筑材料制造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p>
          <w:p>
            <w:pPr>
              <w:spacing w:line="276" w:lineRule="auto"/>
              <w:ind w:left="210" w:hanging="210" w:hangingChars="100"/>
              <w:contextualSpacing/>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305 玻璃制品制造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3051 技术玻璃制品制造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2.新建项目不得采用铂金坩埚球法拉丝生产工艺，不得采取陶土坩埚玻璃纤维拉丝生产工艺与装备，现有采用上述生产工艺和设备的企业应在负面清单施行之日起3年内完成升级改造或关停并转；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3.现有及新建项目的玻璃瓶制造取水量不得高于0.5立方米/吨；玻璃管制造取水量不得高于0.5立方米/吨；</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309 石墨及其他非金属矿物制品制造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3091 石墨及碳素制品制造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32 有色金属冶炼和压延加工业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325 有色金属压延加工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3252 铝压延加工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现有项目立即淘汰一段式煤气发生炉等落后生产设施，加快实施天然气替代工程；</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现有及新建项目的铝型材压延制造取水量</w:t>
            </w:r>
            <w:r>
              <w:rPr>
                <w:rFonts w:ascii="宋体" w:hAnsi="宋体" w:cs="Times New Roman"/>
                <w:kern w:val="0"/>
              </w:rPr>
              <w:t>不得高于8</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33 金属制品业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339铸造及其他金属制品制造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3391黑色金属铸造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w:t>
            </w:r>
            <w:r>
              <w:rPr>
                <w:rFonts w:hint="eastAsia" w:ascii="宋体" w:hAnsi="宋体" w:cs="Times New Roman"/>
                <w:kern w:val="0"/>
              </w:rPr>
              <w:t>不得采用砂型铸造粘土烘干砂型及型芯和粘土砂型铸造工艺，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w:t>
            </w:r>
            <w:r>
              <w:rPr>
                <w:rFonts w:ascii="宋体" w:hAnsi="宋体" w:cs="Times New Roman"/>
                <w:kern w:val="0"/>
              </w:rPr>
              <w:t>应</w:t>
            </w:r>
            <w:r>
              <w:rPr>
                <w:rFonts w:hint="eastAsia" w:ascii="宋体" w:hAnsi="宋体" w:cs="Times New Roman"/>
                <w:kern w:val="0"/>
              </w:rPr>
              <w:t>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铸铁件制造取水量不得高于10立方米/吨，铸钢件制造取水量不得高于10立方米/吨；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3399 其他未列明金属制品制造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酸处理、钝化等表面处理生产工艺；生产工序中会产生挥发性有机废气的，应在密闭空间或者设备中进行，并按照规定安装、使用污染防治设施，无法密闭的，应当采取措施减少废气排放；现有工艺或工序没有达到上述要求的制造企业，应在负面清单施行之日起3年内完成升级改造或关停并转；3</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电焊条取水量不得高于1.5立方米/吨；</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.新建项目清洁生产水平不得低于清洁生产国内先进水平，现有未达到清洁生产国内</w:t>
            </w:r>
            <w:r>
              <w:rPr>
                <w:rFonts w:hint="eastAsia" w:ascii="宋体" w:hAnsi="宋体" w:cs="Times New Roman"/>
                <w:kern w:val="0"/>
              </w:rPr>
              <w:t>先进水平的制造企业</w:t>
            </w:r>
            <w:r>
              <w:rPr>
                <w:rFonts w:ascii="宋体" w:hAnsi="宋体" w:cs="Times New Roman"/>
                <w:kern w:val="0"/>
              </w:rPr>
              <w:t>，应</w:t>
            </w:r>
            <w:r>
              <w:rPr>
                <w:rFonts w:hint="eastAsia" w:ascii="宋体" w:hAnsi="宋体" w:cs="Times New Roman"/>
                <w:kern w:val="0"/>
              </w:rPr>
              <w:t>在负面清单施行之日起3年内</w:t>
            </w:r>
            <w:r>
              <w:rPr>
                <w:rFonts w:ascii="宋体" w:hAnsi="宋体" w:cs="Times New Roman"/>
                <w:kern w:val="0"/>
              </w:rPr>
              <w:t>完成升级改造</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34 通用设备制造业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342 金属加工机械制造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3424金属切割及焊接设备制造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2.新建项目不得采用含有电镀工序的生产工艺，现有采用电镀工艺的企业</w:t>
            </w:r>
            <w:r>
              <w:rPr>
                <w:rFonts w:hint="eastAsia" w:ascii="宋体" w:hAnsi="宋体" w:cs="Times New Roman"/>
                <w:kern w:val="0"/>
              </w:rPr>
              <w:t>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现有及新建项目的焊接管制造取水量</w:t>
            </w:r>
            <w:r>
              <w:rPr>
                <w:rFonts w:ascii="宋体" w:hAnsi="宋体" w:cs="Times New Roman"/>
                <w:kern w:val="0"/>
              </w:rPr>
              <w:t>不得高于</w:t>
            </w:r>
            <w:r>
              <w:rPr>
                <w:rFonts w:hint="eastAsia" w:ascii="宋体" w:hAnsi="宋体" w:cs="Times New Roman"/>
                <w:kern w:val="0"/>
              </w:rPr>
              <w:t>3</w:t>
            </w:r>
            <w:r>
              <w:rPr>
                <w:rFonts w:ascii="宋体" w:hAnsi="宋体" w:cs="Times New Roman"/>
                <w:kern w:val="0"/>
              </w:rPr>
              <w:t>.4</w:t>
            </w:r>
            <w:r>
              <w:rPr>
                <w:rFonts w:hint="eastAsia" w:ascii="宋体" w:hAnsi="宋体" w:cs="Times New Roman"/>
                <w:kern w:val="0"/>
              </w:rPr>
              <w:t>立方米</w:t>
            </w:r>
            <w:r>
              <w:rPr>
                <w:rFonts w:ascii="宋体" w:hAnsi="宋体" w:cs="Times New Roman"/>
                <w:kern w:val="0"/>
              </w:rPr>
              <w:t>/</w:t>
            </w:r>
            <w:r>
              <w:rPr>
                <w:rFonts w:hint="eastAsia" w:ascii="宋体" w:hAnsi="宋体" w:cs="Times New Roman"/>
                <w:kern w:val="0"/>
              </w:rPr>
              <w:t>吨，焊管制造取水量</w:t>
            </w:r>
            <w:r>
              <w:rPr>
                <w:rFonts w:ascii="宋体" w:hAnsi="宋体" w:cs="Times New Roman"/>
                <w:kern w:val="0"/>
              </w:rPr>
              <w:t>不得高于22立方米/</w:t>
            </w:r>
            <w:r>
              <w:rPr>
                <w:rFonts w:hint="eastAsia" w:ascii="宋体" w:hAnsi="宋体" w:cs="Times New Roman"/>
                <w:kern w:val="0"/>
              </w:rPr>
              <w:t>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 xml:space="preserve">35 专用设备制造业 </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356 电子和电工机械专用设备制造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3561电子机械专用设备制造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规划发展产业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.新建项目不得采用含电镀等金属表面处理工序的生产工艺；</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.新建企业机电专用设备制造取水量不得高于130立方米/台；</w:t>
            </w:r>
          </w:p>
          <w:p>
            <w:pPr>
              <w:widowControl/>
              <w:spacing w:line="276" w:lineRule="auto"/>
              <w:ind w:left="210" w:hanging="210" w:hangingChars="100"/>
              <w:jc w:val="left"/>
              <w:rPr>
                <w:rFonts w:ascii="宋体" w:hAnsi="宋体" w:cs="Times New Roman"/>
                <w:kern w:val="0"/>
              </w:rPr>
            </w:pPr>
            <w:r>
              <w:rPr>
                <w:rFonts w:ascii="宋体" w:hAnsi="宋体" w:cs="Times New Roman"/>
                <w:kern w:val="0"/>
              </w:rPr>
              <w:t>4</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6</w:t>
            </w:r>
            <w:r>
              <w:rPr>
                <w:rFonts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 电气机械和器材制造业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382 输配电及控制设备制造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3825 光伏设备及元器件制造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384 电池制造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3841 锂离子电池制造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规划发展产业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新建项目不得在铸板、制粉、输粉、灌粉、和膏、涂板、刷板、配酸灌酸、外化成、称板、包板等生产中采取人工作业工艺；</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新建项目的锂离子</w:t>
            </w:r>
            <w:r>
              <w:rPr>
                <w:rFonts w:ascii="宋体" w:hAnsi="宋体" w:cs="Times New Roman"/>
                <w:kern w:val="0"/>
              </w:rPr>
              <w:t>电池制造加工处理取水量不得高于13立方米/万Ah</w:t>
            </w:r>
            <w:r>
              <w:rPr>
                <w:rFonts w:hint="eastAsia" w:ascii="宋体" w:hAnsi="宋体" w:cs="Times New Roman"/>
                <w:kern w:val="0"/>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3842 镍氢电池制造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规划发展产业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w:t>
            </w:r>
            <w:r>
              <w:rPr>
                <w:rFonts w:ascii="宋体" w:hAnsi="宋体" w:cs="Times New Roman"/>
                <w:kern w:val="0"/>
              </w:rPr>
              <w:t>.</w:t>
            </w:r>
            <w:r>
              <w:rPr>
                <w:rFonts w:hint="eastAsia" w:ascii="宋体" w:hAnsi="宋体" w:cs="Times New Roman"/>
                <w:kern w:val="0"/>
              </w:rPr>
              <w:t>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新建项目不得在铸板、制粉、输粉、灌粉、和膏、涂板、刷板、配酸灌酸、外化成、称板、包板等生产中采取人工作业工艺；</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新建项目的镍氢电池制造加工处理取水量不得高于</w:t>
            </w:r>
            <w:r>
              <w:rPr>
                <w:rFonts w:ascii="宋体" w:hAnsi="宋体" w:cs="Times New Roman"/>
                <w:kern w:val="0"/>
              </w:rPr>
              <w:t>30立方米/万Ah；</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r>
              <w:rPr>
                <w:rFonts w:ascii="宋体" w:hAnsi="宋体"/>
                <w:color w:val="000000" w:themeColor="text1"/>
                <w:kern w:val="0"/>
                <w14:textFill>
                  <w14:solidFill>
                    <w14:schemeClr w14:val="tx1"/>
                  </w14:solidFill>
                </w14:textFill>
              </w:rPr>
              <w:t>843</w:t>
            </w:r>
            <w:r>
              <w:rPr>
                <w:rFonts w:hint="eastAsia" w:ascii="宋体" w:hAnsi="宋体"/>
                <w:color w:val="000000" w:themeColor="text1"/>
                <w:kern w:val="0"/>
                <w14:textFill>
                  <w14:solidFill>
                    <w14:schemeClr w14:val="tx1"/>
                  </w14:solidFill>
                </w14:textFill>
              </w:rPr>
              <w:t>铅蓄电池制造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.禁止采用外化成工艺生产铅酸蓄电池，禁止管式铅蓄电池干式灌粉工艺；禁止采用开放式熔铅锅、开口式铅粉机生产铅蓄电池；</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w:t>
            </w:r>
            <w:r>
              <w:rPr>
                <w:rFonts w:ascii="宋体" w:hAnsi="宋体" w:cs="Times New Roman"/>
                <w:kern w:val="0"/>
              </w:rPr>
              <w:t>.</w:t>
            </w:r>
            <w:r>
              <w:rPr>
                <w:rFonts w:hint="eastAsia" w:ascii="宋体" w:hAnsi="宋体" w:cs="Times New Roman"/>
                <w:kern w:val="0"/>
              </w:rPr>
              <w:t>现有及新建项目的</w:t>
            </w:r>
            <w:r>
              <w:rPr>
                <w:rFonts w:ascii="宋体" w:hAnsi="宋体" w:cs="Times New Roman"/>
                <w:kern w:val="0"/>
              </w:rPr>
              <w:t>铅酸电池制造取水量不得高于0.1立方米/万Ah；</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5</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7</w:t>
            </w:r>
            <w:r>
              <w:rPr>
                <w:rFonts w:ascii="宋体" w:hAnsi="宋体"/>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w:t>
            </w:r>
            <w:r>
              <w:rPr>
                <w:rFonts w:ascii="宋体" w:hAnsi="宋体"/>
                <w:color w:val="000000" w:themeColor="text1"/>
                <w:kern w:val="0"/>
                <w14:textFill>
                  <w14:solidFill>
                    <w14:schemeClr w14:val="tx1"/>
                  </w14:solidFill>
                </w14:textFill>
              </w:rPr>
              <w:t>844</w:t>
            </w:r>
            <w:r>
              <w:rPr>
                <w:rFonts w:hint="eastAsia" w:ascii="宋体" w:hAnsi="宋体"/>
                <w:color w:val="000000" w:themeColor="text1"/>
                <w:kern w:val="0"/>
                <w14:textFill>
                  <w14:solidFill>
                    <w14:schemeClr w14:val="tx1"/>
                  </w14:solidFill>
                </w14:textFill>
              </w:rPr>
              <w:t>锌锰电池制造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新建项目仅限布局在开化工业园区，现有园区外的制造企业应在负面清单施行之日起3年内完成升级改造或关停并转</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新建项目不得在铸板、制粉、输粉、灌粉、和膏、涂板、刷板、配酸灌酸、外化成、称板、包板等生产中采取人工作业工艺；现有采用上述工艺的制造企业，应在负面清单施行之日起3年内完成升级改造或关停并转；</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.新建项目清洁生产水平不得低于清洁生产国内先进水平，现有未达到清洁生产国内先进水平的制造企业，应在负面清单</w:t>
            </w:r>
            <w:r>
              <w:rPr>
                <w:rFonts w:hint="eastAsia" w:ascii="宋体" w:hAnsi="宋体" w:cs="Times New Roman"/>
                <w:kern w:val="0"/>
              </w:rPr>
              <w:t>施行之日起</w:t>
            </w:r>
            <w:r>
              <w:rPr>
                <w:rFonts w:ascii="宋体" w:hAnsi="宋体" w:cs="Times New Roman"/>
                <w:kern w:val="0"/>
              </w:rPr>
              <w:t>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7</w:t>
            </w:r>
            <w:r>
              <w:rPr>
                <w:rFonts w:ascii="宋体" w:hAnsi="宋体"/>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387 照明器具制造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3871 电光源制造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2.新建项目不得采用含汞工艺，现有含汞工艺的企业，应在负面清单施行之日起3年内完成升级改造或关停并转；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3.现有及新建项目的普通照明灯泡制造取水量不得高于25立方米/万只，普通照明管型荧光灯制造取水量不得高于20立方米/万只，节能灯制造取水量不得高于10立方米/万只，LED灯制造取水量不得高于3.0立方米/万只；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3879 灯用电器附件及其他照明器具制造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2.新建项目不得采用含汞工艺，现有含汞工艺的企业，应在负面清单施行之日起3年内完成升级改造或关停并转；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3.现有及新建项目的自镇流萤光灯/镇流器制造取水量不得高于20立方米/万只，灯用玻管(壳)制造取水量不得高于5立方米/万只；</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4.新建项目清洁生产水平不得低于清洁生产国内先进水平，现有未达到清洁生产国内先进水平的制造企业，应在负面清单施行之日起3年内完成升级改造。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 计算机、通信和其他电子设备制造业</w:t>
            </w:r>
          </w:p>
        </w:tc>
        <w:tc>
          <w:tcPr>
            <w:tcW w:w="842"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397电子器件制造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r>
              <w:rPr>
                <w:rFonts w:ascii="宋体" w:hAnsi="宋体" w:cs="Times New Roman"/>
                <w:color w:val="000000" w:themeColor="text1"/>
                <w:kern w:val="0"/>
                <w14:textFill>
                  <w14:solidFill>
                    <w14:schemeClr w14:val="tx1"/>
                  </w14:solidFill>
                </w14:textFill>
              </w:rPr>
              <w:t>976</w:t>
            </w:r>
            <w:r>
              <w:rPr>
                <w:rFonts w:hint="eastAsia" w:ascii="宋体" w:hAnsi="宋体" w:cs="Times New Roman"/>
                <w:color w:val="000000" w:themeColor="text1"/>
                <w:kern w:val="0"/>
                <w14:textFill>
                  <w14:solidFill>
                    <w14:schemeClr w14:val="tx1"/>
                  </w14:solidFill>
                </w14:textFill>
              </w:rPr>
              <w:t>光电子器件制造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2.新建项目不得采用含电镀、酸处理等金属表面处理工序的生产工艺，现有采用上述工艺和设备的企业，应在负面清单施行之日起3年内完成升级改造或关停并转；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ascii="宋体" w:hAnsi="宋体" w:cs="Times New Roman"/>
                <w:kern w:val="0"/>
              </w:rPr>
              <w:t>3</w:t>
            </w:r>
            <w:r>
              <w:rPr>
                <w:rFonts w:hint="eastAsia" w:ascii="宋体" w:hAnsi="宋体" w:cs="Times New Roman"/>
                <w:kern w:val="0"/>
              </w:rPr>
              <w:t>.新建项目清洁生产水平不得低于清洁生产国内先进水平，现有未达到清洁生产国内先进水平的制造企业，应在负面清单施行之日起3年内完成升级改造。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restart"/>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 计算机、通信和其他电子设备制造业</w:t>
            </w:r>
          </w:p>
        </w:tc>
        <w:tc>
          <w:tcPr>
            <w:tcW w:w="842"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397电子器件制造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3979其他电子器件制造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1新建项目仅限布局在开化工业园区，现有园区外的制造企业应在负面清单施行之日起3年内完成升级改造或关停并转；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2.新建项目不得采用含电镀、酸处理等金属表面处理工序的生产工艺，现有采用上述工艺和设备的企业，应在负面清单施行之日起3年内完成升级改造或关停并转；</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3.新建项目清洁生产水平不得低于清洁生产国内先进水平，现有未达到清洁生产国内先进水平的制造企业，应在负面清单施行之日起3年内完成升级改造。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398电子元件及电子专用材料制造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3981电阻电容电感元件制造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1.新建项目仅限布局在开化工业园区，现有园区外的制造企业应在负面清单施行之日起3年内完成升级改造或关停并转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2.新建项目不得采用含有电镀工序的生产工艺，现有采用电镀工艺的应</w:t>
            </w:r>
            <w:r>
              <w:rPr>
                <w:rFonts w:hint="eastAsia" w:ascii="宋体" w:hAnsi="宋体" w:cs="宋体"/>
                <w:color w:val="000000" w:themeColor="text1"/>
                <w:kern w:val="0"/>
                <w14:textFill>
                  <w14:solidFill>
                    <w14:schemeClr w14:val="tx1"/>
                  </w14:solidFill>
                </w14:textFill>
              </w:rPr>
              <w:t>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3.现有及新建项目的</w:t>
            </w:r>
            <w:r>
              <w:rPr>
                <w:rFonts w:hint="eastAsia" w:ascii="宋体" w:hAnsi="宋体" w:cs="Times New Roman"/>
                <w:kern w:val="0"/>
              </w:rPr>
              <w:t>手机摄像头制造取水量不得高于15立方米/万只，手机触摸屏制造取水量不得高于5立方米/万只，数码相机零部件制造取水量不得高于15立方米/万只；</w:t>
            </w:r>
          </w:p>
          <w:p>
            <w:pPr>
              <w:widowControl/>
              <w:spacing w:line="276" w:lineRule="auto"/>
              <w:ind w:left="210" w:hanging="210" w:hangingChars="100"/>
              <w:contextualSpacing/>
              <w:jc w:val="left"/>
              <w:rPr>
                <w:rFonts w:ascii="宋体" w:hAnsi="宋体" w:cs="Times New Roman"/>
                <w:kern w:val="0"/>
              </w:rPr>
            </w:pPr>
            <w:r>
              <w:rPr>
                <w:rFonts w:hint="eastAsia" w:ascii="宋体" w:hAnsi="宋体" w:cs="宋体"/>
                <w:color w:val="000000" w:themeColor="text1"/>
                <w:kern w:val="0"/>
                <w14:textFill>
                  <w14:solidFill>
                    <w14:schemeClr w14:val="tx1"/>
                  </w14:solidFill>
                </w14:textFill>
              </w:rPr>
              <w:t>4.</w:t>
            </w:r>
            <w:r>
              <w:rPr>
                <w:rFonts w:ascii="宋体" w:hAnsi="宋体" w:cs="宋体"/>
                <w:color w:val="000000" w:themeColor="text1"/>
                <w:kern w:val="0"/>
                <w14:textFill>
                  <w14:solidFill>
                    <w14:schemeClr w14:val="tx1"/>
                  </w14:solidFill>
                </w14:textFill>
              </w:rPr>
              <w:t>新建项目清洁生产水平不得低于清洁生产国内先进水平，现有未达到</w:t>
            </w:r>
            <w:r>
              <w:rPr>
                <w:rFonts w:hint="eastAsia" w:ascii="宋体" w:hAnsi="宋体" w:cs="宋体"/>
                <w:color w:val="000000" w:themeColor="text1"/>
                <w:kern w:val="0"/>
                <w14:textFill>
                  <w14:solidFill>
                    <w14:schemeClr w14:val="tx1"/>
                  </w14:solidFill>
                </w14:textFill>
              </w:rPr>
              <w:t>清洁生产国内先进水平的工业企业，应在负面清单施行之日起3年内完成升级改造。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r>
              <w:rPr>
                <w:rFonts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398电子元件及电子专用材料制造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 xml:space="preserve"> 3982电子电路制造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现有主导产业</w:t>
            </w:r>
          </w:p>
        </w:tc>
        <w:tc>
          <w:tcPr>
            <w:tcW w:w="8667" w:type="dxa"/>
            <w:shd w:val="clear" w:color="auto" w:fill="auto"/>
            <w:vAlign w:val="center"/>
          </w:tcPr>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hint="eastAsia" w:ascii="宋体" w:hAnsi="宋体" w:cs="Times New Roman"/>
                <w:kern w:val="0"/>
              </w:rPr>
              <w:t>1.新建项目仅限布局在开化工业园区，现有园区外的制造企业应在负面清单施行之日起3年内完成升级改造或关停并转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2.新建项目不得采用含有电镀工序的生产工艺，现有采用电镀工艺的应</w:t>
            </w:r>
            <w:r>
              <w:rPr>
                <w:rFonts w:hint="eastAsia" w:ascii="宋体" w:hAnsi="宋体" w:cs="宋体"/>
                <w:color w:val="000000" w:themeColor="text1"/>
                <w:kern w:val="0"/>
                <w14:textFill>
                  <w14:solidFill>
                    <w14:schemeClr w14:val="tx1"/>
                  </w14:solidFill>
                </w14:textFill>
              </w:rPr>
              <w:t>在负面清单施行之日起3年内完成升级改造或关停并转</w:t>
            </w:r>
            <w:r>
              <w:rPr>
                <w:rFonts w:ascii="宋体" w:hAnsi="宋体" w:cs="宋体"/>
                <w:color w:val="000000" w:themeColor="text1"/>
                <w:kern w:val="0"/>
                <w14:textFill>
                  <w14:solidFill>
                    <w14:schemeClr w14:val="tx1"/>
                  </w14:solidFill>
                </w14:textFill>
              </w:rPr>
              <w:t>；</w:t>
            </w:r>
          </w:p>
          <w:p>
            <w:pPr>
              <w:widowControl/>
              <w:spacing w:line="276" w:lineRule="auto"/>
              <w:ind w:left="210" w:hanging="210" w:hangingChars="100"/>
              <w:contextualSpacing/>
              <w:jc w:val="left"/>
              <w:rPr>
                <w:rFonts w:ascii="宋体" w:hAnsi="宋体" w:cs="Times New Roman"/>
                <w:kern w:val="0"/>
              </w:rPr>
            </w:pPr>
            <w:r>
              <w:rPr>
                <w:rFonts w:hint="eastAsia" w:ascii="宋体" w:hAnsi="宋体" w:cs="宋体"/>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新建项目清洁生产水平不得低于清洁生产国内先进水平，现有未达到</w:t>
            </w:r>
            <w:r>
              <w:rPr>
                <w:rFonts w:hint="eastAsia" w:ascii="宋体" w:hAnsi="宋体" w:cs="宋体"/>
                <w:color w:val="000000" w:themeColor="text1"/>
                <w:kern w:val="0"/>
                <w14:textFill>
                  <w14:solidFill>
                    <w14:schemeClr w14:val="tx1"/>
                  </w14:solidFill>
                </w14:textFill>
              </w:rPr>
              <w:t>清洁生产国内先进水平的工业企业，应在负面清单施行之日起3年内完成升级改造。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D电力、热力、燃气及水生产和供应业</w:t>
            </w:r>
          </w:p>
        </w:tc>
        <w:tc>
          <w:tcPr>
            <w:tcW w:w="859" w:type="dxa"/>
            <w:vMerge w:val="restart"/>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44 电力、热力生产和供应业</w:t>
            </w:r>
          </w:p>
        </w:tc>
        <w:tc>
          <w:tcPr>
            <w:tcW w:w="842"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441 电力生产</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4413 水力发电</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禁止新建和扩建无下泄生态流量的引水式水力发电站（水库配套项目除外）；</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w:t>
            </w:r>
            <w:r>
              <w:rPr>
                <w:rFonts w:ascii="宋体" w:hAnsi="宋体" w:cs="Times New Roman"/>
                <w:kern w:val="0"/>
              </w:rPr>
              <w:t>.</w:t>
            </w:r>
            <w:r>
              <w:rPr>
                <w:rFonts w:hint="eastAsia" w:ascii="宋体" w:hAnsi="宋体" w:cs="Times New Roman"/>
                <w:kern w:val="0"/>
              </w:rPr>
              <w:t>现有无下泄生态流量的小水电应在负面清单施行之日起3年内完成改造。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 电力生产</w:t>
            </w:r>
          </w:p>
        </w:tc>
        <w:tc>
          <w:tcPr>
            <w:tcW w:w="846" w:type="dxa"/>
            <w:shd w:val="clear" w:color="auto" w:fill="auto"/>
            <w:vAlign w:val="center"/>
          </w:tcPr>
          <w:p>
            <w:pPr>
              <w:widowControl/>
              <w:spacing w:line="276" w:lineRule="auto"/>
              <w:jc w:val="left"/>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4416太阳能发电</w:t>
            </w:r>
          </w:p>
        </w:tc>
        <w:tc>
          <w:tcPr>
            <w:tcW w:w="893" w:type="dxa"/>
            <w:shd w:val="clear" w:color="auto" w:fill="auto"/>
            <w:vAlign w:val="center"/>
          </w:tcPr>
          <w:p>
            <w:pPr>
              <w:widowControl/>
              <w:spacing w:line="276" w:lineRule="auto"/>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规划发展产业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内、退耕还林、还草区域内，省级水土流失重点预防区内，风景名胜区与自然保护区内的水域、城市规划区内维护生态功能的主要水域、饮用水水源保护区（包括农村饮用水水源地）的水域、蓄滞洪区内的水域、省级河道、行洪排涝骨干河道、10 万立方米以上的水库、50万平方米以上的湖泊等重要水域以及法律法规规定的其他重要水域内新建、改扩建项目；</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2.新建项目不得大规模占用耕地、湿地、水域、林地和草地；</w:t>
            </w:r>
          </w:p>
          <w:p>
            <w:pPr>
              <w:widowControl/>
              <w:spacing w:line="276" w:lineRule="auto"/>
              <w:ind w:left="210" w:hanging="210" w:hangingChars="100"/>
              <w:jc w:val="left"/>
              <w:rPr>
                <w:rFonts w:ascii="宋体" w:hAnsi="宋体" w:cs="Times New Roman"/>
                <w:kern w:val="0"/>
              </w:rPr>
            </w:pPr>
            <w:r>
              <w:rPr>
                <w:rFonts w:hint="eastAsia" w:ascii="宋体" w:hAnsi="宋体" w:cs="Times New Roman"/>
                <w:kern w:val="0"/>
              </w:rPr>
              <w:t>3.光伏电站</w:t>
            </w:r>
            <w:r>
              <w:rPr>
                <w:rFonts w:hint="eastAsia" w:ascii="宋体" w:hAnsi="宋体"/>
                <w:kern w:val="0"/>
              </w:rPr>
              <w:t>不得在</w:t>
            </w:r>
            <w:r>
              <w:rPr>
                <w:rFonts w:hint="eastAsia" w:ascii="宋体" w:hAnsi="宋体" w:cs="Times New Roman"/>
                <w:kern w:val="0"/>
              </w:rPr>
              <w:t>宜林地、苗圃地、覆盖度低于50%的灌木林地上</w:t>
            </w:r>
            <w:r>
              <w:rPr>
                <w:rFonts w:hint="eastAsia" w:ascii="宋体" w:hAnsi="宋体"/>
                <w:kern w:val="0"/>
              </w:rPr>
              <w:t>建设；</w:t>
            </w:r>
          </w:p>
          <w:p>
            <w:pPr>
              <w:widowControl/>
              <w:spacing w:line="276" w:lineRule="auto"/>
              <w:ind w:left="158" w:hanging="157" w:hangingChars="75"/>
              <w:contextualSpacing/>
              <w:jc w:val="left"/>
              <w:rPr>
                <w:rFonts w:ascii="宋体" w:hAnsi="宋体" w:cs="Times New Roman"/>
                <w:kern w:val="0"/>
              </w:rPr>
            </w:pPr>
            <w:r>
              <w:rPr>
                <w:rFonts w:hint="eastAsia" w:ascii="宋体" w:hAnsi="宋体" w:cs="Times New Roman"/>
                <w:kern w:val="0"/>
              </w:rPr>
              <w:t>4</w:t>
            </w:r>
            <w:r>
              <w:rPr>
                <w:rFonts w:ascii="宋体" w:hAnsi="宋体" w:cs="Times New Roman"/>
                <w:kern w:val="0"/>
              </w:rPr>
              <w:t>.新建项目应对进场道路、建设场地等工程采取相应的水土保持措施，并及时进行场地复绿</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8</w:t>
            </w:r>
            <w:r>
              <w:rPr>
                <w:rFonts w:ascii="宋体" w:hAnsi="宋体" w:cs="宋体"/>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vMerge w:val="continue"/>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441 电力生产</w:t>
            </w:r>
          </w:p>
        </w:tc>
        <w:tc>
          <w:tcPr>
            <w:tcW w:w="846" w:type="dxa"/>
            <w:shd w:val="clear" w:color="auto" w:fill="auto"/>
            <w:vAlign w:val="center"/>
          </w:tcPr>
          <w:p>
            <w:pPr>
              <w:widowControl/>
              <w:spacing w:line="276" w:lineRule="auto"/>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4419其他电力生产</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禁止在生态保护林地草地内、退耕还林还草区域内、水土流失重点治理区、河道和湖泊管理范围内新建、改扩建其它电力生产项目；</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新建项目不得大规模占用耕地、湿地、林地和草地；</w:t>
            </w:r>
          </w:p>
          <w:p>
            <w:pPr>
              <w:widowControl/>
              <w:spacing w:line="276" w:lineRule="auto"/>
              <w:ind w:left="210" w:hanging="210" w:hangingChars="100"/>
              <w:contextualSpacing/>
              <w:jc w:val="left"/>
              <w:rPr>
                <w:rFonts w:ascii="宋体" w:hAnsi="宋体" w:cs="Times New Roman"/>
                <w:kern w:val="0"/>
              </w:rPr>
            </w:pPr>
            <w:r>
              <w:rPr>
                <w:rFonts w:hint="eastAsia" w:ascii="宋体" w:hAnsi="宋体" w:cs="Times New Roman"/>
                <w:kern w:val="0"/>
              </w:rPr>
              <w:t>3</w:t>
            </w:r>
            <w:r>
              <w:rPr>
                <w:rFonts w:ascii="宋体" w:hAnsi="宋体" w:cs="Times New Roman"/>
                <w:kern w:val="0"/>
              </w:rPr>
              <w:t>.</w:t>
            </w:r>
            <w:r>
              <w:rPr>
                <w:rFonts w:hint="eastAsia" w:ascii="宋体" w:hAnsi="宋体" w:cs="Times New Roman"/>
                <w:kern w:val="0"/>
              </w:rPr>
              <w:t>新建项目应对进场道路、建设场地等工程采取相应的水土保持措施，并及时进行场地复绿。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K房地产业</w:t>
            </w: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70房地产业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701房地产开发经营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7010房地产开发经营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ascii="宋体" w:hAnsi="宋体" w:cs="宋体"/>
                <w:kern w:val="0"/>
              </w:rPr>
              <w:t>商品房开发应在现有城镇规划区范围内集中布局</w:t>
            </w:r>
            <w:r>
              <w:rPr>
                <w:rFonts w:hint="eastAsia" w:ascii="宋体" w:hAnsi="宋体" w:cs="宋体"/>
                <w:kern w:val="0"/>
              </w:rPr>
              <w:t>，</w:t>
            </w:r>
            <w:r>
              <w:rPr>
                <w:rFonts w:hint="eastAsia" w:ascii="宋体" w:hAnsi="宋体" w:cs="Times New Roman"/>
                <w:kern w:val="0"/>
              </w:rPr>
              <w:t>项目开发必须符合国土空间规划要求，禁止在公益林内、退耕还林还草区域新建、改扩建；</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2.</w:t>
            </w:r>
            <w:r>
              <w:rPr>
                <w:rFonts w:hint="eastAsia" w:ascii="宋体" w:hAnsi="宋体" w:cs="Times New Roman"/>
                <w:kern w:val="0"/>
              </w:rPr>
              <w:t>禁止别墅开发，新增商品房开发应顺应社会经济发展需求。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N水利、环境和公共设施管理业</w:t>
            </w: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78公共设施管理业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786游览景区管理</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7861名胜风景区管理</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w:t>
            </w:r>
            <w:r>
              <w:rPr>
                <w:rFonts w:hint="eastAsia" w:ascii="宋体" w:hAnsi="宋体" w:cs="Times New Roman"/>
                <w:kern w:val="0"/>
              </w:rPr>
              <w:t>新建项目必须配套固废垃圾收集、生活污水排放处理，现有设施在负面清单施行之日起3年内</w:t>
            </w:r>
            <w:r>
              <w:rPr>
                <w:rFonts w:ascii="宋体" w:hAnsi="宋体" w:cs="Times New Roman"/>
                <w:kern w:val="0"/>
              </w:rPr>
              <w:t>完成改造</w:t>
            </w:r>
            <w:r>
              <w:rPr>
                <w:rFonts w:hint="eastAsia" w:ascii="宋体" w:hAnsi="宋体" w:cs="Times New Roman"/>
                <w:kern w:val="0"/>
              </w:rPr>
              <w:t>；</w:t>
            </w:r>
          </w:p>
          <w:p>
            <w:pPr>
              <w:widowControl/>
              <w:spacing w:line="276" w:lineRule="auto"/>
              <w:ind w:left="100" w:hanging="100"/>
              <w:contextualSpacing/>
              <w:jc w:val="left"/>
              <w:rPr>
                <w:rFonts w:ascii="宋体" w:hAnsi="宋体" w:cs="Times New Roman"/>
                <w:kern w:val="0"/>
              </w:rPr>
            </w:pPr>
            <w:r>
              <w:rPr>
                <w:rFonts w:ascii="宋体" w:hAnsi="宋体" w:cs="Times New Roman"/>
                <w:kern w:val="0"/>
              </w:rPr>
              <w:t>3.</w:t>
            </w:r>
            <w:r>
              <w:rPr>
                <w:rFonts w:hint="eastAsia" w:ascii="宋体" w:hAnsi="宋体" w:cs="Times New Roman"/>
                <w:kern w:val="0"/>
              </w:rPr>
              <w:t>根据景区承载能力进行功能分区管理，确定游客容量上限，禁止超载运营。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7862</w:t>
            </w:r>
            <w:r>
              <w:rPr>
                <w:rFonts w:hint="eastAsia" w:ascii="宋体" w:hAnsi="宋体"/>
                <w:color w:val="000000" w:themeColor="text1"/>
                <w:kern w:val="0"/>
                <w14:textFill>
                  <w14:solidFill>
                    <w14:schemeClr w14:val="tx1"/>
                  </w14:solidFill>
                </w14:textFill>
              </w:rPr>
              <w:t>森林公园管理</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2.新建项目必须配套固废垃圾收集</w:t>
            </w:r>
            <w:r>
              <w:rPr>
                <w:rFonts w:hint="eastAsia" w:ascii="宋体" w:hAnsi="宋体" w:cs="Times New Roman"/>
                <w:kern w:val="0"/>
              </w:rPr>
              <w:t>、</w:t>
            </w:r>
            <w:r>
              <w:rPr>
                <w:rFonts w:ascii="宋体" w:hAnsi="宋体" w:cs="Times New Roman"/>
                <w:kern w:val="0"/>
              </w:rPr>
              <w:t>生活污水排放处理，现有设施</w:t>
            </w:r>
            <w:r>
              <w:rPr>
                <w:rFonts w:hint="eastAsia" w:ascii="宋体" w:hAnsi="宋体" w:cs="Times New Roman"/>
                <w:kern w:val="0"/>
              </w:rPr>
              <w:t>在负面清单施行之日起3年内</w:t>
            </w:r>
            <w:r>
              <w:rPr>
                <w:rFonts w:ascii="宋体" w:hAnsi="宋体" w:cs="Times New Roman"/>
                <w:kern w:val="0"/>
              </w:rPr>
              <w:t>完成改造；</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3.根据景区承载能力进行功能分区管理，确定游客容量上限，</w:t>
            </w:r>
            <w:r>
              <w:rPr>
                <w:rFonts w:hint="eastAsia" w:ascii="宋体" w:hAnsi="宋体" w:cs="Times New Roman"/>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8</w:t>
            </w:r>
            <w:r>
              <w:rPr>
                <w:rFonts w:ascii="宋体" w:hAnsi="宋体"/>
                <w:color w:val="000000" w:themeColor="text1"/>
                <w:kern w:val="0"/>
                <w14:textFill>
                  <w14:solidFill>
                    <w14:schemeClr w14:val="tx1"/>
                  </w14:solidFill>
                </w14:textFill>
              </w:rPr>
              <w:t>6</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olor w:val="000000" w:themeColor="text1"/>
                <w:kern w:val="0"/>
                <w14:textFill>
                  <w14:solidFill>
                    <w14:schemeClr w14:val="tx1"/>
                  </w14:solidFill>
                </w14:textFill>
              </w:rPr>
              <w:t>7869</w:t>
            </w:r>
            <w:r>
              <w:rPr>
                <w:rFonts w:hint="eastAsia" w:ascii="宋体" w:hAnsi="宋体"/>
                <w:color w:val="000000" w:themeColor="text1"/>
                <w:kern w:val="0"/>
                <w14:textFill>
                  <w14:solidFill>
                    <w14:schemeClr w14:val="tx1"/>
                  </w14:solidFill>
                </w14:textFill>
              </w:rPr>
              <w:t>其他游览景区管理</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ind w:left="210" w:hanging="210" w:hangingChars="100"/>
              <w:jc w:val="left"/>
              <w:rPr>
                <w:rFonts w:ascii="宋体" w:hAnsi="宋体" w:cs="Times New Roman"/>
                <w:kern w:val="0"/>
              </w:rPr>
            </w:pPr>
            <w:r>
              <w:rPr>
                <w:rFonts w:ascii="宋体" w:hAnsi="宋体" w:cs="Times New Roman"/>
                <w:kern w:val="0"/>
              </w:rPr>
              <w:t>1.</w:t>
            </w:r>
            <w:r>
              <w:rPr>
                <w:rFonts w:hint="eastAsia" w:ascii="宋体" w:hAnsi="宋体" w:cs="Times New Roman"/>
                <w:kern w:val="0"/>
              </w:rPr>
              <w:t>禁止新建的旅游景区破坏环境，禁止在生态脆弱地区布局</w:t>
            </w:r>
            <w:r>
              <w:rPr>
                <w:rFonts w:ascii="宋体" w:hAnsi="宋体" w:cs="Times New Roman"/>
                <w:kern w:val="0"/>
              </w:rPr>
              <w:t>；</w:t>
            </w:r>
          </w:p>
          <w:p>
            <w:pPr>
              <w:widowControl/>
              <w:spacing w:line="276" w:lineRule="auto"/>
              <w:ind w:left="210" w:hanging="210" w:hangingChars="100"/>
              <w:jc w:val="left"/>
              <w:rPr>
                <w:rFonts w:ascii="宋体" w:hAnsi="宋体" w:cs="Times New Roman"/>
                <w:kern w:val="0"/>
              </w:rPr>
            </w:pPr>
            <w:r>
              <w:rPr>
                <w:rFonts w:ascii="宋体" w:hAnsi="宋体" w:cs="Times New Roman"/>
                <w:kern w:val="0"/>
              </w:rPr>
              <w:t>2.新建项目必须配套固废垃圾收集</w:t>
            </w:r>
            <w:r>
              <w:rPr>
                <w:rFonts w:hint="eastAsia" w:ascii="宋体" w:hAnsi="宋体" w:cs="Times New Roman"/>
                <w:kern w:val="0"/>
              </w:rPr>
              <w:t>、</w:t>
            </w:r>
            <w:r>
              <w:rPr>
                <w:rFonts w:ascii="宋体" w:hAnsi="宋体" w:cs="Times New Roman"/>
                <w:kern w:val="0"/>
              </w:rPr>
              <w:t>生活污水排放处理，现有设施</w:t>
            </w:r>
            <w:r>
              <w:rPr>
                <w:rFonts w:hint="eastAsia" w:ascii="宋体" w:hAnsi="宋体" w:cs="Times New Roman"/>
                <w:kern w:val="0"/>
              </w:rPr>
              <w:t>在负面清单施行之日起3年内</w:t>
            </w:r>
            <w:r>
              <w:rPr>
                <w:rFonts w:ascii="宋体" w:hAnsi="宋体" w:cs="Times New Roman"/>
                <w:kern w:val="0"/>
              </w:rPr>
              <w:t>完成改造；</w:t>
            </w:r>
          </w:p>
          <w:p>
            <w:pPr>
              <w:widowControl/>
              <w:spacing w:line="276" w:lineRule="auto"/>
              <w:ind w:left="210" w:hanging="210" w:hangingChars="100"/>
              <w:contextualSpacing/>
              <w:jc w:val="left"/>
              <w:rPr>
                <w:rFonts w:ascii="宋体" w:hAnsi="宋体" w:cs="Times New Roman"/>
                <w:kern w:val="0"/>
              </w:rPr>
            </w:pPr>
            <w:r>
              <w:rPr>
                <w:rFonts w:ascii="宋体" w:hAnsi="宋体" w:cs="Times New Roman"/>
                <w:kern w:val="0"/>
              </w:rPr>
              <w:t>3.根据景区承载能力进行功能分区管理，确定游客容量上限，</w:t>
            </w:r>
            <w:r>
              <w:rPr>
                <w:rFonts w:hint="eastAsia" w:ascii="宋体" w:hAnsi="宋体" w:cs="Times New Roman"/>
                <w:kern w:val="0"/>
              </w:rPr>
              <w:t>禁止超载运营。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947" w:type="dxa"/>
            <w:gridSpan w:val="7"/>
            <w:vAlign w:val="center"/>
          </w:tcPr>
          <w:p>
            <w:pPr>
              <w:widowControl/>
              <w:spacing w:line="276" w:lineRule="auto"/>
              <w:jc w:val="left"/>
              <w:rPr>
                <w:rFonts w:ascii="宋体" w:hAnsi="宋体" w:cs="Times New Roman"/>
                <w:b/>
                <w:kern w:val="0"/>
              </w:rPr>
            </w:pPr>
            <w:r>
              <w:rPr>
                <w:rFonts w:hint="eastAsia" w:ascii="宋体" w:hAnsi="宋体" w:cs="Times New Roman"/>
                <w:b/>
                <w:kern w:val="0"/>
              </w:rPr>
              <w:t>禁止类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widowControl/>
              <w:spacing w:line="276" w:lineRule="auto"/>
              <w:jc w:val="left"/>
              <w:rPr>
                <w:rFonts w:ascii="宋体" w:hAnsi="宋体" w:cs="宋体"/>
                <w:b/>
                <w:color w:val="000000" w:themeColor="text1"/>
                <w:kern w:val="0"/>
                <w14:textFill>
                  <w14:solidFill>
                    <w14:schemeClr w14:val="tx1"/>
                  </w14:solidFill>
                </w14:textFill>
              </w:rPr>
            </w:pPr>
            <w:r>
              <w:rPr>
                <w:rFonts w:hint="eastAsia" w:ascii="宋体" w:hAnsi="宋体" w:cs="Arial"/>
                <w:color w:val="000000" w:themeColor="text1"/>
                <w14:textFill>
                  <w14:solidFill>
                    <w14:schemeClr w14:val="tx1"/>
                  </w14:solidFill>
                </w14:textFill>
              </w:rPr>
              <w:t>1</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宋体"/>
                <w:b/>
                <w:color w:val="000000" w:themeColor="text1"/>
                <w:kern w:val="0"/>
                <w14:textFill>
                  <w14:solidFill>
                    <w14:schemeClr w14:val="tx1"/>
                  </w14:solidFill>
                </w14:textFill>
              </w:rPr>
              <w:t>B采矿业</w:t>
            </w:r>
          </w:p>
        </w:tc>
        <w:tc>
          <w:tcPr>
            <w:tcW w:w="859" w:type="dxa"/>
            <w:shd w:val="clear" w:color="auto" w:fill="auto"/>
            <w:vAlign w:val="center"/>
          </w:tcPr>
          <w:p>
            <w:pPr>
              <w:widowControl/>
              <w:spacing w:line="276" w:lineRule="auto"/>
              <w:rPr>
                <w:rFonts w:ascii="宋体" w:hAnsi="宋体" w:cs="Times New Roman"/>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 </w:t>
            </w:r>
            <w:r>
              <w:rPr>
                <w:rFonts w:hint="eastAsia" w:ascii="宋体" w:hAnsi="宋体" w:cs="Arial"/>
                <w:color w:val="000000" w:themeColor="text1"/>
                <w14:textFill>
                  <w14:solidFill>
                    <w14:schemeClr w14:val="tx1"/>
                  </w14:solidFill>
                </w14:textFill>
              </w:rPr>
              <w:t>煤炭开采和洗选业</w:t>
            </w:r>
          </w:p>
        </w:tc>
        <w:tc>
          <w:tcPr>
            <w:tcW w:w="842"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069 </w:t>
            </w:r>
            <w:r>
              <w:rPr>
                <w:rFonts w:hint="eastAsia" w:ascii="宋体" w:hAnsi="宋体" w:cs="Arial"/>
                <w:color w:val="000000" w:themeColor="text1"/>
                <w14:textFill>
                  <w14:solidFill>
                    <w14:schemeClr w14:val="tx1"/>
                  </w14:solidFill>
                </w14:textFill>
              </w:rPr>
              <w:t>其他煤炭采选</w:t>
            </w:r>
          </w:p>
        </w:tc>
        <w:tc>
          <w:tcPr>
            <w:tcW w:w="846"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Arial"/>
                <w:color w:val="000000" w:themeColor="text1"/>
                <w14:textFill>
                  <w14:solidFill>
                    <w14:schemeClr w14:val="tx1"/>
                  </w14:solidFill>
                </w14:textFill>
              </w:rPr>
              <w:t xml:space="preserve">0690 </w:t>
            </w:r>
            <w:r>
              <w:rPr>
                <w:rFonts w:hint="eastAsia" w:ascii="宋体" w:hAnsi="宋体" w:cs="Arial"/>
                <w:color w:val="000000" w:themeColor="text1"/>
                <w14:textFill>
                  <w14:solidFill>
                    <w14:schemeClr w14:val="tx1"/>
                  </w14:solidFill>
                </w14:textFill>
              </w:rPr>
              <w:t>其他煤炭采选</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hint="eastAsia" w:ascii="宋体" w:hAnsi="宋体" w:cs="Arial"/>
                <w:color w:val="000000" w:themeColor="text1"/>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禁止新建、改扩建其他煤炭采选项目，现有制造企业应在负面清单施行之日起3年内关停。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rPr>
                <w:rFonts w:ascii="宋体" w:hAnsi="宋体" w:cs="Times New Roman"/>
                <w:bCs/>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09 有色金属矿采选业</w:t>
            </w:r>
          </w:p>
        </w:tc>
        <w:tc>
          <w:tcPr>
            <w:tcW w:w="842" w:type="dxa"/>
            <w:shd w:val="clear" w:color="auto" w:fill="auto"/>
            <w:vAlign w:val="center"/>
          </w:tcPr>
          <w:p>
            <w:pPr>
              <w:widowControl/>
              <w:spacing w:line="276" w:lineRule="auto"/>
              <w:jc w:val="center"/>
              <w:rPr>
                <w:rFonts w:ascii="宋体" w:hAnsi="宋体" w:cs="Times New Roman"/>
                <w:bCs/>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091 常用有色金属矿采选</w:t>
            </w:r>
          </w:p>
        </w:tc>
        <w:tc>
          <w:tcPr>
            <w:tcW w:w="846" w:type="dxa"/>
            <w:shd w:val="clear" w:color="auto" w:fill="auto"/>
            <w:vAlign w:val="center"/>
          </w:tcPr>
          <w:p>
            <w:pPr>
              <w:widowControl/>
              <w:spacing w:line="276" w:lineRule="auto"/>
              <w:jc w:val="center"/>
              <w:rPr>
                <w:rFonts w:ascii="宋体" w:hAnsi="宋体" w:cs="Times New Roman"/>
                <w:bCs/>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0912 铅锌矿采选</w:t>
            </w:r>
          </w:p>
        </w:tc>
        <w:tc>
          <w:tcPr>
            <w:tcW w:w="893" w:type="dxa"/>
            <w:shd w:val="clear" w:color="auto" w:fill="auto"/>
            <w:vAlign w:val="center"/>
          </w:tcPr>
          <w:p>
            <w:pPr>
              <w:widowControl/>
              <w:spacing w:line="276" w:lineRule="auto"/>
              <w:ind w:left="210" w:hanging="210" w:hangingChars="100"/>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铅锌矿采选</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widowControl/>
              <w:spacing w:line="276" w:lineRule="auto"/>
              <w:jc w:val="left"/>
              <w:rPr>
                <w:rFonts w:ascii="宋体" w:hAnsi="宋体" w:cs="Times New Roman"/>
                <w:b/>
                <w:bCs/>
                <w:color w:val="000000" w:themeColor="text1"/>
                <w:kern w:val="0"/>
                <w14:textFill>
                  <w14:solidFill>
                    <w14:schemeClr w14:val="tx1"/>
                  </w14:solidFill>
                </w14:textFill>
              </w:rPr>
            </w:pPr>
            <w:r>
              <w:rPr>
                <w:rFonts w:ascii="宋体" w:hAnsi="宋体" w:cs="Times New Roman"/>
                <w:b/>
                <w:bCs/>
                <w:color w:val="000000" w:themeColor="text1"/>
                <w:kern w:val="0"/>
                <w14:textFill>
                  <w14:solidFill>
                    <w14:schemeClr w14:val="tx1"/>
                  </w14:solidFill>
                </w14:textFill>
              </w:rPr>
              <w:t>C 制造业</w:t>
            </w: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 纺织业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171 棉纺织及印染精加工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1713 棉印染精加工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棉印染精加工</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176 针织或钩针编织物及其制品制造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1762 针织或钩针编织物印染精加工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针织或钩针编织物印染精加工</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19皮革、毛皮、羽毛及其制品和制鞋业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191 皮革鞣制加工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1910 皮革鞣制加工</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禁止新建、改扩建皮革鞣制加工项目，现有制造企业应在负面清单施行之日起3年内关停。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20 木材加工和木、竹、藤、棕、草制品业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202 人造板制造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olor w:val="000000" w:themeColor="text1"/>
                <w14:textFill>
                  <w14:solidFill>
                    <w14:schemeClr w14:val="tx1"/>
                  </w14:solidFill>
                </w14:textFill>
              </w:rPr>
              <w:t xml:space="preserve">2022 </w:t>
            </w:r>
            <w:r>
              <w:rPr>
                <w:rFonts w:hint="eastAsia" w:ascii="宋体" w:hAnsi="宋体"/>
                <w:color w:val="000000" w:themeColor="text1"/>
                <w14:textFill>
                  <w14:solidFill>
                    <w14:schemeClr w14:val="tx1"/>
                  </w14:solidFill>
                </w14:textFill>
              </w:rPr>
              <w:t>纤维板制造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禁止新建、改扩建纤维板制造项目，现有制造企业应在负面清单施行之日起3年内关停。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7</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 xml:space="preserve">22 造纸和纸制品业 </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222 造纸</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2221 机制纸及纸板制造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机制纸及纸板制造</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8</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24 文教、工美、体育和娱乐用品制造业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243</w:t>
            </w:r>
            <w:r>
              <w:rPr>
                <w:rFonts w:hint="eastAsia" w:ascii="宋体" w:hAnsi="宋体" w:cs="Times New Roman"/>
                <w:color w:val="000000" w:themeColor="text1"/>
                <w:kern w:val="0"/>
                <w14:textFill>
                  <w14:solidFill>
                    <w14:schemeClr w14:val="tx1"/>
                  </w14:solidFill>
                </w14:textFill>
              </w:rPr>
              <w:t>工艺美术及礼仪用品制造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2432 金属工艺品制造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金属工艺品制造</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9</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25</w:t>
            </w:r>
            <w:r>
              <w:rPr>
                <w:rFonts w:hint="eastAsia" w:ascii="宋体" w:hAnsi="宋体" w:cs="Times New Roman"/>
                <w:color w:val="000000" w:themeColor="text1"/>
                <w:kern w:val="0"/>
                <w14:textFill>
                  <w14:solidFill>
                    <w14:schemeClr w14:val="tx1"/>
                  </w14:solidFill>
                </w14:textFill>
              </w:rPr>
              <w:t>石油、煤炭及其他燃料加工业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251 精炼石油产品制造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2511 原油加工及石油制品制造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禁止新建、改扩建原油加工及石油制品制造项目，现有制造企业应在负面清单施行之日起3年内关停。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0</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 化学原料和化学制品制造业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261 基础化学原料制造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2612 无机碱制造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无机碱制造</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b/>
                <w:bCs/>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1</w:t>
            </w:r>
          </w:p>
        </w:tc>
        <w:tc>
          <w:tcPr>
            <w:tcW w:w="920" w:type="dxa"/>
            <w:shd w:val="clear" w:color="auto" w:fill="auto"/>
            <w:vAlign w:val="center"/>
          </w:tcPr>
          <w:p>
            <w:pPr>
              <w:spacing w:line="276" w:lineRule="auto"/>
              <w:jc w:val="left"/>
              <w:rPr>
                <w:rFonts w:ascii="宋体" w:hAnsi="宋体" w:cs="Times New Roman"/>
                <w:b/>
                <w:bCs/>
                <w:color w:val="000000" w:themeColor="text1"/>
                <w:kern w:val="0"/>
                <w14:textFill>
                  <w14:solidFill>
                    <w14:schemeClr w14:val="tx1"/>
                  </w14:solidFill>
                </w14:textFill>
              </w:rPr>
            </w:pPr>
          </w:p>
        </w:tc>
        <w:tc>
          <w:tcPr>
            <w:tcW w:w="859"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263 农药制造</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2631 化学农药制造</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w:t>
            </w:r>
            <w:r>
              <w:rPr>
                <w:rFonts w:ascii="宋体" w:hAnsi="宋体" w:cs="Times New Roman"/>
                <w:kern w:val="0"/>
              </w:rPr>
              <w:t>化学农药制造</w:t>
            </w:r>
            <w:r>
              <w:rPr>
                <w:rFonts w:hint="eastAsia" w:ascii="宋体" w:hAnsi="宋体" w:cs="Times New Roman"/>
                <w:kern w:val="0"/>
              </w:rPr>
              <w:t>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2</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highlight w:val="red"/>
                <w14:textFill>
                  <w14:solidFill>
                    <w14:schemeClr w14:val="tx1"/>
                  </w14:solidFill>
                </w14:textFill>
              </w:rPr>
            </w:pPr>
          </w:p>
        </w:tc>
        <w:tc>
          <w:tcPr>
            <w:tcW w:w="842"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264 涂料、油墨、颜料及类似产品制造</w:t>
            </w:r>
          </w:p>
        </w:tc>
        <w:tc>
          <w:tcPr>
            <w:tcW w:w="846"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2644 工艺美术颜料制造</w:t>
            </w:r>
          </w:p>
          <w:p>
            <w:pPr>
              <w:widowControl/>
              <w:spacing w:line="276" w:lineRule="auto"/>
              <w:jc w:val="center"/>
              <w:rPr>
                <w:rFonts w:ascii="宋体" w:hAnsi="宋体" w:cs="Times New Roman"/>
                <w:color w:val="000000" w:themeColor="text1"/>
                <w:kern w:val="0"/>
                <w14:textFill>
                  <w14:solidFill>
                    <w14:schemeClr w14:val="tx1"/>
                  </w14:solidFill>
                </w14:textFill>
              </w:rPr>
            </w:pP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禁止新建、改扩建</w:t>
            </w:r>
            <w:r>
              <w:rPr>
                <w:rFonts w:ascii="宋体" w:hAnsi="宋体" w:cs="Times New Roman"/>
                <w:color w:val="000000" w:themeColor="text1"/>
                <w:kern w:val="0"/>
                <w14:textFill>
                  <w14:solidFill>
                    <w14:schemeClr w14:val="tx1"/>
                  </w14:solidFill>
                </w14:textFill>
              </w:rPr>
              <w:t>工艺美术颜料制造</w:t>
            </w:r>
            <w:r>
              <w:rPr>
                <w:rFonts w:hint="eastAsia" w:ascii="宋体" w:hAnsi="宋体" w:cs="Times New Roman"/>
                <w:color w:val="000000" w:themeColor="text1"/>
                <w:kern w:val="0"/>
                <w14:textFill>
                  <w14:solidFill>
                    <w14:schemeClr w14:val="tx1"/>
                  </w14:solidFill>
                </w14:textFill>
              </w:rPr>
              <w:t>项目，现有制造企业应在负面清单施行之日起</w:t>
            </w:r>
            <w:r>
              <w:rPr>
                <w:rFonts w:ascii="宋体" w:hAnsi="宋体" w:cs="Times New Roman"/>
                <w:color w:val="000000" w:themeColor="text1"/>
                <w:kern w:val="0"/>
                <w14:textFill>
                  <w14:solidFill>
                    <w14:schemeClr w14:val="tx1"/>
                  </w14:solidFill>
                </w14:textFill>
              </w:rPr>
              <w:t>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3</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 xml:space="preserve">31 黑色金属冶炼和压延加工业 </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314铁合金冶炼</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3140铁合金冶炼</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禁止新建、改扩建铁合金冶炼项目，现有制造企业应在负面清单施行之日起3年内关停。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4</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33 金属制品业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336 金属表面处理及热处理加工</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bookmarkStart w:id="71" w:name="_Hlk47360553"/>
            <w:r>
              <w:rPr>
                <w:rFonts w:ascii="宋体" w:hAnsi="宋体" w:cs="Times New Roman"/>
                <w:color w:val="000000" w:themeColor="text1"/>
                <w:kern w:val="0"/>
                <w14:textFill>
                  <w14:solidFill>
                    <w14:schemeClr w14:val="tx1"/>
                  </w14:solidFill>
                </w14:textFill>
              </w:rPr>
              <w:t>3360 金属表面处理及热处理加工</w:t>
            </w:r>
            <w:bookmarkEnd w:id="71"/>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禁止新建、改扩建金属表面处理及热处理加工项目，现有制造企业应在负面清单施行之日起3年内</w:t>
            </w:r>
            <w:r>
              <w:rPr>
                <w:rFonts w:ascii="宋体" w:hAnsi="宋体" w:cs="Times New Roman"/>
                <w:kern w:val="0"/>
              </w:rPr>
              <w:t>关停</w:t>
            </w:r>
            <w:r>
              <w:rPr>
                <w:rFonts w:hint="eastAsia" w:ascii="宋体" w:hAnsi="宋体" w:cs="Times New Roman"/>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 w:type="dxa"/>
            <w:vAlign w:val="center"/>
          </w:tcPr>
          <w:p>
            <w:pPr>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1</w:t>
            </w:r>
            <w:r>
              <w:rPr>
                <w:rFonts w:ascii="宋体" w:hAnsi="宋体" w:cs="Times New Roman"/>
                <w:color w:val="000000" w:themeColor="text1"/>
                <w:kern w:val="0"/>
                <w14:textFill>
                  <w14:solidFill>
                    <w14:schemeClr w14:val="tx1"/>
                  </w14:solidFill>
                </w14:textFill>
              </w:rPr>
              <w:t>5</w:t>
            </w:r>
          </w:p>
        </w:tc>
        <w:tc>
          <w:tcPr>
            <w:tcW w:w="920" w:type="dxa"/>
            <w:shd w:val="clear" w:color="auto" w:fill="auto"/>
            <w:vAlign w:val="center"/>
          </w:tcPr>
          <w:p>
            <w:pPr>
              <w:spacing w:line="276" w:lineRule="auto"/>
              <w:jc w:val="left"/>
              <w:rPr>
                <w:rFonts w:ascii="宋体" w:hAnsi="宋体" w:cs="Times New Roman"/>
                <w:color w:val="000000" w:themeColor="text1"/>
                <w:kern w:val="0"/>
                <w14:textFill>
                  <w14:solidFill>
                    <w14:schemeClr w14:val="tx1"/>
                  </w14:solidFill>
                </w14:textFill>
              </w:rPr>
            </w:pPr>
          </w:p>
        </w:tc>
        <w:tc>
          <w:tcPr>
            <w:tcW w:w="859"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2</w:t>
            </w:r>
            <w:r>
              <w:rPr>
                <w:rFonts w:hint="eastAsia" w:ascii="宋体" w:hAnsi="宋体" w:cs="Times New Roman"/>
                <w:color w:val="000000" w:themeColor="text1"/>
                <w:kern w:val="0"/>
                <w14:textFill>
                  <w14:solidFill>
                    <w14:schemeClr w14:val="tx1"/>
                  </w14:solidFill>
                </w14:textFill>
              </w:rPr>
              <w:t>废弃资源综合利用业</w:t>
            </w:r>
          </w:p>
        </w:tc>
        <w:tc>
          <w:tcPr>
            <w:tcW w:w="842"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22</w:t>
            </w:r>
            <w:r>
              <w:rPr>
                <w:rFonts w:hint="eastAsia" w:ascii="宋体" w:hAnsi="宋体" w:cs="Times New Roman"/>
                <w:color w:val="000000" w:themeColor="text1"/>
                <w:kern w:val="0"/>
                <w14:textFill>
                  <w14:solidFill>
                    <w14:schemeClr w14:val="tx1"/>
                  </w14:solidFill>
                </w14:textFill>
              </w:rPr>
              <w:t>非金属废料和碎屑加工处理</w:t>
            </w:r>
          </w:p>
        </w:tc>
        <w:tc>
          <w:tcPr>
            <w:tcW w:w="846" w:type="dxa"/>
            <w:shd w:val="clear" w:color="auto" w:fill="auto"/>
            <w:vAlign w:val="center"/>
          </w:tcPr>
          <w:p>
            <w:pPr>
              <w:widowControl/>
              <w:spacing w:line="276" w:lineRule="auto"/>
              <w:jc w:val="left"/>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4</w:t>
            </w:r>
            <w:r>
              <w:rPr>
                <w:rFonts w:ascii="宋体" w:hAnsi="宋体" w:cs="Times New Roman"/>
                <w:color w:val="000000" w:themeColor="text1"/>
                <w:kern w:val="0"/>
                <w14:textFill>
                  <w14:solidFill>
                    <w14:schemeClr w14:val="tx1"/>
                  </w14:solidFill>
                </w14:textFill>
              </w:rPr>
              <w:t>220</w:t>
            </w:r>
            <w:r>
              <w:rPr>
                <w:rFonts w:hint="eastAsia" w:ascii="宋体" w:hAnsi="宋体" w:cs="Times New Roman"/>
                <w:color w:val="000000" w:themeColor="text1"/>
                <w:kern w:val="0"/>
                <w14:textFill>
                  <w14:solidFill>
                    <w14:schemeClr w14:val="tx1"/>
                  </w14:solidFill>
                </w14:textFill>
              </w:rPr>
              <w:t>非金属废料和碎屑加工处理</w:t>
            </w:r>
          </w:p>
        </w:tc>
        <w:tc>
          <w:tcPr>
            <w:tcW w:w="893" w:type="dxa"/>
            <w:shd w:val="clear" w:color="auto" w:fill="auto"/>
            <w:vAlign w:val="center"/>
          </w:tcPr>
          <w:p>
            <w:pPr>
              <w:widowControl/>
              <w:spacing w:line="276" w:lineRule="auto"/>
              <w:jc w:val="center"/>
              <w:rPr>
                <w:rFonts w:ascii="宋体" w:hAnsi="宋体" w:cs="Times New Roman"/>
                <w:color w:val="000000" w:themeColor="text1"/>
                <w:kern w:val="0"/>
                <w14:textFill>
                  <w14:solidFill>
                    <w14:schemeClr w14:val="tx1"/>
                  </w14:solidFill>
                </w14:textFill>
              </w:rPr>
            </w:pPr>
            <w:r>
              <w:rPr>
                <w:rFonts w:ascii="宋体" w:hAnsi="宋体" w:cs="Times New Roman"/>
                <w:color w:val="000000" w:themeColor="text1"/>
                <w:kern w:val="0"/>
                <w14:textFill>
                  <w14:solidFill>
                    <w14:schemeClr w14:val="tx1"/>
                  </w14:solidFill>
                </w14:textFill>
              </w:rPr>
              <w:t>现有一般产业</w:t>
            </w:r>
          </w:p>
        </w:tc>
        <w:tc>
          <w:tcPr>
            <w:tcW w:w="8667" w:type="dxa"/>
            <w:shd w:val="clear" w:color="auto" w:fill="auto"/>
            <w:vAlign w:val="center"/>
          </w:tcPr>
          <w:p>
            <w:pPr>
              <w:widowControl/>
              <w:spacing w:line="276" w:lineRule="auto"/>
              <w:jc w:val="left"/>
              <w:rPr>
                <w:rFonts w:ascii="宋体" w:hAnsi="宋体" w:cs="Times New Roman"/>
                <w:kern w:val="0"/>
              </w:rPr>
            </w:pPr>
            <w:r>
              <w:rPr>
                <w:rFonts w:hint="eastAsia" w:ascii="宋体" w:hAnsi="宋体" w:cs="Times New Roman"/>
                <w:kern w:val="0"/>
              </w:rPr>
              <w:t>禁止新建、改扩建非金属废料和碎屑加工处理项目，现有制造企业应在负面清单施行之日起3年内关停。</w:t>
            </w:r>
          </w:p>
        </w:tc>
      </w:tr>
    </w:tbl>
    <w:p/>
    <w:p>
      <w:pPr>
        <w:ind w:right="300"/>
        <w:jc w:val="left"/>
        <w:rPr>
          <w:rFonts w:ascii="仿宋" w:hAnsi="仿宋" w:eastAsia="仿宋" w:cs="华文仿宋"/>
          <w:color w:val="000000" w:themeColor="text1"/>
          <w:sz w:val="32"/>
          <w:szCs w:val="32"/>
          <w14:textFill>
            <w14:solidFill>
              <w14:schemeClr w14:val="tx1"/>
            </w14:solidFill>
          </w14:textFill>
        </w:rPr>
      </w:pPr>
    </w:p>
    <w:sectPr>
      <w:footerReference r:id="rId1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666768"/>
    </w:sdtPr>
    <w:sdtContent>
      <w:p>
        <w:pPr>
          <w:pStyle w:val="10"/>
          <w:jc w:val="center"/>
        </w:pPr>
        <w:r>
          <w:fldChar w:fldCharType="begin"/>
        </w:r>
        <w:r>
          <w:instrText xml:space="preserve">PAGE   \* MERGEFORMAT</w:instrText>
        </w:r>
        <w:r>
          <w:fldChar w:fldCharType="separate"/>
        </w:r>
        <w:r>
          <w:rPr>
            <w:lang w:val="zh-CN"/>
          </w:rPr>
          <w:t>39</w:t>
        </w:r>
        <w:r>
          <w:rPr>
            <w:lang w:val="zh-CN"/>
          </w:rPr>
          <w:fldChar w:fldCharType="end"/>
        </w:r>
      </w:p>
    </w:sdtContent>
  </w:sdt>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6908721"/>
    </w:sdtPr>
    <w:sdtContent>
      <w:p>
        <w:pPr>
          <w:pStyle w:val="10"/>
          <w:jc w:val="center"/>
        </w:pPr>
        <w:r>
          <w:fldChar w:fldCharType="begin"/>
        </w:r>
        <w:r>
          <w:instrText xml:space="preserve">PAGE   \* MERGEFORMAT</w:instrText>
        </w:r>
        <w:r>
          <w:fldChar w:fldCharType="separate"/>
        </w:r>
        <w:r>
          <w:rPr>
            <w:lang w:val="zh-CN"/>
          </w:rPr>
          <w:t>382</w:t>
        </w:r>
        <w:r>
          <w:rPr>
            <w:lang w:val="zh-CN"/>
          </w:rPr>
          <w:fldChar w:fldCharType="end"/>
        </w:r>
      </w:p>
    </w:sdtContent>
  </w:sdt>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422</w:t>
    </w:r>
    <w:r>
      <w:rPr>
        <w:lang w:val="zh-CN"/>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250983"/>
      <w:showingPlcHdr/>
    </w:sdtPr>
    <w:sdtContent>
      <w:p>
        <w:pPr>
          <w:pStyle w:val="10"/>
          <w:jc w:val="center"/>
        </w:pP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0126568"/>
    </w:sdtPr>
    <w:sdtContent>
      <w:p>
        <w:pPr>
          <w:pStyle w:val="10"/>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0774403"/>
    </w:sdtPr>
    <w:sdtContent>
      <w:p>
        <w:pPr>
          <w:pStyle w:val="10"/>
          <w:jc w:val="center"/>
        </w:pPr>
        <w:r>
          <w:fldChar w:fldCharType="begin"/>
        </w:r>
        <w:r>
          <w:instrText xml:space="preserve">PAGE   \* MERGEFORMAT</w:instrText>
        </w:r>
        <w:r>
          <w:fldChar w:fldCharType="separate"/>
        </w:r>
        <w:r>
          <w:rPr>
            <w:lang w:val="zh-CN"/>
          </w:rPr>
          <w:t>55</w:t>
        </w:r>
        <w:r>
          <w:rPr>
            <w:lang w:val="zh-CN"/>
          </w:rP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465121"/>
    </w:sdtPr>
    <w:sdtContent>
      <w:p>
        <w:pPr>
          <w:pStyle w:val="10"/>
          <w:jc w:val="center"/>
        </w:pPr>
        <w:r>
          <w:fldChar w:fldCharType="begin"/>
        </w:r>
        <w:r>
          <w:instrText xml:space="preserve">PAGE   \* MERGEFORMAT</w:instrText>
        </w:r>
        <w:r>
          <w:fldChar w:fldCharType="separate"/>
        </w:r>
        <w:r>
          <w:rPr>
            <w:lang w:val="zh-CN"/>
          </w:rPr>
          <w:t>164</w:t>
        </w:r>
        <w:r>
          <w:rPr>
            <w:lang w:val="zh-CN"/>
          </w:rPr>
          <w:fldChar w:fldCharType="end"/>
        </w:r>
      </w:p>
    </w:sdtContent>
  </w:sdt>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948932"/>
    </w:sdtPr>
    <w:sdtContent>
      <w:p>
        <w:pPr>
          <w:pStyle w:val="10"/>
          <w:jc w:val="center"/>
        </w:pPr>
        <w:r>
          <w:fldChar w:fldCharType="begin"/>
        </w:r>
        <w:r>
          <w:instrText xml:space="preserve">PAGE   \* MERGEFORMAT</w:instrText>
        </w:r>
        <w:r>
          <w:fldChar w:fldCharType="separate"/>
        </w:r>
        <w:r>
          <w:rPr>
            <w:lang w:val="zh-CN"/>
          </w:rPr>
          <w:t>215</w:t>
        </w:r>
        <w:r>
          <w:rPr>
            <w:lang w:val="zh-CN"/>
          </w:rPr>
          <w:fldChar w:fldCharType="end"/>
        </w:r>
      </w:p>
    </w:sdtContent>
  </w:sdt>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908118"/>
    </w:sdtPr>
    <w:sdtContent>
      <w:p>
        <w:pPr>
          <w:pStyle w:val="10"/>
          <w:jc w:val="center"/>
        </w:pPr>
        <w:r>
          <w:fldChar w:fldCharType="begin"/>
        </w:r>
        <w:r>
          <w:instrText xml:space="preserve">PAGE   \* MERGEFORMAT</w:instrText>
        </w:r>
        <w:r>
          <w:fldChar w:fldCharType="separate"/>
        </w:r>
        <w:r>
          <w:rPr>
            <w:lang w:val="zh-CN"/>
          </w:rPr>
          <w:t>252</w:t>
        </w:r>
        <w:r>
          <w:rPr>
            <w:lang w:val="zh-CN"/>
          </w:rPr>
          <w:fldChar w:fldCharType="end"/>
        </w:r>
      </w:p>
    </w:sdtContent>
  </w:sdt>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253957"/>
    </w:sdtPr>
    <w:sdtContent>
      <w:p>
        <w:pPr>
          <w:pStyle w:val="10"/>
          <w:jc w:val="center"/>
        </w:pPr>
        <w:r>
          <w:fldChar w:fldCharType="begin"/>
        </w:r>
        <w:r>
          <w:instrText xml:space="preserve">PAGE   \* MERGEFORMAT</w:instrText>
        </w:r>
        <w:r>
          <w:fldChar w:fldCharType="separate"/>
        </w:r>
        <w:r>
          <w:rPr>
            <w:lang w:val="zh-CN"/>
          </w:rPr>
          <w:t>286</w:t>
        </w:r>
        <w:r>
          <w:rPr>
            <w:lang w:val="zh-CN"/>
          </w:rPr>
          <w:fldChar w:fldCharType="end"/>
        </w:r>
      </w:p>
    </w:sdtContent>
  </w:sdt>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097137"/>
    </w:sdtPr>
    <w:sdtContent>
      <w:p>
        <w:pPr>
          <w:pStyle w:val="10"/>
          <w:jc w:val="center"/>
        </w:pPr>
        <w:r>
          <w:fldChar w:fldCharType="begin"/>
        </w:r>
        <w:r>
          <w:instrText xml:space="preserve">PAGE   \* MERGEFORMAT</w:instrText>
        </w:r>
        <w:r>
          <w:fldChar w:fldCharType="separate"/>
        </w:r>
        <w:r>
          <w:rPr>
            <w:lang w:val="zh-CN"/>
          </w:rPr>
          <w:t>319</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978E9"/>
    <w:multiLevelType w:val="singleLevel"/>
    <w:tmpl w:val="859978E9"/>
    <w:lvl w:ilvl="0" w:tentative="0">
      <w:start w:val="1"/>
      <w:numFmt w:val="decimal"/>
      <w:lvlText w:val="%1."/>
      <w:lvlJc w:val="left"/>
      <w:pPr>
        <w:tabs>
          <w:tab w:val="left" w:pos="312"/>
        </w:tabs>
      </w:pPr>
    </w:lvl>
  </w:abstractNum>
  <w:abstractNum w:abstractNumId="1">
    <w:nsid w:val="999BCF58"/>
    <w:multiLevelType w:val="singleLevel"/>
    <w:tmpl w:val="999BCF58"/>
    <w:lvl w:ilvl="0" w:tentative="0">
      <w:start w:val="1"/>
      <w:numFmt w:val="decimal"/>
      <w:lvlText w:val="%1."/>
      <w:lvlJc w:val="left"/>
      <w:pPr>
        <w:tabs>
          <w:tab w:val="left" w:pos="312"/>
        </w:tabs>
      </w:pPr>
    </w:lvl>
  </w:abstractNum>
  <w:abstractNum w:abstractNumId="2">
    <w:nsid w:val="9EEE6B46"/>
    <w:multiLevelType w:val="singleLevel"/>
    <w:tmpl w:val="9EEE6B46"/>
    <w:lvl w:ilvl="0" w:tentative="0">
      <w:start w:val="1"/>
      <w:numFmt w:val="decimal"/>
      <w:lvlText w:val="%1."/>
      <w:lvlJc w:val="left"/>
      <w:pPr>
        <w:tabs>
          <w:tab w:val="left" w:pos="312"/>
        </w:tabs>
      </w:pPr>
    </w:lvl>
  </w:abstractNum>
  <w:abstractNum w:abstractNumId="3">
    <w:nsid w:val="BB633D28"/>
    <w:multiLevelType w:val="singleLevel"/>
    <w:tmpl w:val="BB633D28"/>
    <w:lvl w:ilvl="0" w:tentative="0">
      <w:start w:val="1"/>
      <w:numFmt w:val="decimal"/>
      <w:lvlText w:val="%1."/>
      <w:lvlJc w:val="left"/>
      <w:pPr>
        <w:tabs>
          <w:tab w:val="left" w:pos="312"/>
        </w:tabs>
      </w:pPr>
    </w:lvl>
  </w:abstractNum>
  <w:abstractNum w:abstractNumId="4">
    <w:nsid w:val="CE818653"/>
    <w:multiLevelType w:val="singleLevel"/>
    <w:tmpl w:val="CE818653"/>
    <w:lvl w:ilvl="0" w:tentative="0">
      <w:start w:val="1"/>
      <w:numFmt w:val="decimal"/>
      <w:lvlText w:val="%1."/>
      <w:lvlJc w:val="left"/>
      <w:pPr>
        <w:tabs>
          <w:tab w:val="left" w:pos="312"/>
        </w:tabs>
      </w:pPr>
    </w:lvl>
  </w:abstractNum>
  <w:abstractNum w:abstractNumId="5">
    <w:nsid w:val="D0183144"/>
    <w:multiLevelType w:val="singleLevel"/>
    <w:tmpl w:val="D0183144"/>
    <w:lvl w:ilvl="0" w:tentative="0">
      <w:start w:val="1"/>
      <w:numFmt w:val="decimal"/>
      <w:lvlText w:val="%1."/>
      <w:lvlJc w:val="left"/>
      <w:pPr>
        <w:tabs>
          <w:tab w:val="left" w:pos="312"/>
        </w:tabs>
      </w:pPr>
    </w:lvl>
  </w:abstractNum>
  <w:abstractNum w:abstractNumId="6">
    <w:nsid w:val="D0F76CCE"/>
    <w:multiLevelType w:val="singleLevel"/>
    <w:tmpl w:val="D0F76CCE"/>
    <w:lvl w:ilvl="0" w:tentative="0">
      <w:start w:val="1"/>
      <w:numFmt w:val="decimal"/>
      <w:lvlText w:val="%1."/>
      <w:lvlJc w:val="left"/>
      <w:pPr>
        <w:tabs>
          <w:tab w:val="left" w:pos="312"/>
        </w:tabs>
      </w:pPr>
    </w:lvl>
  </w:abstractNum>
  <w:abstractNum w:abstractNumId="7">
    <w:nsid w:val="D5034B97"/>
    <w:multiLevelType w:val="singleLevel"/>
    <w:tmpl w:val="D5034B97"/>
    <w:lvl w:ilvl="0" w:tentative="0">
      <w:start w:val="1"/>
      <w:numFmt w:val="decimal"/>
      <w:lvlText w:val="%1."/>
      <w:lvlJc w:val="left"/>
      <w:pPr>
        <w:tabs>
          <w:tab w:val="left" w:pos="312"/>
        </w:tabs>
      </w:pPr>
    </w:lvl>
  </w:abstractNum>
  <w:abstractNum w:abstractNumId="8">
    <w:nsid w:val="D6BCE535"/>
    <w:multiLevelType w:val="singleLevel"/>
    <w:tmpl w:val="D6BCE535"/>
    <w:lvl w:ilvl="0" w:tentative="0">
      <w:start w:val="1"/>
      <w:numFmt w:val="decimal"/>
      <w:lvlText w:val="%1."/>
      <w:lvlJc w:val="left"/>
      <w:pPr>
        <w:tabs>
          <w:tab w:val="left" w:pos="312"/>
        </w:tabs>
      </w:pPr>
    </w:lvl>
  </w:abstractNum>
  <w:abstractNum w:abstractNumId="9">
    <w:nsid w:val="DE12C1B0"/>
    <w:multiLevelType w:val="singleLevel"/>
    <w:tmpl w:val="DE12C1B0"/>
    <w:lvl w:ilvl="0" w:tentative="0">
      <w:start w:val="1"/>
      <w:numFmt w:val="decimal"/>
      <w:lvlText w:val="%1."/>
      <w:lvlJc w:val="left"/>
      <w:pPr>
        <w:tabs>
          <w:tab w:val="left" w:pos="312"/>
        </w:tabs>
      </w:pPr>
    </w:lvl>
  </w:abstractNum>
  <w:abstractNum w:abstractNumId="10">
    <w:nsid w:val="F6C9E1A0"/>
    <w:multiLevelType w:val="singleLevel"/>
    <w:tmpl w:val="F6C9E1A0"/>
    <w:lvl w:ilvl="0" w:tentative="0">
      <w:start w:val="1"/>
      <w:numFmt w:val="decimal"/>
      <w:lvlText w:val="%1."/>
      <w:lvlJc w:val="left"/>
      <w:pPr>
        <w:tabs>
          <w:tab w:val="left" w:pos="312"/>
        </w:tabs>
      </w:pPr>
    </w:lvl>
  </w:abstractNum>
  <w:abstractNum w:abstractNumId="11">
    <w:nsid w:val="FCED82C4"/>
    <w:multiLevelType w:val="singleLevel"/>
    <w:tmpl w:val="FCED82C4"/>
    <w:lvl w:ilvl="0" w:tentative="0">
      <w:start w:val="1"/>
      <w:numFmt w:val="decimal"/>
      <w:lvlText w:val="%1."/>
      <w:lvlJc w:val="left"/>
      <w:pPr>
        <w:tabs>
          <w:tab w:val="left" w:pos="312"/>
        </w:tabs>
      </w:pPr>
    </w:lvl>
  </w:abstractNum>
  <w:abstractNum w:abstractNumId="12">
    <w:nsid w:val="17170BE9"/>
    <w:multiLevelType w:val="multilevel"/>
    <w:tmpl w:val="17170BE9"/>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D97A0C"/>
    <w:multiLevelType w:val="singleLevel"/>
    <w:tmpl w:val="39D97A0C"/>
    <w:lvl w:ilvl="0" w:tentative="0">
      <w:start w:val="1"/>
      <w:numFmt w:val="decimal"/>
      <w:lvlText w:val="%1."/>
      <w:lvlJc w:val="left"/>
      <w:pPr>
        <w:tabs>
          <w:tab w:val="left" w:pos="312"/>
        </w:tabs>
      </w:pPr>
    </w:lvl>
  </w:abstractNum>
  <w:abstractNum w:abstractNumId="14">
    <w:nsid w:val="52379176"/>
    <w:multiLevelType w:val="singleLevel"/>
    <w:tmpl w:val="52379176"/>
    <w:lvl w:ilvl="0" w:tentative="0">
      <w:start w:val="1"/>
      <w:numFmt w:val="decimal"/>
      <w:lvlText w:val="%1."/>
      <w:lvlJc w:val="left"/>
      <w:pPr>
        <w:tabs>
          <w:tab w:val="left" w:pos="312"/>
        </w:tabs>
      </w:pPr>
    </w:lvl>
  </w:abstractNum>
  <w:abstractNum w:abstractNumId="15">
    <w:nsid w:val="599B5BB9"/>
    <w:multiLevelType w:val="singleLevel"/>
    <w:tmpl w:val="599B5BB9"/>
    <w:lvl w:ilvl="0" w:tentative="0">
      <w:start w:val="1"/>
      <w:numFmt w:val="decimal"/>
      <w:suff w:val="nothing"/>
      <w:lvlText w:val="%1."/>
      <w:lvlJc w:val="left"/>
    </w:lvl>
  </w:abstractNum>
  <w:abstractNum w:abstractNumId="16">
    <w:nsid w:val="599B5E06"/>
    <w:multiLevelType w:val="singleLevel"/>
    <w:tmpl w:val="599B5E06"/>
    <w:lvl w:ilvl="0" w:tentative="0">
      <w:start w:val="1"/>
      <w:numFmt w:val="decimal"/>
      <w:suff w:val="nothing"/>
      <w:lvlText w:val="%1."/>
      <w:lvlJc w:val="left"/>
    </w:lvl>
  </w:abstractNum>
  <w:abstractNum w:abstractNumId="17">
    <w:nsid w:val="599B67B8"/>
    <w:multiLevelType w:val="singleLevel"/>
    <w:tmpl w:val="599B67B8"/>
    <w:lvl w:ilvl="0" w:tentative="0">
      <w:start w:val="1"/>
      <w:numFmt w:val="decimal"/>
      <w:suff w:val="nothing"/>
      <w:lvlText w:val="%1."/>
      <w:lvlJc w:val="left"/>
    </w:lvl>
  </w:abstractNum>
  <w:abstractNum w:abstractNumId="18">
    <w:nsid w:val="59D1AB7B"/>
    <w:multiLevelType w:val="singleLevel"/>
    <w:tmpl w:val="59D1AB7B"/>
    <w:lvl w:ilvl="0" w:tentative="0">
      <w:start w:val="1"/>
      <w:numFmt w:val="decimal"/>
      <w:suff w:val="nothing"/>
      <w:lvlText w:val="%1."/>
      <w:lvlJc w:val="left"/>
    </w:lvl>
  </w:abstractNum>
  <w:abstractNum w:abstractNumId="19">
    <w:nsid w:val="59D1ADF8"/>
    <w:multiLevelType w:val="singleLevel"/>
    <w:tmpl w:val="59D1ADF8"/>
    <w:lvl w:ilvl="0" w:tentative="0">
      <w:start w:val="1"/>
      <w:numFmt w:val="decimal"/>
      <w:suff w:val="nothing"/>
      <w:lvlText w:val="%1."/>
      <w:lvlJc w:val="left"/>
    </w:lvl>
  </w:abstractNum>
  <w:abstractNum w:abstractNumId="20">
    <w:nsid w:val="59D1AE21"/>
    <w:multiLevelType w:val="singleLevel"/>
    <w:tmpl w:val="59D1AE21"/>
    <w:lvl w:ilvl="0" w:tentative="0">
      <w:start w:val="1"/>
      <w:numFmt w:val="decimal"/>
      <w:suff w:val="nothing"/>
      <w:lvlText w:val="%1."/>
      <w:lvlJc w:val="left"/>
    </w:lvl>
  </w:abstractNum>
  <w:abstractNum w:abstractNumId="21">
    <w:nsid w:val="59D767BE"/>
    <w:multiLevelType w:val="singleLevel"/>
    <w:tmpl w:val="59D767BE"/>
    <w:lvl w:ilvl="0" w:tentative="0">
      <w:start w:val="1"/>
      <w:numFmt w:val="decimal"/>
      <w:lvlText w:val="%1."/>
      <w:lvlJc w:val="left"/>
      <w:pPr>
        <w:tabs>
          <w:tab w:val="left" w:pos="312"/>
        </w:tabs>
      </w:pPr>
    </w:lvl>
  </w:abstractNum>
  <w:abstractNum w:abstractNumId="22">
    <w:nsid w:val="5B94A4D3"/>
    <w:multiLevelType w:val="singleLevel"/>
    <w:tmpl w:val="5B94A4D3"/>
    <w:lvl w:ilvl="0" w:tentative="0">
      <w:start w:val="1"/>
      <w:numFmt w:val="decimal"/>
      <w:lvlText w:val="%1."/>
      <w:lvlJc w:val="left"/>
      <w:pPr>
        <w:tabs>
          <w:tab w:val="left" w:pos="312"/>
        </w:tabs>
      </w:pPr>
    </w:lvl>
  </w:abstractNum>
  <w:abstractNum w:abstractNumId="23">
    <w:nsid w:val="61F189A5"/>
    <w:multiLevelType w:val="singleLevel"/>
    <w:tmpl w:val="61F189A5"/>
    <w:lvl w:ilvl="0" w:tentative="0">
      <w:start w:val="1"/>
      <w:numFmt w:val="decimal"/>
      <w:lvlText w:val="%1."/>
      <w:lvlJc w:val="left"/>
      <w:pPr>
        <w:tabs>
          <w:tab w:val="left" w:pos="312"/>
        </w:tabs>
      </w:pPr>
    </w:lvl>
  </w:abstractNum>
  <w:abstractNum w:abstractNumId="24">
    <w:nsid w:val="6536BB1A"/>
    <w:multiLevelType w:val="singleLevel"/>
    <w:tmpl w:val="6536BB1A"/>
    <w:lvl w:ilvl="0" w:tentative="0">
      <w:start w:val="1"/>
      <w:numFmt w:val="decimal"/>
      <w:lvlText w:val="%1."/>
      <w:lvlJc w:val="left"/>
      <w:pPr>
        <w:tabs>
          <w:tab w:val="left" w:pos="312"/>
        </w:tabs>
      </w:pPr>
    </w:lvl>
  </w:abstractNum>
  <w:abstractNum w:abstractNumId="25">
    <w:nsid w:val="794D91C4"/>
    <w:multiLevelType w:val="singleLevel"/>
    <w:tmpl w:val="794D91C4"/>
    <w:lvl w:ilvl="0" w:tentative="0">
      <w:start w:val="1"/>
      <w:numFmt w:val="decimal"/>
      <w:suff w:val="nothing"/>
      <w:lvlText w:val="%1."/>
      <w:lvlJc w:val="left"/>
    </w:lvl>
  </w:abstractNum>
  <w:abstractNum w:abstractNumId="26">
    <w:nsid w:val="7B233F5E"/>
    <w:multiLevelType w:val="singleLevel"/>
    <w:tmpl w:val="7B233F5E"/>
    <w:lvl w:ilvl="0" w:tentative="0">
      <w:start w:val="1"/>
      <w:numFmt w:val="decimal"/>
      <w:suff w:val="nothing"/>
      <w:lvlText w:val="%1."/>
      <w:lvlJc w:val="left"/>
    </w:lvl>
  </w:abstractNum>
  <w:num w:numId="1">
    <w:abstractNumId w:val="9"/>
  </w:num>
  <w:num w:numId="2">
    <w:abstractNumId w:val="12"/>
  </w:num>
  <w:num w:numId="3">
    <w:abstractNumId w:val="4"/>
  </w:num>
  <w:num w:numId="4">
    <w:abstractNumId w:val="21"/>
  </w:num>
  <w:num w:numId="5">
    <w:abstractNumId w:val="15"/>
  </w:num>
  <w:num w:numId="6">
    <w:abstractNumId w:val="18"/>
  </w:num>
  <w:num w:numId="7">
    <w:abstractNumId w:val="19"/>
  </w:num>
  <w:num w:numId="8">
    <w:abstractNumId w:val="20"/>
  </w:num>
  <w:num w:numId="9">
    <w:abstractNumId w:val="23"/>
  </w:num>
  <w:num w:numId="10">
    <w:abstractNumId w:val="1"/>
  </w:num>
  <w:num w:numId="11">
    <w:abstractNumId w:val="26"/>
  </w:num>
  <w:num w:numId="12">
    <w:abstractNumId w:val="16"/>
  </w:num>
  <w:num w:numId="13">
    <w:abstractNumId w:val="25"/>
  </w:num>
  <w:num w:numId="14">
    <w:abstractNumId w:val="14"/>
  </w:num>
  <w:num w:numId="15">
    <w:abstractNumId w:val="17"/>
  </w:num>
  <w:num w:numId="16">
    <w:abstractNumId w:val="10"/>
  </w:num>
  <w:num w:numId="17">
    <w:abstractNumId w:val="6"/>
  </w:num>
  <w:num w:numId="18">
    <w:abstractNumId w:val="7"/>
  </w:num>
  <w:num w:numId="19">
    <w:abstractNumId w:val="13"/>
  </w:num>
  <w:num w:numId="20">
    <w:abstractNumId w:val="5"/>
  </w:num>
  <w:num w:numId="21">
    <w:abstractNumId w:val="3"/>
  </w:num>
  <w:num w:numId="22">
    <w:abstractNumId w:val="22"/>
  </w:num>
  <w:num w:numId="23">
    <w:abstractNumId w:val="24"/>
  </w:num>
  <w:num w:numId="24">
    <w:abstractNumId w:val="8"/>
  </w:num>
  <w:num w:numId="25">
    <w:abstractNumId w:val="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 w:name="KGWebUrl" w:val="http://10.200.0.150:80/seeyon/officeservlet"/>
  </w:docVars>
  <w:rsids>
    <w:rsidRoot w:val="00A03BD7"/>
    <w:rsid w:val="00002E25"/>
    <w:rsid w:val="00013863"/>
    <w:rsid w:val="00027A20"/>
    <w:rsid w:val="0004358A"/>
    <w:rsid w:val="00057AEF"/>
    <w:rsid w:val="00060623"/>
    <w:rsid w:val="00064BE0"/>
    <w:rsid w:val="000729CB"/>
    <w:rsid w:val="0007394F"/>
    <w:rsid w:val="00076C26"/>
    <w:rsid w:val="00082951"/>
    <w:rsid w:val="000920E9"/>
    <w:rsid w:val="00095398"/>
    <w:rsid w:val="000B37D1"/>
    <w:rsid w:val="000B447B"/>
    <w:rsid w:val="000C236B"/>
    <w:rsid w:val="000D7AE5"/>
    <w:rsid w:val="000E0EEA"/>
    <w:rsid w:val="000E5374"/>
    <w:rsid w:val="000F08DF"/>
    <w:rsid w:val="000F3EE6"/>
    <w:rsid w:val="001143E3"/>
    <w:rsid w:val="00131398"/>
    <w:rsid w:val="001463D0"/>
    <w:rsid w:val="001479E6"/>
    <w:rsid w:val="00147FD1"/>
    <w:rsid w:val="001553B8"/>
    <w:rsid w:val="00160105"/>
    <w:rsid w:val="001614B5"/>
    <w:rsid w:val="0016403A"/>
    <w:rsid w:val="00167411"/>
    <w:rsid w:val="0017245E"/>
    <w:rsid w:val="001801C9"/>
    <w:rsid w:val="001811FB"/>
    <w:rsid w:val="00182557"/>
    <w:rsid w:val="00187568"/>
    <w:rsid w:val="001A6153"/>
    <w:rsid w:val="001A69AD"/>
    <w:rsid w:val="001A6A5C"/>
    <w:rsid w:val="001C38B2"/>
    <w:rsid w:val="001C4741"/>
    <w:rsid w:val="001D48D4"/>
    <w:rsid w:val="001E447B"/>
    <w:rsid w:val="00211C4E"/>
    <w:rsid w:val="00216ADE"/>
    <w:rsid w:val="00241C31"/>
    <w:rsid w:val="00243482"/>
    <w:rsid w:val="0025260A"/>
    <w:rsid w:val="00257C11"/>
    <w:rsid w:val="00260639"/>
    <w:rsid w:val="00263531"/>
    <w:rsid w:val="002718DE"/>
    <w:rsid w:val="00274B34"/>
    <w:rsid w:val="00290036"/>
    <w:rsid w:val="00291AB6"/>
    <w:rsid w:val="002A5F28"/>
    <w:rsid w:val="002B56CA"/>
    <w:rsid w:val="002B7879"/>
    <w:rsid w:val="002C79D9"/>
    <w:rsid w:val="002D4117"/>
    <w:rsid w:val="002D5FB5"/>
    <w:rsid w:val="002E5758"/>
    <w:rsid w:val="002E70BD"/>
    <w:rsid w:val="00302C8A"/>
    <w:rsid w:val="00306252"/>
    <w:rsid w:val="00316FFA"/>
    <w:rsid w:val="00325925"/>
    <w:rsid w:val="003267C8"/>
    <w:rsid w:val="00333062"/>
    <w:rsid w:val="00333D96"/>
    <w:rsid w:val="00355963"/>
    <w:rsid w:val="003606D2"/>
    <w:rsid w:val="003707AA"/>
    <w:rsid w:val="00373A5D"/>
    <w:rsid w:val="00375A1A"/>
    <w:rsid w:val="00375FBB"/>
    <w:rsid w:val="0038781A"/>
    <w:rsid w:val="003B158D"/>
    <w:rsid w:val="003B255E"/>
    <w:rsid w:val="003B5370"/>
    <w:rsid w:val="003B585A"/>
    <w:rsid w:val="003D36F1"/>
    <w:rsid w:val="003E22AF"/>
    <w:rsid w:val="003F10B4"/>
    <w:rsid w:val="004177E6"/>
    <w:rsid w:val="0044232A"/>
    <w:rsid w:val="00472B3F"/>
    <w:rsid w:val="00474950"/>
    <w:rsid w:val="00476170"/>
    <w:rsid w:val="004859AB"/>
    <w:rsid w:val="00486027"/>
    <w:rsid w:val="004920D7"/>
    <w:rsid w:val="00497827"/>
    <w:rsid w:val="004A4718"/>
    <w:rsid w:val="004B22E6"/>
    <w:rsid w:val="004C5B12"/>
    <w:rsid w:val="004C740F"/>
    <w:rsid w:val="004F48FF"/>
    <w:rsid w:val="00503F86"/>
    <w:rsid w:val="0050427B"/>
    <w:rsid w:val="0051024A"/>
    <w:rsid w:val="00516C99"/>
    <w:rsid w:val="00522D2E"/>
    <w:rsid w:val="00536938"/>
    <w:rsid w:val="00537E0F"/>
    <w:rsid w:val="00543618"/>
    <w:rsid w:val="005520C8"/>
    <w:rsid w:val="005553FB"/>
    <w:rsid w:val="00561341"/>
    <w:rsid w:val="0056757B"/>
    <w:rsid w:val="00570A30"/>
    <w:rsid w:val="00577083"/>
    <w:rsid w:val="005829CB"/>
    <w:rsid w:val="0058652C"/>
    <w:rsid w:val="005A126F"/>
    <w:rsid w:val="005B284C"/>
    <w:rsid w:val="005B35CB"/>
    <w:rsid w:val="005C3F68"/>
    <w:rsid w:val="005C45EE"/>
    <w:rsid w:val="005C4EDD"/>
    <w:rsid w:val="005C5BBD"/>
    <w:rsid w:val="005C7219"/>
    <w:rsid w:val="005D2EAD"/>
    <w:rsid w:val="005F0888"/>
    <w:rsid w:val="005F28B5"/>
    <w:rsid w:val="005F45FE"/>
    <w:rsid w:val="005F4A41"/>
    <w:rsid w:val="006002A9"/>
    <w:rsid w:val="00602D77"/>
    <w:rsid w:val="00625622"/>
    <w:rsid w:val="0064540F"/>
    <w:rsid w:val="00645698"/>
    <w:rsid w:val="00653766"/>
    <w:rsid w:val="00660D2E"/>
    <w:rsid w:val="00677E36"/>
    <w:rsid w:val="00677E3B"/>
    <w:rsid w:val="00687D7B"/>
    <w:rsid w:val="006A1CBA"/>
    <w:rsid w:val="006A3F13"/>
    <w:rsid w:val="006A4271"/>
    <w:rsid w:val="006B477A"/>
    <w:rsid w:val="006E0CFB"/>
    <w:rsid w:val="006E1A14"/>
    <w:rsid w:val="006E1FF0"/>
    <w:rsid w:val="006F274F"/>
    <w:rsid w:val="006F63E5"/>
    <w:rsid w:val="00705B67"/>
    <w:rsid w:val="007127AD"/>
    <w:rsid w:val="00717D10"/>
    <w:rsid w:val="00723811"/>
    <w:rsid w:val="00730734"/>
    <w:rsid w:val="00734082"/>
    <w:rsid w:val="00736590"/>
    <w:rsid w:val="00741E4E"/>
    <w:rsid w:val="00750EB0"/>
    <w:rsid w:val="00753D81"/>
    <w:rsid w:val="00767610"/>
    <w:rsid w:val="00777D9D"/>
    <w:rsid w:val="00786855"/>
    <w:rsid w:val="007944B3"/>
    <w:rsid w:val="0079525D"/>
    <w:rsid w:val="007969EB"/>
    <w:rsid w:val="007A5463"/>
    <w:rsid w:val="007B02D5"/>
    <w:rsid w:val="007B4E6B"/>
    <w:rsid w:val="007B677D"/>
    <w:rsid w:val="007F07AE"/>
    <w:rsid w:val="007F6581"/>
    <w:rsid w:val="007F78BB"/>
    <w:rsid w:val="00800DF9"/>
    <w:rsid w:val="00816F29"/>
    <w:rsid w:val="00820262"/>
    <w:rsid w:val="008221F2"/>
    <w:rsid w:val="00826977"/>
    <w:rsid w:val="00826A59"/>
    <w:rsid w:val="00834E19"/>
    <w:rsid w:val="008563CA"/>
    <w:rsid w:val="00861495"/>
    <w:rsid w:val="0086165E"/>
    <w:rsid w:val="0086715B"/>
    <w:rsid w:val="00877051"/>
    <w:rsid w:val="008829D3"/>
    <w:rsid w:val="008A741B"/>
    <w:rsid w:val="008B17AF"/>
    <w:rsid w:val="008B350E"/>
    <w:rsid w:val="008B412F"/>
    <w:rsid w:val="008B7594"/>
    <w:rsid w:val="008C62D5"/>
    <w:rsid w:val="008F316E"/>
    <w:rsid w:val="008F4F4E"/>
    <w:rsid w:val="00910131"/>
    <w:rsid w:val="00932736"/>
    <w:rsid w:val="00943431"/>
    <w:rsid w:val="009455C2"/>
    <w:rsid w:val="00946A47"/>
    <w:rsid w:val="00950CF3"/>
    <w:rsid w:val="00950D25"/>
    <w:rsid w:val="00952514"/>
    <w:rsid w:val="00954334"/>
    <w:rsid w:val="009647A0"/>
    <w:rsid w:val="0097010B"/>
    <w:rsid w:val="00972B23"/>
    <w:rsid w:val="00973C42"/>
    <w:rsid w:val="0097565C"/>
    <w:rsid w:val="00987031"/>
    <w:rsid w:val="009A191A"/>
    <w:rsid w:val="009A76CC"/>
    <w:rsid w:val="009B6573"/>
    <w:rsid w:val="009C1641"/>
    <w:rsid w:val="009C2566"/>
    <w:rsid w:val="009C74EF"/>
    <w:rsid w:val="009D1BF6"/>
    <w:rsid w:val="009D62A6"/>
    <w:rsid w:val="009F76FC"/>
    <w:rsid w:val="00A01AC2"/>
    <w:rsid w:val="00A03BD7"/>
    <w:rsid w:val="00A16C5E"/>
    <w:rsid w:val="00A23D7A"/>
    <w:rsid w:val="00A3359C"/>
    <w:rsid w:val="00A37FCB"/>
    <w:rsid w:val="00A40FF1"/>
    <w:rsid w:val="00A42F2E"/>
    <w:rsid w:val="00A52CE5"/>
    <w:rsid w:val="00A8329D"/>
    <w:rsid w:val="00A93240"/>
    <w:rsid w:val="00A9579D"/>
    <w:rsid w:val="00AA574D"/>
    <w:rsid w:val="00AA6887"/>
    <w:rsid w:val="00AB46F4"/>
    <w:rsid w:val="00AB74A1"/>
    <w:rsid w:val="00AC15C8"/>
    <w:rsid w:val="00AC3BEF"/>
    <w:rsid w:val="00AD77EA"/>
    <w:rsid w:val="00AF11DA"/>
    <w:rsid w:val="00AF79A9"/>
    <w:rsid w:val="00B00475"/>
    <w:rsid w:val="00B0388C"/>
    <w:rsid w:val="00B03CCA"/>
    <w:rsid w:val="00B04D3B"/>
    <w:rsid w:val="00B2191B"/>
    <w:rsid w:val="00B24D77"/>
    <w:rsid w:val="00B342C2"/>
    <w:rsid w:val="00B34564"/>
    <w:rsid w:val="00B50240"/>
    <w:rsid w:val="00B50E0E"/>
    <w:rsid w:val="00B50E2C"/>
    <w:rsid w:val="00B560C0"/>
    <w:rsid w:val="00B6097E"/>
    <w:rsid w:val="00B753A7"/>
    <w:rsid w:val="00B96B5D"/>
    <w:rsid w:val="00BB2868"/>
    <w:rsid w:val="00BC051A"/>
    <w:rsid w:val="00BC666A"/>
    <w:rsid w:val="00BD1D4B"/>
    <w:rsid w:val="00BD5636"/>
    <w:rsid w:val="00C14856"/>
    <w:rsid w:val="00C17DE4"/>
    <w:rsid w:val="00C2343E"/>
    <w:rsid w:val="00C26586"/>
    <w:rsid w:val="00C30F46"/>
    <w:rsid w:val="00C343DE"/>
    <w:rsid w:val="00C34A70"/>
    <w:rsid w:val="00C5337C"/>
    <w:rsid w:val="00C53A83"/>
    <w:rsid w:val="00C6141B"/>
    <w:rsid w:val="00C62164"/>
    <w:rsid w:val="00C6358C"/>
    <w:rsid w:val="00C747AE"/>
    <w:rsid w:val="00CA52AE"/>
    <w:rsid w:val="00CA68D4"/>
    <w:rsid w:val="00CC10A1"/>
    <w:rsid w:val="00CC153C"/>
    <w:rsid w:val="00CC2E9F"/>
    <w:rsid w:val="00CD5D7D"/>
    <w:rsid w:val="00CD7747"/>
    <w:rsid w:val="00D13999"/>
    <w:rsid w:val="00D26F56"/>
    <w:rsid w:val="00D33BD2"/>
    <w:rsid w:val="00D3748C"/>
    <w:rsid w:val="00D5090F"/>
    <w:rsid w:val="00D50F4D"/>
    <w:rsid w:val="00D57061"/>
    <w:rsid w:val="00D63231"/>
    <w:rsid w:val="00D832EC"/>
    <w:rsid w:val="00D9585C"/>
    <w:rsid w:val="00D96CB0"/>
    <w:rsid w:val="00DA0CAD"/>
    <w:rsid w:val="00DA45EF"/>
    <w:rsid w:val="00DA733D"/>
    <w:rsid w:val="00DB1737"/>
    <w:rsid w:val="00DB51C2"/>
    <w:rsid w:val="00DD35FC"/>
    <w:rsid w:val="00DE66CE"/>
    <w:rsid w:val="00DF60FE"/>
    <w:rsid w:val="00DF757E"/>
    <w:rsid w:val="00E00A75"/>
    <w:rsid w:val="00E25E5E"/>
    <w:rsid w:val="00E268E1"/>
    <w:rsid w:val="00E30B24"/>
    <w:rsid w:val="00E3362A"/>
    <w:rsid w:val="00E506BB"/>
    <w:rsid w:val="00E55F0E"/>
    <w:rsid w:val="00E63AEC"/>
    <w:rsid w:val="00E64334"/>
    <w:rsid w:val="00E9739B"/>
    <w:rsid w:val="00EA0383"/>
    <w:rsid w:val="00EB1931"/>
    <w:rsid w:val="00EC33E6"/>
    <w:rsid w:val="00ED1128"/>
    <w:rsid w:val="00EE1DAB"/>
    <w:rsid w:val="00EF5116"/>
    <w:rsid w:val="00EF5B32"/>
    <w:rsid w:val="00EF6DD0"/>
    <w:rsid w:val="00EF784B"/>
    <w:rsid w:val="00F051E9"/>
    <w:rsid w:val="00F215EC"/>
    <w:rsid w:val="00F21A1E"/>
    <w:rsid w:val="00F24CF1"/>
    <w:rsid w:val="00F31FF1"/>
    <w:rsid w:val="00F329BA"/>
    <w:rsid w:val="00F3647D"/>
    <w:rsid w:val="00F51FD2"/>
    <w:rsid w:val="00F75211"/>
    <w:rsid w:val="00F81AED"/>
    <w:rsid w:val="00F975F3"/>
    <w:rsid w:val="00FB488B"/>
    <w:rsid w:val="00FE6005"/>
    <w:rsid w:val="00FF6F14"/>
    <w:rsid w:val="01A00C48"/>
    <w:rsid w:val="04DD3534"/>
    <w:rsid w:val="0548289D"/>
    <w:rsid w:val="064B2F77"/>
    <w:rsid w:val="08957064"/>
    <w:rsid w:val="08CB17CE"/>
    <w:rsid w:val="0A6B3A5A"/>
    <w:rsid w:val="0B6F2401"/>
    <w:rsid w:val="0C816A13"/>
    <w:rsid w:val="0CB14D09"/>
    <w:rsid w:val="1293326B"/>
    <w:rsid w:val="1C0B6307"/>
    <w:rsid w:val="1E682816"/>
    <w:rsid w:val="219C7F73"/>
    <w:rsid w:val="23ED08CD"/>
    <w:rsid w:val="24497FEB"/>
    <w:rsid w:val="25123ACC"/>
    <w:rsid w:val="264320C5"/>
    <w:rsid w:val="271E6DB3"/>
    <w:rsid w:val="281F218F"/>
    <w:rsid w:val="295E6B58"/>
    <w:rsid w:val="2BB125C5"/>
    <w:rsid w:val="2CB5716E"/>
    <w:rsid w:val="2CC00FDE"/>
    <w:rsid w:val="3235406A"/>
    <w:rsid w:val="33A44170"/>
    <w:rsid w:val="33C433CA"/>
    <w:rsid w:val="36A732A9"/>
    <w:rsid w:val="37F142F6"/>
    <w:rsid w:val="39C120EB"/>
    <w:rsid w:val="3B2F2EA0"/>
    <w:rsid w:val="3D9A340C"/>
    <w:rsid w:val="40D96EDC"/>
    <w:rsid w:val="42755C21"/>
    <w:rsid w:val="4ABC7E77"/>
    <w:rsid w:val="4B0B207B"/>
    <w:rsid w:val="4CD5510A"/>
    <w:rsid w:val="4DE669A5"/>
    <w:rsid w:val="533B1CE8"/>
    <w:rsid w:val="561B187A"/>
    <w:rsid w:val="56EC3859"/>
    <w:rsid w:val="58155C5B"/>
    <w:rsid w:val="5A1A5F6D"/>
    <w:rsid w:val="5C3451FB"/>
    <w:rsid w:val="5D6A7F61"/>
    <w:rsid w:val="5E2D5ED1"/>
    <w:rsid w:val="5E3949DC"/>
    <w:rsid w:val="5E602A36"/>
    <w:rsid w:val="61145067"/>
    <w:rsid w:val="613B7176"/>
    <w:rsid w:val="61926430"/>
    <w:rsid w:val="627338B4"/>
    <w:rsid w:val="63876AAB"/>
    <w:rsid w:val="63E857BD"/>
    <w:rsid w:val="6462715F"/>
    <w:rsid w:val="65D54E88"/>
    <w:rsid w:val="6623615B"/>
    <w:rsid w:val="67B655F4"/>
    <w:rsid w:val="691B5E20"/>
    <w:rsid w:val="6BD719EF"/>
    <w:rsid w:val="6BF86910"/>
    <w:rsid w:val="6E5658C9"/>
    <w:rsid w:val="6F2C2E81"/>
    <w:rsid w:val="76CA51D7"/>
    <w:rsid w:val="79C349EB"/>
    <w:rsid w:val="7B2856A7"/>
    <w:rsid w:val="7B656272"/>
    <w:rsid w:val="7CE208CF"/>
    <w:rsid w:val="7D690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7"/>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28"/>
    <w:qFormat/>
    <w:uiPriority w:val="9"/>
    <w:pPr>
      <w:keepNext/>
      <w:keepLines/>
      <w:spacing w:line="360" w:lineRule="auto"/>
      <w:outlineLvl w:val="1"/>
    </w:pPr>
    <w:rPr>
      <w:rFonts w:ascii="Cambria" w:hAnsi="Cambria" w:eastAsia="黑体" w:cs="Times New Roman"/>
      <w:bCs/>
      <w:kern w:val="0"/>
      <w:sz w:val="20"/>
      <w:szCs w:val="32"/>
    </w:rPr>
  </w:style>
  <w:style w:type="paragraph" w:styleId="4">
    <w:name w:val="heading 3"/>
    <w:basedOn w:val="1"/>
    <w:next w:val="1"/>
    <w:link w:val="29"/>
    <w:qFormat/>
    <w:uiPriority w:val="9"/>
    <w:pPr>
      <w:keepNext/>
      <w:keepLines/>
      <w:spacing w:line="360" w:lineRule="auto"/>
      <w:outlineLvl w:val="2"/>
    </w:pPr>
    <w:rPr>
      <w:rFonts w:ascii="Times New Roman" w:hAnsi="Times New Roman" w:cs="Times New Roman"/>
      <w:bCs/>
      <w:kern w:val="0"/>
      <w:sz w:val="20"/>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Document Map"/>
    <w:basedOn w:val="1"/>
    <w:link w:val="32"/>
    <w:unhideWhenUsed/>
    <w:qFormat/>
    <w:uiPriority w:val="99"/>
    <w:rPr>
      <w:rFonts w:ascii="宋体" w:cs="Times New Roman"/>
      <w:sz w:val="18"/>
      <w:szCs w:val="18"/>
    </w:rPr>
  </w:style>
  <w:style w:type="paragraph" w:styleId="6">
    <w:name w:val="annotation text"/>
    <w:basedOn w:val="1"/>
    <w:link w:val="30"/>
    <w:unhideWhenUsed/>
    <w:qFormat/>
    <w:uiPriority w:val="99"/>
    <w:pPr>
      <w:jc w:val="left"/>
    </w:pPr>
  </w:style>
  <w:style w:type="paragraph" w:styleId="7">
    <w:name w:val="toc 3"/>
    <w:basedOn w:val="1"/>
    <w:next w:val="1"/>
    <w:unhideWhenUsed/>
    <w:qFormat/>
    <w:uiPriority w:val="39"/>
    <w:pPr>
      <w:spacing w:line="360" w:lineRule="auto"/>
      <w:ind w:left="400" w:leftChars="400" w:firstLine="300" w:firstLineChars="300"/>
    </w:pPr>
    <w:rPr>
      <w:rFonts w:cs="Times New Roman"/>
      <w:szCs w:val="22"/>
    </w:rPr>
  </w:style>
  <w:style w:type="paragraph" w:styleId="8">
    <w:name w:val="Date"/>
    <w:basedOn w:val="1"/>
    <w:next w:val="1"/>
    <w:link w:val="33"/>
    <w:unhideWhenUsed/>
    <w:qFormat/>
    <w:uiPriority w:val="99"/>
    <w:pPr>
      <w:ind w:left="100" w:leftChars="2500"/>
    </w:pPr>
  </w:style>
  <w:style w:type="paragraph" w:styleId="9">
    <w:name w:val="Balloon Text"/>
    <w:basedOn w:val="1"/>
    <w:link w:val="35"/>
    <w:qFormat/>
    <w:uiPriority w:val="99"/>
    <w:rPr>
      <w:rFonts w:cs="Times New Roman"/>
      <w:kern w:val="0"/>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keepNext/>
      <w:keepLines/>
      <w:spacing w:line="360" w:lineRule="auto"/>
      <w:jc w:val="center"/>
      <w:outlineLvl w:val="0"/>
    </w:pPr>
    <w:rPr>
      <w:rFonts w:ascii="Times New Roman" w:hAnsi="Times New Roman" w:eastAsia="黑体" w:cs="Times New Roman"/>
      <w:bCs/>
      <w:kern w:val="44"/>
      <w:sz w:val="24"/>
      <w:szCs w:val="44"/>
    </w:rPr>
  </w:style>
  <w:style w:type="paragraph" w:styleId="13">
    <w:name w:val="toc 2"/>
    <w:basedOn w:val="1"/>
    <w:next w:val="1"/>
    <w:unhideWhenUsed/>
    <w:qFormat/>
    <w:uiPriority w:val="39"/>
    <w:pPr>
      <w:tabs>
        <w:tab w:val="right" w:leader="dot" w:pos="8494"/>
      </w:tabs>
      <w:spacing w:line="360" w:lineRule="auto"/>
      <w:ind w:firstLine="150" w:firstLineChars="150"/>
    </w:pPr>
    <w:rPr>
      <w:rFonts w:ascii="宋体" w:hAnsi="宋体" w:cs="Times New Roman"/>
      <w:szCs w:val="22"/>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36"/>
    <w:qFormat/>
    <w:uiPriority w:val="10"/>
    <w:pPr>
      <w:spacing w:before="240" w:after="60"/>
      <w:jc w:val="center"/>
      <w:outlineLvl w:val="0"/>
    </w:pPr>
    <w:rPr>
      <w:rFonts w:ascii="Calibri Light" w:hAnsi="Calibri Light" w:cs="Times New Roman"/>
      <w:b/>
      <w:bCs/>
      <w:kern w:val="0"/>
      <w:sz w:val="32"/>
      <w:szCs w:val="32"/>
    </w:rPr>
  </w:style>
  <w:style w:type="paragraph" w:styleId="16">
    <w:name w:val="annotation subject"/>
    <w:basedOn w:val="6"/>
    <w:next w:val="6"/>
    <w:link w:val="31"/>
    <w:qFormat/>
    <w:uiPriority w:val="99"/>
    <w:rPr>
      <w:rFonts w:cs="Times New Roman"/>
      <w:b/>
      <w:bCs/>
      <w:sz w:val="22"/>
      <w:szCs w:val="22"/>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qFormat/>
    <w:uiPriority w:val="99"/>
    <w:rPr>
      <w:rFonts w:ascii="Times New Roman" w:hAnsi="Times New Roman" w:cs="Times New Roman"/>
      <w:b/>
      <w:bCs/>
    </w:rPr>
  </w:style>
  <w:style w:type="character" w:styleId="21">
    <w:name w:val="page number"/>
    <w:basedOn w:val="19"/>
    <w:qFormat/>
    <w:uiPriority w:val="0"/>
  </w:style>
  <w:style w:type="character" w:styleId="22">
    <w:name w:val="FollowedHyperlink"/>
    <w:unhideWhenUsed/>
    <w:qFormat/>
    <w:uiPriority w:val="99"/>
    <w:rPr>
      <w:color w:val="800080"/>
      <w:u w:val="single"/>
    </w:rPr>
  </w:style>
  <w:style w:type="character" w:styleId="23">
    <w:name w:val="Hyperlink"/>
    <w:qFormat/>
    <w:uiPriority w:val="99"/>
    <w:rPr>
      <w:rFonts w:cs="Times New Roman"/>
      <w:color w:val="auto"/>
      <w:u w:val="single"/>
    </w:rPr>
  </w:style>
  <w:style w:type="character" w:styleId="24">
    <w:name w:val="annotation reference"/>
    <w:qFormat/>
    <w:uiPriority w:val="99"/>
    <w:rPr>
      <w:rFonts w:cs="Times New Roman"/>
      <w:sz w:val="21"/>
      <w:szCs w:val="21"/>
    </w:rPr>
  </w:style>
  <w:style w:type="character" w:customStyle="1" w:styleId="25">
    <w:name w:val="页眉 Char"/>
    <w:basedOn w:val="19"/>
    <w:link w:val="11"/>
    <w:qFormat/>
    <w:uiPriority w:val="99"/>
    <w:rPr>
      <w:sz w:val="18"/>
      <w:szCs w:val="18"/>
    </w:rPr>
  </w:style>
  <w:style w:type="character" w:customStyle="1" w:styleId="26">
    <w:name w:val="页脚 Char"/>
    <w:basedOn w:val="19"/>
    <w:link w:val="10"/>
    <w:qFormat/>
    <w:uiPriority w:val="99"/>
    <w:rPr>
      <w:sz w:val="18"/>
      <w:szCs w:val="18"/>
    </w:rPr>
  </w:style>
  <w:style w:type="character" w:customStyle="1" w:styleId="27">
    <w:name w:val="标题 1 Char"/>
    <w:basedOn w:val="19"/>
    <w:link w:val="2"/>
    <w:qFormat/>
    <w:uiPriority w:val="9"/>
    <w:rPr>
      <w:rFonts w:ascii="Calibri" w:hAnsi="Calibri" w:cs="Times New Roman"/>
      <w:b/>
      <w:bCs/>
      <w:kern w:val="44"/>
      <w:sz w:val="44"/>
      <w:szCs w:val="44"/>
    </w:rPr>
  </w:style>
  <w:style w:type="character" w:customStyle="1" w:styleId="28">
    <w:name w:val="标题 2 Char"/>
    <w:basedOn w:val="19"/>
    <w:link w:val="3"/>
    <w:qFormat/>
    <w:uiPriority w:val="9"/>
    <w:rPr>
      <w:rFonts w:ascii="Cambria" w:hAnsi="Cambria" w:eastAsia="黑体" w:cs="Times New Roman"/>
      <w:bCs/>
      <w:kern w:val="0"/>
      <w:sz w:val="20"/>
      <w:szCs w:val="32"/>
    </w:rPr>
  </w:style>
  <w:style w:type="character" w:customStyle="1" w:styleId="29">
    <w:name w:val="标题 3 Char"/>
    <w:basedOn w:val="19"/>
    <w:link w:val="4"/>
    <w:qFormat/>
    <w:uiPriority w:val="9"/>
    <w:rPr>
      <w:rFonts w:ascii="Times New Roman" w:hAnsi="Times New Roman" w:cs="Times New Roman"/>
      <w:bCs/>
      <w:kern w:val="0"/>
      <w:sz w:val="20"/>
      <w:szCs w:val="32"/>
    </w:rPr>
  </w:style>
  <w:style w:type="character" w:customStyle="1" w:styleId="30">
    <w:name w:val="批注文字 Char"/>
    <w:basedOn w:val="19"/>
    <w:link w:val="6"/>
    <w:qFormat/>
    <w:uiPriority w:val="99"/>
    <w:rPr>
      <w:rFonts w:ascii="Calibri" w:hAnsi="Calibri" w:cs="Calibri"/>
      <w:szCs w:val="21"/>
    </w:rPr>
  </w:style>
  <w:style w:type="character" w:customStyle="1" w:styleId="31">
    <w:name w:val="批注主题 Char"/>
    <w:basedOn w:val="30"/>
    <w:link w:val="16"/>
    <w:qFormat/>
    <w:uiPriority w:val="99"/>
    <w:rPr>
      <w:rFonts w:ascii="Calibri" w:hAnsi="Calibri" w:cs="Times New Roman"/>
      <w:b/>
      <w:bCs/>
      <w:sz w:val="22"/>
      <w:szCs w:val="21"/>
    </w:rPr>
  </w:style>
  <w:style w:type="character" w:customStyle="1" w:styleId="32">
    <w:name w:val="文档结构图 Char"/>
    <w:basedOn w:val="19"/>
    <w:link w:val="5"/>
    <w:qFormat/>
    <w:uiPriority w:val="99"/>
    <w:rPr>
      <w:rFonts w:hAnsi="Calibri" w:cs="Times New Roman"/>
      <w:sz w:val="18"/>
      <w:szCs w:val="18"/>
    </w:rPr>
  </w:style>
  <w:style w:type="character" w:customStyle="1" w:styleId="33">
    <w:name w:val="日期 Char"/>
    <w:basedOn w:val="19"/>
    <w:link w:val="8"/>
    <w:semiHidden/>
    <w:qFormat/>
    <w:uiPriority w:val="99"/>
    <w:rPr>
      <w:rFonts w:ascii="Calibri" w:hAnsi="Calibri" w:cs="Calibri"/>
      <w:szCs w:val="21"/>
    </w:rPr>
  </w:style>
  <w:style w:type="character" w:customStyle="1" w:styleId="34">
    <w:name w:val="日期 字符1"/>
    <w:basedOn w:val="19"/>
    <w:semiHidden/>
    <w:qFormat/>
    <w:uiPriority w:val="99"/>
    <w:rPr>
      <w:rFonts w:ascii="Calibri" w:hAnsi="Calibri" w:cs="Calibri"/>
      <w:szCs w:val="21"/>
    </w:rPr>
  </w:style>
  <w:style w:type="character" w:customStyle="1" w:styleId="35">
    <w:name w:val="批注框文本 Char"/>
    <w:basedOn w:val="19"/>
    <w:link w:val="9"/>
    <w:qFormat/>
    <w:uiPriority w:val="99"/>
    <w:rPr>
      <w:rFonts w:ascii="Calibri" w:hAnsi="Calibri" w:cs="Times New Roman"/>
      <w:kern w:val="0"/>
      <w:sz w:val="18"/>
      <w:szCs w:val="18"/>
    </w:rPr>
  </w:style>
  <w:style w:type="character" w:customStyle="1" w:styleId="36">
    <w:name w:val="标题 Char"/>
    <w:basedOn w:val="19"/>
    <w:link w:val="15"/>
    <w:qFormat/>
    <w:uiPriority w:val="10"/>
    <w:rPr>
      <w:rFonts w:ascii="Calibri Light" w:hAnsi="Calibri Light" w:cs="Times New Roman"/>
      <w:b/>
      <w:bCs/>
      <w:kern w:val="0"/>
      <w:sz w:val="32"/>
      <w:szCs w:val="32"/>
    </w:rPr>
  </w:style>
  <w:style w:type="character" w:customStyle="1" w:styleId="37">
    <w:name w:val="明显强调1"/>
    <w:qFormat/>
    <w:uiPriority w:val="21"/>
    <w:rPr>
      <w:b/>
      <w:bCs/>
      <w:i/>
      <w:iCs/>
      <w:color w:val="4F81BD"/>
    </w:rPr>
  </w:style>
  <w:style w:type="character" w:customStyle="1" w:styleId="38">
    <w:name w:val="s1"/>
    <w:qFormat/>
    <w:uiPriority w:val="0"/>
    <w:rPr>
      <w:rFonts w:ascii="Helvetica" w:hAnsi="Helvetica" w:eastAsia="Helvetica" w:cs="Helvetica"/>
      <w:sz w:val="24"/>
      <w:szCs w:val="24"/>
    </w:rPr>
  </w:style>
  <w:style w:type="paragraph" w:customStyle="1" w:styleId="3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s="Times New Roman"/>
      <w:kern w:val="0"/>
      <w:sz w:val="20"/>
      <w:szCs w:val="20"/>
    </w:rPr>
  </w:style>
  <w:style w:type="paragraph" w:customStyle="1" w:styleId="40">
    <w:name w:val="列出段落1"/>
    <w:basedOn w:val="1"/>
    <w:qFormat/>
    <w:uiPriority w:val="99"/>
    <w:pPr>
      <w:ind w:firstLine="420" w:firstLineChars="200"/>
    </w:pPr>
    <w:rPr>
      <w:rFonts w:ascii="Times New Roman" w:hAnsi="Times New Roman" w:cs="Times New Roman"/>
      <w:sz w:val="20"/>
      <w:szCs w:val="20"/>
    </w:rPr>
  </w:style>
  <w:style w:type="paragraph" w:customStyle="1" w:styleId="41">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0"/>
      <w:szCs w:val="20"/>
    </w:rPr>
  </w:style>
  <w:style w:type="paragraph" w:customStyle="1" w:styleId="42">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4">
    <w:name w:val="列出段落11"/>
    <w:basedOn w:val="1"/>
    <w:qFormat/>
    <w:uiPriority w:val="34"/>
    <w:pPr>
      <w:ind w:firstLine="420" w:firstLineChars="200"/>
    </w:pPr>
  </w:style>
  <w:style w:type="paragraph" w:customStyle="1" w:styleId="45">
    <w:name w:val="xl69"/>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宋体" w:hAnsi="宋体" w:cs="宋体"/>
      <w:b/>
      <w:bCs/>
      <w:kern w:val="0"/>
      <w:sz w:val="20"/>
      <w:szCs w:val="20"/>
    </w:rPr>
  </w:style>
  <w:style w:type="paragraph" w:customStyle="1" w:styleId="4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7">
    <w:name w:val="font9"/>
    <w:basedOn w:val="1"/>
    <w:qFormat/>
    <w:uiPriority w:val="0"/>
    <w:pPr>
      <w:widowControl/>
      <w:spacing w:before="100" w:beforeAutospacing="1" w:after="100" w:afterAutospacing="1"/>
      <w:jc w:val="left"/>
    </w:pPr>
    <w:rPr>
      <w:rFonts w:ascii="宋体" w:hAnsi="宋体" w:cs="宋体"/>
      <w:kern w:val="0"/>
    </w:rPr>
  </w:style>
  <w:style w:type="paragraph" w:customStyle="1" w:styleId="48">
    <w:name w:val="xl88"/>
    <w:basedOn w:val="1"/>
    <w:qFormat/>
    <w:uiPriority w:val="0"/>
    <w:pPr>
      <w:widowControl/>
      <w:pBdr>
        <w:top w:val="single" w:color="auto" w:sz="8" w:space="0"/>
        <w:left w:val="single" w:color="auto" w:sz="8" w:space="0"/>
      </w:pBdr>
      <w:spacing w:before="100" w:beforeAutospacing="1" w:after="100" w:afterAutospacing="1"/>
      <w:jc w:val="left"/>
    </w:pPr>
    <w:rPr>
      <w:rFonts w:ascii="宋体" w:hAnsi="宋体" w:cs="宋体"/>
      <w:b/>
      <w:bCs/>
      <w:kern w:val="0"/>
      <w:sz w:val="20"/>
      <w:szCs w:val="20"/>
    </w:rPr>
  </w:style>
  <w:style w:type="paragraph" w:customStyle="1" w:styleId="49">
    <w:name w:val="xl8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50">
    <w:name w:val="正文报告"/>
    <w:basedOn w:val="51"/>
    <w:qFormat/>
    <w:uiPriority w:val="0"/>
    <w:pPr>
      <w:widowControl/>
      <w:ind w:firstLine="200" w:firstLineChars="200"/>
    </w:pPr>
    <w:rPr>
      <w:rFonts w:eastAsia="仿宋" w:cs="宋体"/>
      <w:kern w:val="0"/>
      <w:sz w:val="28"/>
      <w:szCs w:val="28"/>
    </w:rPr>
  </w:style>
  <w:style w:type="paragraph" w:customStyle="1" w:styleId="51">
    <w:name w:val="普通(网站)1"/>
    <w:basedOn w:val="1"/>
    <w:qFormat/>
    <w:uiPriority w:val="0"/>
    <w:rPr>
      <w:rFonts w:ascii="Times New Roman" w:hAnsi="Times New Roman" w:cs="Times New Roman"/>
      <w:sz w:val="24"/>
      <w:szCs w:val="24"/>
    </w:rPr>
  </w:style>
  <w:style w:type="paragraph" w:customStyle="1" w:styleId="52">
    <w:name w:val="xl87"/>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Times New Roman" w:hAnsi="Times New Roman" w:cs="Times New Roman"/>
      <w:kern w:val="0"/>
      <w:sz w:val="20"/>
      <w:szCs w:val="20"/>
    </w:rPr>
  </w:style>
  <w:style w:type="paragraph" w:customStyle="1" w:styleId="53">
    <w:name w:val="p1"/>
    <w:basedOn w:val="1"/>
    <w:qFormat/>
    <w:uiPriority w:val="0"/>
    <w:pPr>
      <w:jc w:val="left"/>
    </w:pPr>
    <w:rPr>
      <w:rFonts w:cs="Times New Roman"/>
      <w:szCs w:val="22"/>
    </w:rPr>
  </w:style>
  <w:style w:type="paragraph" w:customStyle="1" w:styleId="54">
    <w:name w:val="xl90"/>
    <w:basedOn w:val="1"/>
    <w:qFormat/>
    <w:uiPriority w:val="0"/>
    <w:pPr>
      <w:widowControl/>
      <w:pBdr>
        <w:top w:val="single" w:color="auto" w:sz="8" w:space="0"/>
        <w:right w:val="single" w:color="auto" w:sz="8" w:space="0"/>
      </w:pBdr>
      <w:spacing w:before="100" w:beforeAutospacing="1" w:after="100" w:afterAutospacing="1"/>
      <w:jc w:val="left"/>
    </w:pPr>
    <w:rPr>
      <w:rFonts w:ascii="宋体" w:hAnsi="宋体" w:cs="宋体"/>
      <w:b/>
      <w:bCs/>
      <w:kern w:val="0"/>
      <w:sz w:val="20"/>
      <w:szCs w:val="20"/>
    </w:rPr>
  </w:style>
  <w:style w:type="paragraph" w:customStyle="1" w:styleId="55">
    <w:name w:val="xl78"/>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Times New Roman" w:hAnsi="Times New Roman" w:cs="Times New Roman"/>
      <w:kern w:val="0"/>
      <w:sz w:val="20"/>
      <w:szCs w:val="20"/>
    </w:rPr>
  </w:style>
  <w:style w:type="paragraph" w:customStyle="1" w:styleId="56">
    <w:name w:val="xl84"/>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57">
    <w:name w:val="列出段落2"/>
    <w:basedOn w:val="1"/>
    <w:qFormat/>
    <w:uiPriority w:val="99"/>
    <w:pPr>
      <w:ind w:firstLine="420" w:firstLineChars="200"/>
    </w:pPr>
  </w:style>
  <w:style w:type="paragraph" w:customStyle="1" w:styleId="58">
    <w:name w:val="xl75"/>
    <w:basedOn w:val="1"/>
    <w:qFormat/>
    <w:uiPriority w:val="0"/>
    <w:pPr>
      <w:widowControl/>
      <w:pBdr>
        <w:bottom w:val="single" w:color="auto" w:sz="8" w:space="0"/>
        <w:right w:val="single" w:color="auto" w:sz="8" w:space="0"/>
      </w:pBdr>
      <w:spacing w:before="100" w:beforeAutospacing="1" w:after="100" w:afterAutospacing="1"/>
      <w:jc w:val="center"/>
    </w:pPr>
    <w:rPr>
      <w:rFonts w:ascii="Times New Roman" w:hAnsi="Times New Roman" w:cs="Times New Roman"/>
      <w:kern w:val="0"/>
      <w:sz w:val="20"/>
      <w:szCs w:val="20"/>
    </w:rPr>
  </w:style>
  <w:style w:type="paragraph" w:customStyle="1" w:styleId="59">
    <w:name w:val="xl79"/>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pPr>
    <w:rPr>
      <w:rFonts w:ascii="宋体" w:hAnsi="宋体" w:cs="宋体"/>
      <w:b/>
      <w:bCs/>
      <w:kern w:val="0"/>
      <w:sz w:val="20"/>
      <w:szCs w:val="20"/>
    </w:rPr>
  </w:style>
  <w:style w:type="paragraph" w:customStyle="1" w:styleId="6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1">
    <w:name w:val="xl83"/>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Times New Roman" w:hAnsi="Times New Roman" w:cs="Times New Roman"/>
      <w:kern w:val="0"/>
      <w:sz w:val="20"/>
      <w:szCs w:val="20"/>
    </w:rPr>
  </w:style>
  <w:style w:type="paragraph" w:customStyle="1" w:styleId="62">
    <w:name w:val="TOC 标题11"/>
    <w:basedOn w:val="2"/>
    <w:next w:val="1"/>
    <w:qFormat/>
    <w:uiPriority w:val="0"/>
    <w:pPr>
      <w:widowControl/>
      <w:spacing w:before="480" w:after="0" w:line="276" w:lineRule="auto"/>
      <w:jc w:val="left"/>
      <w:outlineLvl w:val="9"/>
    </w:pPr>
    <w:rPr>
      <w:rFonts w:ascii="Cambria" w:hAnsi="Cambria"/>
      <w:color w:val="366091"/>
      <w:kern w:val="0"/>
      <w:sz w:val="28"/>
      <w:szCs w:val="28"/>
    </w:rPr>
  </w:style>
  <w:style w:type="paragraph" w:customStyle="1" w:styleId="63">
    <w:name w:val="xl7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Times New Roman" w:hAnsi="Times New Roman" w:cs="Times New Roman"/>
      <w:kern w:val="0"/>
      <w:sz w:val="20"/>
      <w:szCs w:val="20"/>
    </w:rPr>
  </w:style>
  <w:style w:type="paragraph" w:customStyle="1" w:styleId="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kern w:val="0"/>
      <w:sz w:val="20"/>
      <w:szCs w:val="20"/>
    </w:rPr>
  </w:style>
  <w:style w:type="paragraph" w:customStyle="1" w:styleId="65">
    <w:name w:val="修订2"/>
    <w:unhideWhenUsed/>
    <w:qFormat/>
    <w:uiPriority w:val="99"/>
    <w:rPr>
      <w:rFonts w:ascii="Calibri" w:hAnsi="Calibri" w:eastAsia="宋体" w:cs="Times New Roman"/>
      <w:kern w:val="2"/>
      <w:sz w:val="21"/>
      <w:szCs w:val="22"/>
      <w:lang w:val="en-US" w:eastAsia="zh-CN" w:bidi="ar-SA"/>
    </w:rPr>
  </w:style>
  <w:style w:type="paragraph" w:customStyle="1" w:styleId="66">
    <w:name w:val="_Style 16"/>
    <w:next w:val="1"/>
    <w:unhideWhenUsed/>
    <w:qFormat/>
    <w:uiPriority w:val="99"/>
    <w:pPr>
      <w:widowControl w:val="0"/>
      <w:jc w:val="both"/>
    </w:pPr>
    <w:rPr>
      <w:rFonts w:ascii="Calibri" w:hAnsi="Calibri" w:eastAsia="宋体" w:cs="Calibri"/>
      <w:kern w:val="2"/>
      <w:sz w:val="21"/>
      <w:szCs w:val="21"/>
      <w:lang w:val="en-US" w:eastAsia="zh-CN" w:bidi="ar-SA"/>
    </w:rPr>
  </w:style>
  <w:style w:type="paragraph" w:customStyle="1" w:styleId="67">
    <w:name w:val="列出段落3"/>
    <w:basedOn w:val="1"/>
    <w:qFormat/>
    <w:uiPriority w:val="99"/>
    <w:pPr>
      <w:ind w:firstLine="420" w:firstLineChars="200"/>
    </w:pPr>
    <w:rPr>
      <w:rFonts w:ascii="Times New Roman" w:hAnsi="Times New Roman" w:cs="Times New Roman"/>
      <w:sz w:val="20"/>
      <w:szCs w:val="20"/>
    </w:rPr>
  </w:style>
  <w:style w:type="paragraph" w:customStyle="1" w:styleId="68">
    <w:name w:val="xl73"/>
    <w:basedOn w:val="1"/>
    <w:qFormat/>
    <w:uiPriority w:val="0"/>
    <w:pPr>
      <w:widowControl/>
      <w:pBdr>
        <w:bottom w:val="single" w:color="auto" w:sz="8" w:space="0"/>
        <w:right w:val="single" w:color="auto" w:sz="8" w:space="0"/>
      </w:pBdr>
      <w:spacing w:before="100" w:beforeAutospacing="1" w:after="100" w:afterAutospacing="1"/>
      <w:jc w:val="left"/>
    </w:pPr>
    <w:rPr>
      <w:rFonts w:ascii="Times New Roman" w:hAnsi="Times New Roman" w:cs="Times New Roman"/>
      <w:kern w:val="0"/>
      <w:sz w:val="20"/>
      <w:szCs w:val="20"/>
    </w:rPr>
  </w:style>
  <w:style w:type="paragraph" w:customStyle="1" w:styleId="69">
    <w:name w:val="xl76"/>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pPr>
    <w:rPr>
      <w:rFonts w:ascii="Times New Roman" w:hAnsi="Times New Roman" w:cs="Times New Roman"/>
      <w:kern w:val="0"/>
      <w:sz w:val="20"/>
      <w:szCs w:val="20"/>
    </w:rPr>
  </w:style>
  <w:style w:type="paragraph" w:customStyle="1" w:styleId="70">
    <w:name w:val="xl68"/>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0"/>
      <w:szCs w:val="20"/>
    </w:rPr>
  </w:style>
  <w:style w:type="paragraph" w:customStyle="1" w:styleId="71">
    <w:name w:val="xl80"/>
    <w:basedOn w:val="1"/>
    <w:qFormat/>
    <w:uiPriority w:val="0"/>
    <w:pPr>
      <w:widowControl/>
      <w:pBdr>
        <w:top w:val="single" w:color="auto" w:sz="8" w:space="0"/>
        <w:bottom w:val="single" w:color="auto" w:sz="8" w:space="0"/>
      </w:pBdr>
      <w:spacing w:before="100" w:beforeAutospacing="1" w:after="100" w:afterAutospacing="1"/>
      <w:jc w:val="left"/>
    </w:pPr>
    <w:rPr>
      <w:rFonts w:ascii="宋体" w:hAnsi="宋体" w:cs="宋体"/>
      <w:b/>
      <w:bCs/>
      <w:kern w:val="0"/>
      <w:sz w:val="20"/>
      <w:szCs w:val="20"/>
    </w:rPr>
  </w:style>
  <w:style w:type="paragraph" w:customStyle="1" w:styleId="72">
    <w:name w:val="xl89"/>
    <w:basedOn w:val="1"/>
    <w:qFormat/>
    <w:uiPriority w:val="0"/>
    <w:pPr>
      <w:widowControl/>
      <w:pBdr>
        <w:top w:val="single" w:color="auto" w:sz="8" w:space="0"/>
      </w:pBdr>
      <w:spacing w:before="100" w:beforeAutospacing="1" w:after="100" w:afterAutospacing="1"/>
      <w:jc w:val="left"/>
    </w:pPr>
    <w:rPr>
      <w:rFonts w:ascii="宋体" w:hAnsi="宋体" w:cs="宋体"/>
      <w:b/>
      <w:bCs/>
      <w:kern w:val="0"/>
      <w:sz w:val="20"/>
      <w:szCs w:val="20"/>
    </w:rPr>
  </w:style>
  <w:style w:type="paragraph" w:customStyle="1" w:styleId="73">
    <w:name w:val="font7"/>
    <w:basedOn w:val="1"/>
    <w:qFormat/>
    <w:uiPriority w:val="0"/>
    <w:pPr>
      <w:widowControl/>
      <w:spacing w:before="100" w:beforeAutospacing="1" w:after="100" w:afterAutospacing="1"/>
      <w:jc w:val="left"/>
    </w:pPr>
    <w:rPr>
      <w:rFonts w:ascii="Times New Roman" w:hAnsi="Times New Roman" w:cs="Times New Roman"/>
      <w:kern w:val="0"/>
      <w:sz w:val="20"/>
      <w:szCs w:val="20"/>
    </w:rPr>
  </w:style>
  <w:style w:type="paragraph" w:customStyle="1" w:styleId="74">
    <w:name w:val="xl6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6">
    <w:name w:val="xl85"/>
    <w:basedOn w:val="1"/>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77">
    <w:name w:val="xl6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8">
    <w:name w:val="xl64"/>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0"/>
      <w:szCs w:val="20"/>
    </w:rPr>
  </w:style>
  <w:style w:type="paragraph" w:customStyle="1" w:styleId="79">
    <w:name w:val="列出段落21"/>
    <w:basedOn w:val="1"/>
    <w:qFormat/>
    <w:uiPriority w:val="99"/>
    <w:pPr>
      <w:ind w:firstLine="420" w:firstLineChars="200"/>
    </w:pPr>
    <w:rPr>
      <w:rFonts w:ascii="Times New Roman" w:hAnsi="Times New Roman" w:cs="Times New Roman"/>
      <w:sz w:val="20"/>
      <w:szCs w:val="20"/>
    </w:rPr>
  </w:style>
  <w:style w:type="paragraph" w:customStyle="1" w:styleId="80">
    <w:name w:val="列出段落4"/>
    <w:basedOn w:val="1"/>
    <w:qFormat/>
    <w:uiPriority w:val="34"/>
    <w:pPr>
      <w:ind w:firstLine="420" w:firstLineChars="200"/>
    </w:pPr>
    <w:rPr>
      <w:rFonts w:cs="Times New Roman"/>
      <w:szCs w:val="22"/>
    </w:rPr>
  </w:style>
  <w:style w:type="paragraph" w:customStyle="1" w:styleId="81">
    <w:name w:val="列出段落41"/>
    <w:basedOn w:val="1"/>
    <w:qFormat/>
    <w:uiPriority w:val="99"/>
    <w:pPr>
      <w:ind w:firstLine="420" w:firstLineChars="200"/>
    </w:pPr>
    <w:rPr>
      <w:rFonts w:ascii="Times New Roman" w:hAnsi="Times New Roman" w:cs="Times New Roman"/>
      <w:sz w:val="20"/>
      <w:szCs w:val="20"/>
    </w:rPr>
  </w:style>
  <w:style w:type="paragraph" w:customStyle="1" w:styleId="82">
    <w:name w:val="font8"/>
    <w:basedOn w:val="1"/>
    <w:qFormat/>
    <w:uiPriority w:val="0"/>
    <w:pPr>
      <w:widowControl/>
      <w:spacing w:before="100" w:beforeAutospacing="1" w:after="100" w:afterAutospacing="1"/>
      <w:jc w:val="left"/>
    </w:pPr>
    <w:rPr>
      <w:rFonts w:ascii="Times New Roman" w:hAnsi="Times New Roman" w:cs="Times New Roman"/>
      <w:kern w:val="0"/>
      <w:sz w:val="20"/>
      <w:szCs w:val="20"/>
    </w:rPr>
  </w:style>
  <w:style w:type="paragraph" w:customStyle="1" w:styleId="83">
    <w:name w:val="xl81"/>
    <w:basedOn w:val="1"/>
    <w:qFormat/>
    <w:uiPriority w:val="0"/>
    <w:pPr>
      <w:widowControl/>
      <w:pBdr>
        <w:left w:val="single" w:color="auto" w:sz="8" w:space="0"/>
        <w:right w:val="single" w:color="auto" w:sz="8" w:space="0"/>
      </w:pBdr>
      <w:spacing w:before="100" w:beforeAutospacing="1" w:after="100" w:afterAutospacing="1"/>
      <w:jc w:val="center"/>
    </w:pPr>
    <w:rPr>
      <w:rFonts w:ascii="Times New Roman" w:hAnsi="Times New Roman" w:cs="Times New Roman"/>
      <w:kern w:val="0"/>
      <w:sz w:val="20"/>
      <w:szCs w:val="20"/>
    </w:rPr>
  </w:style>
  <w:style w:type="paragraph" w:customStyle="1" w:styleId="84">
    <w:name w:val="xl82"/>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Times New Roman" w:hAnsi="Times New Roman" w:cs="Times New Roman"/>
      <w:kern w:val="0"/>
      <w:sz w:val="20"/>
      <w:szCs w:val="20"/>
    </w:rPr>
  </w:style>
  <w:style w:type="paragraph" w:customStyle="1" w:styleId="85">
    <w:name w:val="xl77"/>
    <w:basedOn w:val="1"/>
    <w:qFormat/>
    <w:uiPriority w:val="0"/>
    <w:pPr>
      <w:widowControl/>
      <w:pBdr>
        <w:right w:val="single" w:color="auto" w:sz="8" w:space="0"/>
      </w:pBdr>
      <w:spacing w:before="100" w:beforeAutospacing="1" w:after="100" w:afterAutospacing="1"/>
      <w:jc w:val="left"/>
    </w:pPr>
    <w:rPr>
      <w:rFonts w:ascii="Times New Roman" w:hAnsi="Times New Roman" w:cs="Times New Roman"/>
      <w:kern w:val="0"/>
      <w:sz w:val="20"/>
      <w:szCs w:val="20"/>
    </w:rPr>
  </w:style>
  <w:style w:type="paragraph" w:customStyle="1" w:styleId="86">
    <w:name w:val="xl74"/>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0"/>
      <w:szCs w:val="20"/>
    </w:rPr>
  </w:style>
  <w:style w:type="character" w:customStyle="1" w:styleId="87">
    <w:name w:val="标题 Char1"/>
    <w:basedOn w:val="19"/>
    <w:qFormat/>
    <w:uiPriority w:val="10"/>
    <w:rPr>
      <w:rFonts w:asciiTheme="majorHAnsi" w:hAnsiTheme="majorHAnsi" w:cstheme="majorBidi"/>
      <w:b/>
      <w:bCs/>
      <w:sz w:val="32"/>
      <w:szCs w:val="32"/>
    </w:rPr>
  </w:style>
  <w:style w:type="paragraph" w:customStyle="1" w:styleId="88">
    <w:name w:val="修订1"/>
    <w:semiHidden/>
    <w:qFormat/>
    <w:uiPriority w:val="99"/>
    <w:rPr>
      <w:rFonts w:ascii="Calibri" w:hAnsi="Calibri" w:eastAsia="宋体" w:cs="Times New Roman"/>
      <w:kern w:val="2"/>
      <w:sz w:val="21"/>
      <w:szCs w:val="22"/>
      <w:lang w:val="en-US" w:eastAsia="zh-CN" w:bidi="ar-SA"/>
    </w:rPr>
  </w:style>
  <w:style w:type="paragraph" w:customStyle="1" w:styleId="89">
    <w:name w:val="修订11"/>
    <w:semiHidden/>
    <w:qFormat/>
    <w:uiPriority w:val="99"/>
    <w:rPr>
      <w:rFonts w:ascii="Calibri" w:hAnsi="Calibri" w:eastAsia="宋体" w:cs="Times New Roman"/>
      <w:kern w:val="2"/>
      <w:sz w:val="21"/>
      <w:szCs w:val="22"/>
      <w:lang w:val="en-US" w:eastAsia="zh-CN" w:bidi="ar-SA"/>
    </w:rPr>
  </w:style>
  <w:style w:type="character" w:customStyle="1" w:styleId="90">
    <w:name w:val="页眉 Char1"/>
    <w:basedOn w:val="19"/>
    <w:semiHidden/>
    <w:qFormat/>
    <w:uiPriority w:val="99"/>
    <w:rPr>
      <w:rFonts w:ascii="Calibri" w:hAnsi="Calibri" w:cs="Calibri"/>
      <w:sz w:val="18"/>
      <w:szCs w:val="18"/>
    </w:rPr>
  </w:style>
  <w:style w:type="character" w:customStyle="1" w:styleId="91">
    <w:name w:val="文档结构图 Char1"/>
    <w:basedOn w:val="19"/>
    <w:semiHidden/>
    <w:qFormat/>
    <w:uiPriority w:val="99"/>
    <w:rPr>
      <w:rFonts w:ascii="宋体" w:hAnsi="Calibri" w:cs="Calibri"/>
      <w:sz w:val="18"/>
      <w:szCs w:val="18"/>
    </w:rPr>
  </w:style>
  <w:style w:type="character" w:customStyle="1" w:styleId="92">
    <w:name w:val="页脚 Char1"/>
    <w:basedOn w:val="19"/>
    <w:semiHidden/>
    <w:qFormat/>
    <w:uiPriority w:val="99"/>
    <w:rPr>
      <w:rFonts w:ascii="Calibri" w:hAnsi="Calibri" w:cs="Calibri"/>
      <w:sz w:val="18"/>
      <w:szCs w:val="18"/>
    </w:rPr>
  </w:style>
  <w:style w:type="character" w:customStyle="1" w:styleId="93">
    <w:name w:val="批注框文本 Char1"/>
    <w:basedOn w:val="19"/>
    <w:semiHidden/>
    <w:qFormat/>
    <w:uiPriority w:val="99"/>
    <w:rPr>
      <w:rFonts w:ascii="Calibri" w:hAnsi="Calibri" w:cs="Calibri"/>
      <w:sz w:val="18"/>
      <w:szCs w:val="18"/>
    </w:rPr>
  </w:style>
  <w:style w:type="character" w:customStyle="1" w:styleId="94">
    <w:name w:val="批注文字 Char1"/>
    <w:basedOn w:val="19"/>
    <w:semiHidden/>
    <w:qFormat/>
    <w:uiPriority w:val="99"/>
    <w:rPr>
      <w:rFonts w:ascii="Calibri" w:hAnsi="Calibri" w:cs="Calibri"/>
      <w:sz w:val="21"/>
      <w:szCs w:val="21"/>
    </w:rPr>
  </w:style>
  <w:style w:type="character" w:customStyle="1" w:styleId="95">
    <w:name w:val="批注主题 Char1"/>
    <w:basedOn w:val="94"/>
    <w:semiHidden/>
    <w:qFormat/>
    <w:uiPriority w:val="99"/>
    <w:rPr>
      <w:rFonts w:ascii="Calibri" w:hAnsi="Calibri" w:cs="Calibri"/>
      <w:b/>
      <w:bCs/>
      <w:sz w:val="21"/>
      <w:szCs w:val="21"/>
    </w:rPr>
  </w:style>
  <w:style w:type="paragraph" w:customStyle="1" w:styleId="96">
    <w:name w:val="修订3"/>
    <w:hidden/>
    <w:unhideWhenUsed/>
    <w:qFormat/>
    <w:uiPriority w:val="99"/>
    <w:rPr>
      <w:rFonts w:ascii="Calibri" w:hAnsi="Calibri" w:eastAsia="宋体" w:cs="Calibri"/>
      <w:kern w:val="2"/>
      <w:sz w:val="21"/>
      <w:szCs w:val="21"/>
      <w:lang w:val="en-US" w:eastAsia="zh-CN" w:bidi="ar-SA"/>
    </w:rPr>
  </w:style>
  <w:style w:type="paragraph" w:customStyle="1" w:styleId="97">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styleId="9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7F6B-DCAD-4012-8E62-E2DF6A29A7F4}">
  <ds:schemaRefs/>
</ds:datastoreItem>
</file>

<file path=docProps/app.xml><?xml version="1.0" encoding="utf-8"?>
<Properties xmlns="http://schemas.openxmlformats.org/officeDocument/2006/extended-properties" xmlns:vt="http://schemas.openxmlformats.org/officeDocument/2006/docPropsVTypes">
  <Template>Normal</Template>
  <Pages>429</Pages>
  <Words>252859</Words>
  <Characters>263970</Characters>
  <Lines>1971</Lines>
  <Paragraphs>555</Paragraphs>
  <TotalTime>1</TotalTime>
  <ScaleCrop>false</ScaleCrop>
  <LinksUpToDate>false</LinksUpToDate>
  <CharactersWithSpaces>265425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2020-09-21T06:44:00Z</dcterms:created>
  <dc:creator>陈炳</dc:creator>
  <cp:lastModifiedBy>*</cp:lastModifiedBy>
  <cp:lastPrinted>2020-08-23T11:35:00Z</cp:lastPrinted>
  <dcterms:modified xsi:type="dcterms:W3CDTF">2023-03-09T08:45:01Z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E0D8744B1A6D4910A3738B2FCDBE68D0</vt:lpwstr>
  </property>
</Properties>
</file>