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9F" w:rsidRPr="00B45EEB" w:rsidRDefault="0023259F" w:rsidP="0023259F">
      <w:pPr>
        <w:spacing w:line="579" w:lineRule="exact"/>
        <w:rPr>
          <w:rFonts w:eastAsia="黑体" w:hint="eastAsia"/>
          <w:bCs/>
          <w:szCs w:val="32"/>
        </w:rPr>
      </w:pPr>
      <w:bookmarkStart w:id="0" w:name="_GoBack"/>
      <w:bookmarkEnd w:id="0"/>
    </w:p>
    <w:p w:rsidR="00DD56A6" w:rsidRPr="00B45EEB" w:rsidRDefault="00DD56A6" w:rsidP="00CD168B">
      <w:pPr>
        <w:spacing w:line="579" w:lineRule="exact"/>
        <w:jc w:val="center"/>
        <w:rPr>
          <w:rFonts w:eastAsia="方正小标宋简体"/>
          <w:bCs/>
          <w:sz w:val="44"/>
          <w:szCs w:val="44"/>
        </w:rPr>
      </w:pPr>
      <w:r w:rsidRPr="00B45EEB">
        <w:rPr>
          <w:rFonts w:eastAsia="方正小标宋简体"/>
          <w:bCs/>
          <w:sz w:val="44"/>
          <w:szCs w:val="44"/>
        </w:rPr>
        <w:t>浙江省企业投资项目承诺制</w:t>
      </w:r>
      <w:r w:rsidR="00731D14" w:rsidRPr="00B45EEB">
        <w:rPr>
          <w:rFonts w:eastAsia="方正小标宋简体"/>
          <w:bCs/>
          <w:sz w:val="44"/>
          <w:szCs w:val="44"/>
        </w:rPr>
        <w:t>操</w:t>
      </w:r>
      <w:r w:rsidRPr="00B45EEB">
        <w:rPr>
          <w:rFonts w:eastAsia="方正小标宋简体"/>
          <w:bCs/>
          <w:sz w:val="44"/>
          <w:szCs w:val="44"/>
        </w:rPr>
        <w:t>作指引</w:t>
      </w:r>
      <w:r w:rsidR="00CD168B" w:rsidRPr="00B45EEB">
        <w:rPr>
          <w:rFonts w:eastAsia="方正小标宋简体"/>
          <w:bCs/>
          <w:sz w:val="44"/>
          <w:szCs w:val="44"/>
        </w:rPr>
        <w:t>（暂行）</w:t>
      </w:r>
    </w:p>
    <w:p w:rsidR="00DD56A6" w:rsidRPr="00B45EEB" w:rsidRDefault="00573734">
      <w:pPr>
        <w:spacing w:line="579" w:lineRule="exact"/>
        <w:jc w:val="center"/>
        <w:rPr>
          <w:rFonts w:eastAsia="楷体_GB2312"/>
          <w:szCs w:val="32"/>
        </w:rPr>
      </w:pPr>
      <w:r w:rsidRPr="00B45EEB">
        <w:rPr>
          <w:rFonts w:eastAsia="楷体_GB2312"/>
          <w:szCs w:val="32"/>
        </w:rPr>
        <w:t>（</w:t>
      </w:r>
      <w:r w:rsidR="00732A21" w:rsidRPr="00B45EEB">
        <w:rPr>
          <w:rFonts w:eastAsia="楷体_GB2312"/>
          <w:szCs w:val="32"/>
        </w:rPr>
        <w:t>征求意见</w:t>
      </w:r>
      <w:r w:rsidR="00DD56A6" w:rsidRPr="00B45EEB">
        <w:rPr>
          <w:rFonts w:eastAsia="楷体_GB2312"/>
          <w:szCs w:val="32"/>
        </w:rPr>
        <w:t>稿）</w:t>
      </w:r>
    </w:p>
    <w:p w:rsidR="00DD56A6" w:rsidRPr="00B45EEB" w:rsidRDefault="00DD56A6">
      <w:pPr>
        <w:spacing w:line="579" w:lineRule="exact"/>
        <w:jc w:val="center"/>
        <w:rPr>
          <w:rFonts w:eastAsia="楷体_GB2312"/>
          <w:szCs w:val="32"/>
        </w:rPr>
      </w:pPr>
    </w:p>
    <w:p w:rsidR="00DD56A6" w:rsidRPr="00B45EEB" w:rsidRDefault="00DD1F29">
      <w:pPr>
        <w:spacing w:line="579" w:lineRule="exact"/>
        <w:ind w:firstLineChars="200" w:firstLine="632"/>
        <w:rPr>
          <w:szCs w:val="32"/>
        </w:rPr>
      </w:pPr>
      <w:r w:rsidRPr="00B45EEB">
        <w:rPr>
          <w:szCs w:val="32"/>
        </w:rPr>
        <w:t>为</w:t>
      </w:r>
      <w:r w:rsidRPr="00B45EEB">
        <w:rPr>
          <w:spacing w:val="-1"/>
          <w:szCs w:val="32"/>
        </w:rPr>
        <w:t>贯彻落实《中共浙江省委</w:t>
      </w:r>
      <w:r w:rsidRPr="00B45EEB">
        <w:rPr>
          <w:spacing w:val="-1"/>
          <w:szCs w:val="32"/>
        </w:rPr>
        <w:t xml:space="preserve"> </w:t>
      </w:r>
      <w:r w:rsidRPr="00B45EEB">
        <w:rPr>
          <w:spacing w:val="-1"/>
          <w:szCs w:val="32"/>
        </w:rPr>
        <w:t>浙江省政府关于坚决打赢新冠肺炎疫情防控阻击战</w:t>
      </w:r>
      <w:r w:rsidRPr="00B45EEB">
        <w:rPr>
          <w:spacing w:val="-1"/>
          <w:szCs w:val="32"/>
        </w:rPr>
        <w:t xml:space="preserve"> </w:t>
      </w:r>
      <w:r w:rsidRPr="00B45EEB">
        <w:rPr>
          <w:spacing w:val="-1"/>
          <w:szCs w:val="32"/>
        </w:rPr>
        <w:t>全力稳企业稳经济稳发展的若干意见》（浙委发</w:t>
      </w:r>
      <w:r w:rsidRPr="00B45EEB">
        <w:rPr>
          <w:szCs w:val="32"/>
        </w:rPr>
        <w:t>〔</w:t>
      </w:r>
      <w:r w:rsidRPr="00B45EEB">
        <w:rPr>
          <w:szCs w:val="32"/>
        </w:rPr>
        <w:t>2020</w:t>
      </w:r>
      <w:r w:rsidRPr="00B45EEB">
        <w:rPr>
          <w:szCs w:val="32"/>
        </w:rPr>
        <w:t>〕</w:t>
      </w:r>
      <w:r w:rsidRPr="00B45EEB">
        <w:rPr>
          <w:spacing w:val="-1"/>
          <w:szCs w:val="32"/>
        </w:rPr>
        <w:t>4</w:t>
      </w:r>
      <w:r w:rsidRPr="00B45EEB">
        <w:rPr>
          <w:spacing w:val="-1"/>
          <w:szCs w:val="32"/>
        </w:rPr>
        <w:t>号</w:t>
      </w:r>
      <w:r w:rsidRPr="00B45EEB">
        <w:rPr>
          <w:spacing w:val="-1"/>
          <w:szCs w:val="32"/>
        </w:rPr>
        <w:t>)</w:t>
      </w:r>
      <w:r w:rsidRPr="00B45EEB">
        <w:rPr>
          <w:spacing w:val="-1"/>
          <w:szCs w:val="32"/>
        </w:rPr>
        <w:t>，</w:t>
      </w:r>
      <w:r w:rsidRPr="00B45EEB">
        <w:rPr>
          <w:szCs w:val="32"/>
        </w:rPr>
        <w:t>深入推进企业投资项目</w:t>
      </w:r>
      <w:r w:rsidR="00DD56A6" w:rsidRPr="00B45EEB">
        <w:rPr>
          <w:szCs w:val="32"/>
        </w:rPr>
        <w:t>“</w:t>
      </w:r>
      <w:r w:rsidR="00DD56A6" w:rsidRPr="00B45EEB">
        <w:rPr>
          <w:szCs w:val="32"/>
        </w:rPr>
        <w:t>最多跑一次</w:t>
      </w:r>
      <w:r w:rsidR="00DD56A6" w:rsidRPr="00B45EEB">
        <w:rPr>
          <w:szCs w:val="32"/>
        </w:rPr>
        <w:t>”</w:t>
      </w:r>
      <w:r w:rsidR="00DD56A6" w:rsidRPr="00B45EEB">
        <w:rPr>
          <w:szCs w:val="32"/>
        </w:rPr>
        <w:t>改革，</w:t>
      </w:r>
      <w:r w:rsidRPr="00B45EEB">
        <w:rPr>
          <w:szCs w:val="32"/>
        </w:rPr>
        <w:t>规范有序实施</w:t>
      </w:r>
      <w:r w:rsidR="00DD56A6" w:rsidRPr="00B45EEB">
        <w:rPr>
          <w:szCs w:val="32"/>
        </w:rPr>
        <w:t>企业投资项目承诺制，制定本</w:t>
      </w:r>
      <w:r w:rsidR="00855CF9" w:rsidRPr="00B45EEB">
        <w:rPr>
          <w:szCs w:val="32"/>
        </w:rPr>
        <w:t>操作</w:t>
      </w:r>
      <w:r w:rsidR="00DD56A6" w:rsidRPr="00B45EEB">
        <w:rPr>
          <w:szCs w:val="32"/>
        </w:rPr>
        <w:t>指引。</w:t>
      </w:r>
    </w:p>
    <w:p w:rsidR="00DD56A6" w:rsidRPr="00B45EEB" w:rsidRDefault="00DD56A6">
      <w:pPr>
        <w:pStyle w:val="1"/>
        <w:numPr>
          <w:ilvl w:val="0"/>
          <w:numId w:val="1"/>
        </w:numPr>
        <w:tabs>
          <w:tab w:val="left" w:pos="1834"/>
        </w:tabs>
        <w:spacing w:line="579" w:lineRule="exact"/>
        <w:ind w:firstLineChars="0"/>
        <w:outlineLvl w:val="0"/>
        <w:rPr>
          <w:rFonts w:eastAsia="黑体"/>
          <w:szCs w:val="32"/>
        </w:rPr>
      </w:pPr>
      <w:r w:rsidRPr="00B45EEB">
        <w:rPr>
          <w:rFonts w:eastAsia="黑体"/>
          <w:szCs w:val="32"/>
        </w:rPr>
        <w:t>总体要求</w:t>
      </w:r>
    </w:p>
    <w:p w:rsidR="00DD56A6" w:rsidRPr="00B45EEB" w:rsidRDefault="00DD56A6">
      <w:pPr>
        <w:spacing w:line="579" w:lineRule="exact"/>
        <w:ind w:firstLineChars="200" w:firstLine="632"/>
        <w:rPr>
          <w:szCs w:val="32"/>
        </w:rPr>
      </w:pPr>
      <w:r w:rsidRPr="00B45EEB">
        <w:rPr>
          <w:szCs w:val="32"/>
        </w:rPr>
        <w:t>按照政府定标准、企业作承诺、过程强监管、信用有奖惩的原则，</w:t>
      </w:r>
      <w:r w:rsidR="00855CF9" w:rsidRPr="00B45EEB">
        <w:rPr>
          <w:szCs w:val="32"/>
        </w:rPr>
        <w:t>依托</w:t>
      </w:r>
      <w:r w:rsidR="00732A21" w:rsidRPr="00B45EEB">
        <w:rPr>
          <w:szCs w:val="32"/>
        </w:rPr>
        <w:t>浙江政务服务网</w:t>
      </w:r>
      <w:r w:rsidR="00855CF9" w:rsidRPr="00B45EEB">
        <w:rPr>
          <w:szCs w:val="32"/>
        </w:rPr>
        <w:t>投资项目在线审批监管平台</w:t>
      </w:r>
      <w:r w:rsidR="00855CF9" w:rsidRPr="00B45EEB">
        <w:rPr>
          <w:szCs w:val="32"/>
        </w:rPr>
        <w:t>3.0</w:t>
      </w:r>
      <w:r w:rsidR="00B63A19" w:rsidRPr="00B45EEB">
        <w:rPr>
          <w:szCs w:val="32"/>
        </w:rPr>
        <w:t>（以下简称投资在线平台</w:t>
      </w:r>
      <w:r w:rsidR="00B63A19" w:rsidRPr="00B45EEB">
        <w:rPr>
          <w:szCs w:val="32"/>
        </w:rPr>
        <w:t>3.0</w:t>
      </w:r>
      <w:r w:rsidR="00B63A19" w:rsidRPr="00B45EEB">
        <w:rPr>
          <w:szCs w:val="32"/>
        </w:rPr>
        <w:t>）</w:t>
      </w:r>
      <w:r w:rsidR="00855CF9" w:rsidRPr="00B45EEB">
        <w:rPr>
          <w:szCs w:val="32"/>
        </w:rPr>
        <w:t>，</w:t>
      </w:r>
      <w:r w:rsidR="00B47C56" w:rsidRPr="00B45EEB">
        <w:rPr>
          <w:szCs w:val="32"/>
        </w:rPr>
        <w:t>规范有序实施一般</w:t>
      </w:r>
      <w:r w:rsidRPr="00B45EEB">
        <w:rPr>
          <w:szCs w:val="32"/>
        </w:rPr>
        <w:t>企业投资项目</w:t>
      </w:r>
      <w:r w:rsidR="00732A21" w:rsidRPr="00B45EEB">
        <w:rPr>
          <w:szCs w:val="32"/>
        </w:rPr>
        <w:t>承诺制</w:t>
      </w:r>
      <w:r w:rsidRPr="00B45EEB">
        <w:rPr>
          <w:szCs w:val="32"/>
        </w:rPr>
        <w:t>，</w:t>
      </w:r>
      <w:r w:rsidR="00732A21" w:rsidRPr="00B45EEB">
        <w:rPr>
          <w:szCs w:val="32"/>
        </w:rPr>
        <w:t>完善</w:t>
      </w:r>
      <w:r w:rsidR="001E7EEB" w:rsidRPr="00B45EEB">
        <w:rPr>
          <w:szCs w:val="32"/>
        </w:rPr>
        <w:t>相关</w:t>
      </w:r>
      <w:r w:rsidR="00DD1F29" w:rsidRPr="00B45EEB">
        <w:rPr>
          <w:szCs w:val="32"/>
        </w:rPr>
        <w:t>配套</w:t>
      </w:r>
      <w:r w:rsidR="00D1627C" w:rsidRPr="00B45EEB">
        <w:rPr>
          <w:szCs w:val="32"/>
        </w:rPr>
        <w:t>举措</w:t>
      </w:r>
      <w:r w:rsidR="00DD1F29" w:rsidRPr="00B45EEB">
        <w:rPr>
          <w:szCs w:val="32"/>
        </w:rPr>
        <w:t>，推动企业投资项目管理从事前审批向加强事中事后监管服务转变，争取</w:t>
      </w:r>
      <w:r w:rsidRPr="00B45EEB">
        <w:rPr>
          <w:szCs w:val="32"/>
        </w:rPr>
        <w:t>为全国提供承诺</w:t>
      </w:r>
      <w:r w:rsidR="00855CF9" w:rsidRPr="00B45EEB">
        <w:rPr>
          <w:szCs w:val="32"/>
        </w:rPr>
        <w:t>制</w:t>
      </w:r>
      <w:r w:rsidRPr="00B45EEB">
        <w:rPr>
          <w:szCs w:val="32"/>
        </w:rPr>
        <w:t>改革的浙江样板和浙江经验</w:t>
      </w:r>
      <w:r w:rsidR="0060748F" w:rsidRPr="00B45EEB">
        <w:rPr>
          <w:szCs w:val="32"/>
        </w:rPr>
        <w:t>。</w:t>
      </w:r>
    </w:p>
    <w:p w:rsidR="00DD56A6" w:rsidRPr="00B45EEB" w:rsidRDefault="00DD56A6">
      <w:pPr>
        <w:pStyle w:val="1"/>
        <w:numPr>
          <w:ilvl w:val="0"/>
          <w:numId w:val="1"/>
        </w:numPr>
        <w:tabs>
          <w:tab w:val="left" w:pos="1834"/>
        </w:tabs>
        <w:spacing w:line="579" w:lineRule="exact"/>
        <w:ind w:firstLineChars="0"/>
        <w:outlineLvl w:val="0"/>
        <w:rPr>
          <w:rFonts w:eastAsia="黑体"/>
          <w:szCs w:val="32"/>
        </w:rPr>
      </w:pPr>
      <w:r w:rsidRPr="00B45EEB">
        <w:rPr>
          <w:rFonts w:eastAsia="黑体"/>
          <w:szCs w:val="32"/>
        </w:rPr>
        <w:t>实施范围</w:t>
      </w:r>
    </w:p>
    <w:p w:rsidR="00355590" w:rsidRPr="00B45EEB" w:rsidRDefault="00355590" w:rsidP="00355590">
      <w:pPr>
        <w:spacing w:line="579" w:lineRule="exact"/>
        <w:ind w:firstLineChars="200" w:firstLine="632"/>
        <w:rPr>
          <w:szCs w:val="32"/>
        </w:rPr>
      </w:pPr>
      <w:r w:rsidRPr="00B45EEB">
        <w:rPr>
          <w:rFonts w:eastAsia="楷体_GB2312"/>
          <w:szCs w:val="32"/>
        </w:rPr>
        <w:t>（一）事项范围。</w:t>
      </w:r>
      <w:r w:rsidRPr="00B45EEB">
        <w:rPr>
          <w:szCs w:val="32"/>
        </w:rPr>
        <w:t>按照国家和省有关规定，除涉及公共安全、生态环境保护以及直接关系人身健康、生命财产安全的行政审批事项外，能够通过事中事后监管纠正不符合条件的行为且不会产生严重后果的</w:t>
      </w:r>
      <w:r w:rsidR="006F4B12" w:rsidRPr="00B45EEB">
        <w:rPr>
          <w:szCs w:val="32"/>
        </w:rPr>
        <w:t>企业投资项目</w:t>
      </w:r>
      <w:r w:rsidRPr="00B45EEB">
        <w:rPr>
          <w:szCs w:val="32"/>
        </w:rPr>
        <w:t>审批事项（包括事项的部分许可条件），可以实行承诺制。</w:t>
      </w:r>
    </w:p>
    <w:p w:rsidR="00DD56A6" w:rsidRPr="00B45EEB" w:rsidRDefault="00DD56A6">
      <w:pPr>
        <w:spacing w:line="579" w:lineRule="exact"/>
        <w:ind w:firstLineChars="200" w:firstLine="632"/>
        <w:rPr>
          <w:szCs w:val="32"/>
        </w:rPr>
      </w:pPr>
      <w:r w:rsidRPr="00B45EEB">
        <w:rPr>
          <w:rFonts w:eastAsia="楷体_GB2312"/>
          <w:szCs w:val="32"/>
        </w:rPr>
        <w:t>（</w:t>
      </w:r>
      <w:r w:rsidR="00355590" w:rsidRPr="00B45EEB">
        <w:rPr>
          <w:rFonts w:eastAsia="楷体_GB2312"/>
          <w:szCs w:val="32"/>
        </w:rPr>
        <w:t>二</w:t>
      </w:r>
      <w:r w:rsidRPr="00B45EEB">
        <w:rPr>
          <w:rFonts w:eastAsia="楷体_GB2312"/>
          <w:szCs w:val="32"/>
        </w:rPr>
        <w:t>）</w:t>
      </w:r>
      <w:r w:rsidR="00D1627C" w:rsidRPr="00B45EEB">
        <w:rPr>
          <w:rFonts w:eastAsia="楷体_GB2312"/>
          <w:szCs w:val="32"/>
        </w:rPr>
        <w:t>区域</w:t>
      </w:r>
      <w:r w:rsidRPr="00B45EEB">
        <w:rPr>
          <w:rFonts w:eastAsia="楷体_GB2312"/>
          <w:szCs w:val="32"/>
        </w:rPr>
        <w:t>范围。</w:t>
      </w:r>
      <w:r w:rsidR="00D1627C" w:rsidRPr="00B45EEB">
        <w:rPr>
          <w:szCs w:val="32"/>
        </w:rPr>
        <w:t>省内各</w:t>
      </w:r>
      <w:r w:rsidRPr="00B45EEB">
        <w:rPr>
          <w:szCs w:val="32"/>
        </w:rPr>
        <w:t>经济技术开发区（园区）、产业集</w:t>
      </w:r>
      <w:r w:rsidRPr="00B45EEB">
        <w:rPr>
          <w:szCs w:val="32"/>
        </w:rPr>
        <w:lastRenderedPageBreak/>
        <w:t>聚区、特色小镇等</w:t>
      </w:r>
      <w:r w:rsidR="00D1627C" w:rsidRPr="00B45EEB">
        <w:rPr>
          <w:szCs w:val="32"/>
        </w:rPr>
        <w:t>平台</w:t>
      </w:r>
      <w:r w:rsidRPr="00B45EEB">
        <w:rPr>
          <w:szCs w:val="32"/>
        </w:rPr>
        <w:t>的</w:t>
      </w:r>
      <w:r w:rsidR="00D1627C" w:rsidRPr="00B45EEB">
        <w:rPr>
          <w:szCs w:val="32"/>
        </w:rPr>
        <w:t>一般</w:t>
      </w:r>
      <w:r w:rsidRPr="00B45EEB">
        <w:rPr>
          <w:szCs w:val="32"/>
        </w:rPr>
        <w:t>企业投资项目，可以按照国家和省有关规定实行承诺制。</w:t>
      </w:r>
    </w:p>
    <w:p w:rsidR="00DD56A6" w:rsidRPr="00B45EEB" w:rsidRDefault="00DD56A6">
      <w:pPr>
        <w:spacing w:line="579" w:lineRule="exact"/>
        <w:ind w:firstLineChars="200" w:firstLine="632"/>
        <w:rPr>
          <w:szCs w:val="32"/>
        </w:rPr>
      </w:pPr>
      <w:r w:rsidRPr="00B45EEB">
        <w:rPr>
          <w:rFonts w:eastAsia="楷体_GB2312"/>
          <w:szCs w:val="32"/>
        </w:rPr>
        <w:t>（</w:t>
      </w:r>
      <w:r w:rsidR="00355590" w:rsidRPr="00B45EEB">
        <w:rPr>
          <w:rFonts w:eastAsia="楷体_GB2312"/>
          <w:szCs w:val="32"/>
        </w:rPr>
        <w:t>三</w:t>
      </w:r>
      <w:r w:rsidRPr="00B45EEB">
        <w:rPr>
          <w:rFonts w:eastAsia="楷体_GB2312"/>
          <w:szCs w:val="32"/>
        </w:rPr>
        <w:t>）项目范围。</w:t>
      </w:r>
      <w:r w:rsidRPr="00B45EEB">
        <w:rPr>
          <w:szCs w:val="32"/>
        </w:rPr>
        <w:t>除以下项目外</w:t>
      </w:r>
      <w:r w:rsidR="00D1627C" w:rsidRPr="00B45EEB">
        <w:rPr>
          <w:szCs w:val="32"/>
        </w:rPr>
        <w:t>，一般企业投资项目</w:t>
      </w:r>
      <w:r w:rsidRPr="00B45EEB">
        <w:rPr>
          <w:szCs w:val="32"/>
        </w:rPr>
        <w:t>可实行承诺制。</w:t>
      </w:r>
    </w:p>
    <w:p w:rsidR="00DD56A6" w:rsidRPr="00B45EEB" w:rsidRDefault="00B45EEB">
      <w:pPr>
        <w:spacing w:line="579" w:lineRule="exact"/>
        <w:ind w:firstLineChars="200" w:firstLine="632"/>
        <w:rPr>
          <w:szCs w:val="32"/>
        </w:rPr>
      </w:pPr>
      <w:r w:rsidRPr="00B45EEB">
        <w:rPr>
          <w:szCs w:val="32"/>
        </w:rPr>
        <w:t>1.</w:t>
      </w:r>
      <w:r w:rsidR="00DD56A6" w:rsidRPr="00B45EEB">
        <w:rPr>
          <w:szCs w:val="32"/>
        </w:rPr>
        <w:t>涉密项目、法律法规明确禁止的项目。</w:t>
      </w:r>
    </w:p>
    <w:p w:rsidR="00DD56A6" w:rsidRPr="00B45EEB" w:rsidRDefault="00DD56A6">
      <w:pPr>
        <w:spacing w:line="579" w:lineRule="exact"/>
        <w:ind w:firstLineChars="200" w:firstLine="632"/>
        <w:rPr>
          <w:szCs w:val="32"/>
        </w:rPr>
      </w:pPr>
      <w:r w:rsidRPr="00B45EEB">
        <w:rPr>
          <w:szCs w:val="32"/>
        </w:rPr>
        <w:t>2.</w:t>
      </w:r>
      <w:r w:rsidRPr="00B45EEB">
        <w:rPr>
          <w:szCs w:val="32"/>
        </w:rPr>
        <w:t>《产业结构调整指导目录（</w:t>
      </w:r>
      <w:r w:rsidRPr="00B45EEB">
        <w:rPr>
          <w:szCs w:val="32"/>
        </w:rPr>
        <w:t>201</w:t>
      </w:r>
      <w:r w:rsidR="00D1627C" w:rsidRPr="00B45EEB">
        <w:rPr>
          <w:szCs w:val="32"/>
        </w:rPr>
        <w:t>9</w:t>
      </w:r>
      <w:r w:rsidRPr="00B45EEB">
        <w:rPr>
          <w:szCs w:val="32"/>
        </w:rPr>
        <w:t>年本）》（国家发改委令</w:t>
      </w:r>
      <w:r w:rsidRPr="00B45EEB">
        <w:rPr>
          <w:szCs w:val="32"/>
        </w:rPr>
        <w:t>201</w:t>
      </w:r>
      <w:r w:rsidR="00D1627C" w:rsidRPr="00B45EEB">
        <w:rPr>
          <w:szCs w:val="32"/>
        </w:rPr>
        <w:t>9</w:t>
      </w:r>
      <w:r w:rsidRPr="00B45EEB">
        <w:rPr>
          <w:szCs w:val="32"/>
        </w:rPr>
        <w:t>年第</w:t>
      </w:r>
      <w:r w:rsidRPr="00B45EEB">
        <w:rPr>
          <w:szCs w:val="32"/>
        </w:rPr>
        <w:t>2</w:t>
      </w:r>
      <w:r w:rsidR="00D1627C" w:rsidRPr="00B45EEB">
        <w:rPr>
          <w:szCs w:val="32"/>
        </w:rPr>
        <w:t>9</w:t>
      </w:r>
      <w:r w:rsidRPr="00B45EEB">
        <w:rPr>
          <w:szCs w:val="32"/>
        </w:rPr>
        <w:t>号）中的限制类和淘汰类项目</w:t>
      </w:r>
      <w:r w:rsidR="00035913" w:rsidRPr="00B45EEB">
        <w:rPr>
          <w:szCs w:val="32"/>
        </w:rPr>
        <w:t>。</w:t>
      </w:r>
      <w:r w:rsidR="00631E01" w:rsidRPr="00B45EEB">
        <w:rPr>
          <w:szCs w:val="32"/>
        </w:rPr>
        <w:t>《外商投资产业指导目录（</w:t>
      </w:r>
      <w:r w:rsidR="00631E01" w:rsidRPr="00B45EEB">
        <w:rPr>
          <w:szCs w:val="32"/>
        </w:rPr>
        <w:t>2017</w:t>
      </w:r>
      <w:r w:rsidR="00631E01" w:rsidRPr="00B45EEB">
        <w:rPr>
          <w:szCs w:val="32"/>
        </w:rPr>
        <w:t>年修订）》（国家发展改革委、商务部令</w:t>
      </w:r>
      <w:r w:rsidR="00631E01" w:rsidRPr="00B45EEB">
        <w:rPr>
          <w:szCs w:val="32"/>
        </w:rPr>
        <w:t>2017</w:t>
      </w:r>
      <w:r w:rsidR="00631E01" w:rsidRPr="00B45EEB">
        <w:rPr>
          <w:szCs w:val="32"/>
        </w:rPr>
        <w:t>年第</w:t>
      </w:r>
      <w:r w:rsidR="00631E01" w:rsidRPr="00B45EEB">
        <w:rPr>
          <w:szCs w:val="32"/>
        </w:rPr>
        <w:t>4</w:t>
      </w:r>
      <w:r w:rsidR="00631E01" w:rsidRPr="00B45EEB">
        <w:rPr>
          <w:szCs w:val="32"/>
        </w:rPr>
        <w:t>号）</w:t>
      </w:r>
      <w:r w:rsidRPr="00B45EEB">
        <w:rPr>
          <w:szCs w:val="32"/>
        </w:rPr>
        <w:t>中的限制类和禁止类项目。</w:t>
      </w:r>
      <w:r w:rsidR="00035913" w:rsidRPr="00B45EEB">
        <w:rPr>
          <w:shd w:val="clear" w:color="auto" w:fill="FFFFFF"/>
        </w:rPr>
        <w:t>国家对核准事项有另行规定和要求的项目，例如《关于规范主题公园建设发展的指导意见》（发改社会规</w:t>
      </w:r>
      <w:r w:rsidR="00035913" w:rsidRPr="00B45EEB">
        <w:rPr>
          <w:rFonts w:eastAsia="仿宋"/>
          <w:shd w:val="clear" w:color="auto" w:fill="FFFFFF"/>
        </w:rPr>
        <w:t>﹝</w:t>
      </w:r>
      <w:r w:rsidR="00035913" w:rsidRPr="00B45EEB">
        <w:rPr>
          <w:shd w:val="clear" w:color="auto" w:fill="FFFFFF"/>
        </w:rPr>
        <w:t>2018</w:t>
      </w:r>
      <w:r w:rsidR="00035913" w:rsidRPr="00B45EEB">
        <w:rPr>
          <w:rFonts w:eastAsia="仿宋"/>
          <w:shd w:val="clear" w:color="auto" w:fill="FFFFFF"/>
        </w:rPr>
        <w:t>﹞</w:t>
      </w:r>
      <w:r w:rsidR="00035913" w:rsidRPr="00B45EEB">
        <w:rPr>
          <w:shd w:val="clear" w:color="auto" w:fill="FFFFFF"/>
        </w:rPr>
        <w:t>400</w:t>
      </w:r>
      <w:r w:rsidR="00035913" w:rsidRPr="00B45EEB">
        <w:rPr>
          <w:shd w:val="clear" w:color="auto" w:fill="FFFFFF"/>
        </w:rPr>
        <w:t>号）文件，对主题公园项目的核准有具体的要求。</w:t>
      </w:r>
    </w:p>
    <w:p w:rsidR="00DD56A6" w:rsidRPr="00B45EEB" w:rsidRDefault="00B45EEB">
      <w:pPr>
        <w:spacing w:line="579" w:lineRule="exact"/>
        <w:ind w:firstLineChars="200" w:firstLine="632"/>
        <w:rPr>
          <w:szCs w:val="32"/>
        </w:rPr>
      </w:pPr>
      <w:r w:rsidRPr="00B45EEB">
        <w:rPr>
          <w:szCs w:val="32"/>
        </w:rPr>
        <w:t>3.</w:t>
      </w:r>
      <w:r w:rsidR="0023592D" w:rsidRPr="00B45EEB">
        <w:rPr>
          <w:szCs w:val="32"/>
        </w:rPr>
        <w:t>项目业主</w:t>
      </w:r>
      <w:r w:rsidR="00DD56A6" w:rsidRPr="00B45EEB">
        <w:rPr>
          <w:szCs w:val="32"/>
        </w:rPr>
        <w:t>及其法定代表人、主要负责人和实际控制人信用状况不符合条件</w:t>
      </w:r>
      <w:r w:rsidR="0023592D" w:rsidRPr="00B45EEB">
        <w:rPr>
          <w:szCs w:val="32"/>
        </w:rPr>
        <w:t>的</w:t>
      </w:r>
      <w:r w:rsidR="00452D06" w:rsidRPr="00B45EEB">
        <w:rPr>
          <w:szCs w:val="32"/>
        </w:rPr>
        <w:t>项目。</w:t>
      </w:r>
      <w:r w:rsidR="00DD56A6" w:rsidRPr="00B45EEB">
        <w:rPr>
          <w:szCs w:val="32"/>
        </w:rPr>
        <w:t>包括</w:t>
      </w:r>
      <w:r w:rsidR="00452D06" w:rsidRPr="00B45EEB">
        <w:rPr>
          <w:szCs w:val="32"/>
        </w:rPr>
        <w:t>省内企业</w:t>
      </w:r>
      <w:r w:rsidR="006B0D92" w:rsidRPr="00B45EEB">
        <w:rPr>
          <w:szCs w:val="32"/>
        </w:rPr>
        <w:t>在</w:t>
      </w:r>
      <w:r w:rsidR="001613C1" w:rsidRPr="00B45EEB">
        <w:rPr>
          <w:szCs w:val="32"/>
        </w:rPr>
        <w:t>信用浙江网</w:t>
      </w:r>
      <w:r w:rsidR="006B0D92" w:rsidRPr="00B45EEB">
        <w:rPr>
          <w:szCs w:val="32"/>
        </w:rPr>
        <w:t>的</w:t>
      </w:r>
      <w:r w:rsidR="001613C1" w:rsidRPr="00B45EEB">
        <w:rPr>
          <w:szCs w:val="32"/>
        </w:rPr>
        <w:t>信用评价等级为</w:t>
      </w:r>
      <w:r w:rsidR="00341455" w:rsidRPr="00B45EEB">
        <w:rPr>
          <w:szCs w:val="32"/>
        </w:rPr>
        <w:t>中等或</w:t>
      </w:r>
      <w:r w:rsidR="001613C1" w:rsidRPr="00B45EEB">
        <w:rPr>
          <w:szCs w:val="32"/>
        </w:rPr>
        <w:t>较差</w:t>
      </w:r>
      <w:r w:rsidR="006B0D92" w:rsidRPr="00B45EEB">
        <w:rPr>
          <w:szCs w:val="32"/>
        </w:rPr>
        <w:t>、</w:t>
      </w:r>
      <w:r w:rsidR="00452D06" w:rsidRPr="00B45EEB">
        <w:rPr>
          <w:szCs w:val="32"/>
        </w:rPr>
        <w:t>省外企业被列入严重失信名单及</w:t>
      </w:r>
      <w:r w:rsidR="001613C1" w:rsidRPr="00B45EEB">
        <w:rPr>
          <w:szCs w:val="32"/>
        </w:rPr>
        <w:t>在</w:t>
      </w:r>
      <w:r w:rsidR="001613C1" w:rsidRPr="00B45EEB">
        <w:rPr>
          <w:szCs w:val="32"/>
        </w:rPr>
        <w:t>“</w:t>
      </w:r>
      <w:r w:rsidR="001613C1" w:rsidRPr="00B45EEB">
        <w:rPr>
          <w:szCs w:val="32"/>
        </w:rPr>
        <w:t>信用中国</w:t>
      </w:r>
      <w:r w:rsidR="001613C1" w:rsidRPr="00B45EEB">
        <w:rPr>
          <w:szCs w:val="32"/>
        </w:rPr>
        <w:t>”</w:t>
      </w:r>
      <w:r w:rsidR="001613C1" w:rsidRPr="00B45EEB">
        <w:rPr>
          <w:szCs w:val="32"/>
        </w:rPr>
        <w:t>网站上有</w:t>
      </w:r>
      <w:r w:rsidR="001613C1" w:rsidRPr="00B45EEB">
        <w:rPr>
          <w:szCs w:val="32"/>
        </w:rPr>
        <w:t>3</w:t>
      </w:r>
      <w:r w:rsidR="00452D06" w:rsidRPr="00B45EEB">
        <w:rPr>
          <w:szCs w:val="32"/>
        </w:rPr>
        <w:t>条及以上失信信息</w:t>
      </w:r>
      <w:r w:rsidR="00DD56A6" w:rsidRPr="00B45EEB">
        <w:rPr>
          <w:szCs w:val="32"/>
        </w:rPr>
        <w:t>。</w:t>
      </w:r>
    </w:p>
    <w:p w:rsidR="00DD56A6" w:rsidRPr="00B45EEB" w:rsidRDefault="00DD56A6">
      <w:pPr>
        <w:pStyle w:val="1"/>
        <w:numPr>
          <w:ilvl w:val="0"/>
          <w:numId w:val="1"/>
        </w:numPr>
        <w:tabs>
          <w:tab w:val="left" w:pos="1834"/>
        </w:tabs>
        <w:spacing w:line="579" w:lineRule="exact"/>
        <w:ind w:firstLineChars="0"/>
        <w:outlineLvl w:val="0"/>
        <w:rPr>
          <w:rFonts w:eastAsia="黑体"/>
          <w:szCs w:val="32"/>
        </w:rPr>
      </w:pPr>
      <w:r w:rsidRPr="00B45EEB">
        <w:rPr>
          <w:rFonts w:eastAsia="黑体"/>
          <w:szCs w:val="32"/>
        </w:rPr>
        <w:t>操作流程</w:t>
      </w:r>
    </w:p>
    <w:p w:rsidR="00DD56A6" w:rsidRPr="00B45EEB" w:rsidRDefault="002B28E8">
      <w:pPr>
        <w:spacing w:line="579" w:lineRule="exact"/>
        <w:ind w:firstLineChars="200" w:firstLine="632"/>
        <w:rPr>
          <w:szCs w:val="32"/>
        </w:rPr>
      </w:pPr>
      <w:r w:rsidRPr="00B45EEB">
        <w:rPr>
          <w:szCs w:val="32"/>
        </w:rPr>
        <w:t>企业投资项目承诺制</w:t>
      </w:r>
      <w:r w:rsidR="004575AB" w:rsidRPr="00B45EEB">
        <w:rPr>
          <w:szCs w:val="32"/>
        </w:rPr>
        <w:t>全</w:t>
      </w:r>
      <w:r w:rsidRPr="00B45EEB">
        <w:rPr>
          <w:szCs w:val="32"/>
        </w:rPr>
        <w:t>流程</w:t>
      </w:r>
      <w:r w:rsidR="00DD56A6" w:rsidRPr="00B45EEB">
        <w:rPr>
          <w:szCs w:val="32"/>
        </w:rPr>
        <w:t>分为</w:t>
      </w:r>
      <w:r w:rsidR="004575AB" w:rsidRPr="00B45EEB">
        <w:rPr>
          <w:szCs w:val="32"/>
        </w:rPr>
        <w:t>：</w:t>
      </w:r>
      <w:r w:rsidR="00DD56A6" w:rsidRPr="00B45EEB">
        <w:rPr>
          <w:szCs w:val="32"/>
        </w:rPr>
        <w:t>提出承诺申请、制定建设标准、作出承诺并公示、作出许可决定、对标建设验收、全</w:t>
      </w:r>
      <w:r w:rsidR="00260C41" w:rsidRPr="00B45EEB">
        <w:rPr>
          <w:szCs w:val="32"/>
        </w:rPr>
        <w:t>过程监管</w:t>
      </w:r>
      <w:r w:rsidR="00DD56A6" w:rsidRPr="00B45EEB">
        <w:rPr>
          <w:szCs w:val="32"/>
        </w:rPr>
        <w:t>服务、信用联合奖惩等七个主要环节（见附件</w:t>
      </w:r>
      <w:r w:rsidR="004575AB" w:rsidRPr="00B45EEB">
        <w:rPr>
          <w:szCs w:val="32"/>
        </w:rPr>
        <w:t>1</w:t>
      </w:r>
      <w:r w:rsidR="00DD56A6" w:rsidRPr="00B45EEB">
        <w:rPr>
          <w:szCs w:val="32"/>
        </w:rPr>
        <w:t>）。</w:t>
      </w:r>
    </w:p>
    <w:p w:rsidR="00DD56A6" w:rsidRPr="00B45EEB" w:rsidRDefault="00DD56A6">
      <w:pPr>
        <w:pStyle w:val="3"/>
        <w:tabs>
          <w:tab w:val="left" w:pos="1418"/>
        </w:tabs>
        <w:spacing w:line="579" w:lineRule="exact"/>
        <w:ind w:left="641" w:firstLineChars="0" w:firstLine="0"/>
        <w:outlineLvl w:val="1"/>
        <w:rPr>
          <w:rFonts w:eastAsia="楷体_GB2312"/>
          <w:b/>
          <w:szCs w:val="32"/>
        </w:rPr>
      </w:pPr>
      <w:r w:rsidRPr="00B45EEB">
        <w:rPr>
          <w:rFonts w:eastAsia="楷体_GB2312"/>
          <w:b/>
          <w:szCs w:val="32"/>
        </w:rPr>
        <w:t>（一）提出承诺申请</w:t>
      </w:r>
    </w:p>
    <w:p w:rsidR="00DD56A6" w:rsidRPr="00B45EEB" w:rsidRDefault="00DD56A6">
      <w:pPr>
        <w:spacing w:line="579" w:lineRule="exact"/>
        <w:ind w:firstLineChars="200" w:firstLine="632"/>
        <w:rPr>
          <w:szCs w:val="32"/>
        </w:rPr>
      </w:pPr>
      <w:r w:rsidRPr="00B45EEB">
        <w:rPr>
          <w:szCs w:val="32"/>
        </w:rPr>
        <w:t>项目赋码后，企业对项目是否符合承诺制要求进行自查</w:t>
      </w:r>
      <w:r w:rsidR="00A855EF" w:rsidRPr="00B45EEB">
        <w:rPr>
          <w:szCs w:val="32"/>
        </w:rPr>
        <w:t>，按照自愿原则，</w:t>
      </w:r>
      <w:r w:rsidRPr="00B45EEB">
        <w:rPr>
          <w:szCs w:val="32"/>
        </w:rPr>
        <w:t>通过投资在线平台</w:t>
      </w:r>
      <w:r w:rsidR="001E7C54" w:rsidRPr="00B45EEB">
        <w:rPr>
          <w:szCs w:val="32"/>
        </w:rPr>
        <w:t>3.0</w:t>
      </w:r>
      <w:r w:rsidRPr="00B45EEB">
        <w:rPr>
          <w:szCs w:val="32"/>
        </w:rPr>
        <w:t>提出</w:t>
      </w:r>
      <w:r w:rsidR="00A855EF" w:rsidRPr="00B45EEB">
        <w:rPr>
          <w:szCs w:val="32"/>
        </w:rPr>
        <w:t>对相关行政审批事项实</w:t>
      </w:r>
      <w:r w:rsidR="00A855EF" w:rsidRPr="00B45EEB">
        <w:rPr>
          <w:szCs w:val="32"/>
        </w:rPr>
        <w:lastRenderedPageBreak/>
        <w:t>行</w:t>
      </w:r>
      <w:r w:rsidRPr="00B45EEB">
        <w:rPr>
          <w:szCs w:val="32"/>
        </w:rPr>
        <w:t>承诺制</w:t>
      </w:r>
      <w:r w:rsidR="00A855EF" w:rsidRPr="00B45EEB">
        <w:rPr>
          <w:szCs w:val="32"/>
        </w:rPr>
        <w:t>的</w:t>
      </w:r>
      <w:r w:rsidRPr="00B45EEB">
        <w:rPr>
          <w:szCs w:val="32"/>
        </w:rPr>
        <w:t>申请，并提交</w:t>
      </w:r>
      <w:r w:rsidR="00A855EF" w:rsidRPr="00B45EEB">
        <w:rPr>
          <w:szCs w:val="32"/>
        </w:rPr>
        <w:t>拟建</w:t>
      </w:r>
      <w:r w:rsidRPr="00B45EEB">
        <w:rPr>
          <w:szCs w:val="32"/>
        </w:rPr>
        <w:t>项目</w:t>
      </w:r>
      <w:r w:rsidR="00A855EF" w:rsidRPr="00B45EEB">
        <w:rPr>
          <w:szCs w:val="32"/>
        </w:rPr>
        <w:t>报告</w:t>
      </w:r>
      <w:r w:rsidR="00BA2817" w:rsidRPr="00B45EEB">
        <w:rPr>
          <w:szCs w:val="32"/>
        </w:rPr>
        <w:t>书</w:t>
      </w:r>
      <w:r w:rsidRPr="00B45EEB">
        <w:rPr>
          <w:szCs w:val="32"/>
        </w:rPr>
        <w:t>。</w:t>
      </w:r>
      <w:r w:rsidR="00A855EF" w:rsidRPr="00B45EEB">
        <w:rPr>
          <w:szCs w:val="32"/>
        </w:rPr>
        <w:t>拟建项目报告</w:t>
      </w:r>
      <w:r w:rsidR="00BA2817" w:rsidRPr="00B45EEB">
        <w:rPr>
          <w:szCs w:val="32"/>
        </w:rPr>
        <w:t>书</w:t>
      </w:r>
      <w:r w:rsidRPr="00B45EEB">
        <w:rPr>
          <w:szCs w:val="32"/>
        </w:rPr>
        <w:t>由企业自行或委托编制，包括行政机关制定项目承诺标准所需</w:t>
      </w:r>
      <w:r w:rsidR="00A855EF" w:rsidRPr="00B45EEB">
        <w:rPr>
          <w:szCs w:val="32"/>
        </w:rPr>
        <w:t>的</w:t>
      </w:r>
      <w:r w:rsidRPr="00B45EEB">
        <w:rPr>
          <w:szCs w:val="32"/>
        </w:rPr>
        <w:t>项目基本情况、</w:t>
      </w:r>
      <w:r w:rsidR="00A855EF" w:rsidRPr="00B45EEB">
        <w:rPr>
          <w:szCs w:val="32"/>
        </w:rPr>
        <w:t>用地</w:t>
      </w:r>
      <w:r w:rsidRPr="00B45EEB">
        <w:rPr>
          <w:szCs w:val="32"/>
        </w:rPr>
        <w:t>情况、资金情况、生产设备及原辅料、工艺流程、环境指标、能耗指标、经济技术指标、效益预测、总平图、设计图等</w:t>
      </w:r>
      <w:r w:rsidR="00A855EF" w:rsidRPr="00B45EEB">
        <w:rPr>
          <w:szCs w:val="32"/>
        </w:rPr>
        <w:t>内容</w:t>
      </w:r>
      <w:r w:rsidRPr="00B45EEB">
        <w:rPr>
          <w:szCs w:val="32"/>
        </w:rPr>
        <w:t>。</w:t>
      </w:r>
    </w:p>
    <w:p w:rsidR="00DD56A6" w:rsidRPr="00B45EEB" w:rsidRDefault="00DD56A6">
      <w:pPr>
        <w:pStyle w:val="3"/>
        <w:tabs>
          <w:tab w:val="left" w:pos="1418"/>
        </w:tabs>
        <w:spacing w:line="579" w:lineRule="exact"/>
        <w:ind w:left="641" w:firstLineChars="0" w:firstLine="0"/>
        <w:outlineLvl w:val="1"/>
        <w:rPr>
          <w:rFonts w:eastAsia="楷体_GB2312"/>
          <w:b/>
          <w:szCs w:val="32"/>
        </w:rPr>
      </w:pPr>
      <w:r w:rsidRPr="00B45EEB">
        <w:rPr>
          <w:rFonts w:eastAsia="楷体_GB2312"/>
          <w:b/>
          <w:szCs w:val="32"/>
        </w:rPr>
        <w:t>（二）制定建设标准</w:t>
      </w:r>
    </w:p>
    <w:p w:rsidR="00DD56A6" w:rsidRPr="00B45EEB" w:rsidRDefault="00355590" w:rsidP="001050B5">
      <w:pPr>
        <w:spacing w:line="579" w:lineRule="exact"/>
        <w:ind w:firstLineChars="200" w:firstLine="632"/>
        <w:rPr>
          <w:szCs w:val="32"/>
        </w:rPr>
      </w:pPr>
      <w:r w:rsidRPr="00B45EEB">
        <w:rPr>
          <w:szCs w:val="32"/>
        </w:rPr>
        <w:t>省级行业主管部门要</w:t>
      </w:r>
      <w:r w:rsidR="008801B0" w:rsidRPr="00B45EEB">
        <w:rPr>
          <w:szCs w:val="32"/>
        </w:rPr>
        <w:t>加强指导，制订相关审批事项承诺制改革的全省指导性标准与模板</w:t>
      </w:r>
      <w:r w:rsidRPr="00B45EEB">
        <w:rPr>
          <w:szCs w:val="32"/>
        </w:rPr>
        <w:t>。</w:t>
      </w:r>
      <w:r w:rsidR="00AB4377" w:rsidRPr="00B45EEB">
        <w:rPr>
          <w:szCs w:val="32"/>
        </w:rPr>
        <w:t>各设区市</w:t>
      </w:r>
      <w:r w:rsidR="00E51431" w:rsidRPr="00B45EEB">
        <w:rPr>
          <w:szCs w:val="32"/>
        </w:rPr>
        <w:t>负责</w:t>
      </w:r>
      <w:r w:rsidR="0037244E" w:rsidRPr="00B45EEB">
        <w:rPr>
          <w:szCs w:val="32"/>
        </w:rPr>
        <w:t>制定本区域内</w:t>
      </w:r>
      <w:r w:rsidR="00BA37A9" w:rsidRPr="00B45EEB">
        <w:rPr>
          <w:szCs w:val="32"/>
        </w:rPr>
        <w:t>允许</w:t>
      </w:r>
      <w:r w:rsidR="0037244E" w:rsidRPr="00B45EEB">
        <w:rPr>
          <w:szCs w:val="32"/>
        </w:rPr>
        <w:t>实行承诺制的</w:t>
      </w:r>
      <w:r w:rsidR="00E51431" w:rsidRPr="00B45EEB">
        <w:rPr>
          <w:szCs w:val="32"/>
        </w:rPr>
        <w:t>审批</w:t>
      </w:r>
      <w:r w:rsidR="0037244E" w:rsidRPr="00B45EEB">
        <w:rPr>
          <w:szCs w:val="32"/>
        </w:rPr>
        <w:t>事项清单</w:t>
      </w:r>
      <w:r w:rsidR="00BA37A9" w:rsidRPr="00B45EEB">
        <w:rPr>
          <w:szCs w:val="32"/>
        </w:rPr>
        <w:t>、</w:t>
      </w:r>
      <w:r w:rsidR="00B04E56" w:rsidRPr="00B45EEB">
        <w:rPr>
          <w:szCs w:val="32"/>
        </w:rPr>
        <w:t>负面清单、</w:t>
      </w:r>
      <w:r w:rsidR="00BA37A9" w:rsidRPr="00B45EEB">
        <w:rPr>
          <w:szCs w:val="32"/>
        </w:rPr>
        <w:t>监管</w:t>
      </w:r>
      <w:r w:rsidR="00442022" w:rsidRPr="00B45EEB">
        <w:rPr>
          <w:szCs w:val="32"/>
        </w:rPr>
        <w:t>节点和内容、</w:t>
      </w:r>
      <w:r w:rsidR="0037244E" w:rsidRPr="00B45EEB">
        <w:rPr>
          <w:szCs w:val="32"/>
        </w:rPr>
        <w:t>承诺书模板</w:t>
      </w:r>
      <w:r w:rsidR="007C1A67" w:rsidRPr="00B45EEB">
        <w:rPr>
          <w:szCs w:val="32"/>
        </w:rPr>
        <w:t>，</w:t>
      </w:r>
      <w:r w:rsidR="00E51431" w:rsidRPr="00B45EEB">
        <w:rPr>
          <w:szCs w:val="32"/>
        </w:rPr>
        <w:t>并向社会公布。</w:t>
      </w:r>
      <w:r w:rsidR="007C1A67" w:rsidRPr="00B45EEB">
        <w:rPr>
          <w:color w:val="333333"/>
          <w:szCs w:val="32"/>
        </w:rPr>
        <w:t>已经实施区域评估的审批事项</w:t>
      </w:r>
      <w:r w:rsidR="00E51431" w:rsidRPr="00B45EEB">
        <w:rPr>
          <w:color w:val="333333"/>
          <w:szCs w:val="32"/>
        </w:rPr>
        <w:t>，</w:t>
      </w:r>
      <w:r w:rsidR="00AB4377" w:rsidRPr="00B45EEB">
        <w:rPr>
          <w:color w:val="333333"/>
          <w:szCs w:val="32"/>
        </w:rPr>
        <w:t>原则上</w:t>
      </w:r>
      <w:r w:rsidR="00E51431" w:rsidRPr="00B45EEB">
        <w:rPr>
          <w:color w:val="333333"/>
          <w:szCs w:val="32"/>
        </w:rPr>
        <w:t>可全面推行</w:t>
      </w:r>
      <w:r w:rsidR="007C1A67" w:rsidRPr="00B45EEB">
        <w:rPr>
          <w:color w:val="333333"/>
          <w:szCs w:val="32"/>
        </w:rPr>
        <w:t>承诺制</w:t>
      </w:r>
      <w:r w:rsidR="001050B5" w:rsidRPr="00B45EEB">
        <w:rPr>
          <w:szCs w:val="32"/>
        </w:rPr>
        <w:t>。</w:t>
      </w:r>
      <w:r w:rsidR="00887795" w:rsidRPr="00B45EEB">
        <w:rPr>
          <w:szCs w:val="32"/>
        </w:rPr>
        <w:t>各地</w:t>
      </w:r>
      <w:r w:rsidR="00E51431" w:rsidRPr="00B45EEB">
        <w:rPr>
          <w:szCs w:val="32"/>
        </w:rPr>
        <w:t>行政服务中心或地方</w:t>
      </w:r>
      <w:r w:rsidR="001E7C54" w:rsidRPr="00B45EEB">
        <w:rPr>
          <w:szCs w:val="32"/>
        </w:rPr>
        <w:t>政府指定部门</w:t>
      </w:r>
      <w:r w:rsidR="00E51431" w:rsidRPr="00B45EEB">
        <w:rPr>
          <w:szCs w:val="32"/>
        </w:rPr>
        <w:t>牵头</w:t>
      </w:r>
      <w:r w:rsidR="00BA2817" w:rsidRPr="00B45EEB">
        <w:rPr>
          <w:szCs w:val="32"/>
        </w:rPr>
        <w:t>，</w:t>
      </w:r>
      <w:r w:rsidR="00DD56A6" w:rsidRPr="00B45EEB">
        <w:rPr>
          <w:szCs w:val="32"/>
        </w:rPr>
        <w:t>会同相关行政审批部门，</w:t>
      </w:r>
      <w:r w:rsidR="00BA2817" w:rsidRPr="00B45EEB">
        <w:rPr>
          <w:szCs w:val="32"/>
        </w:rPr>
        <w:t>根据企业提交的拟建项目报告书，</w:t>
      </w:r>
      <w:r w:rsidR="00DD56A6" w:rsidRPr="00B45EEB">
        <w:rPr>
          <w:szCs w:val="32"/>
        </w:rPr>
        <w:t>共同确定</w:t>
      </w:r>
      <w:r w:rsidR="00E51431" w:rsidRPr="00B45EEB">
        <w:rPr>
          <w:szCs w:val="32"/>
        </w:rPr>
        <w:t>具体</w:t>
      </w:r>
      <w:r w:rsidR="00DD56A6" w:rsidRPr="00B45EEB">
        <w:rPr>
          <w:szCs w:val="32"/>
        </w:rPr>
        <w:t>项目可以实行承诺</w:t>
      </w:r>
      <w:r w:rsidR="001062DC" w:rsidRPr="00B45EEB">
        <w:rPr>
          <w:szCs w:val="32"/>
        </w:rPr>
        <w:t>制</w:t>
      </w:r>
      <w:r w:rsidR="00DD56A6" w:rsidRPr="00B45EEB">
        <w:rPr>
          <w:szCs w:val="32"/>
        </w:rPr>
        <w:t>的事项，制定</w:t>
      </w:r>
      <w:r w:rsidR="00BA37A9" w:rsidRPr="00B45EEB">
        <w:rPr>
          <w:szCs w:val="32"/>
        </w:rPr>
        <w:t>项目</w:t>
      </w:r>
      <w:r w:rsidR="00DD56A6" w:rsidRPr="00B45EEB">
        <w:rPr>
          <w:szCs w:val="32"/>
        </w:rPr>
        <w:t>建设</w:t>
      </w:r>
      <w:r w:rsidR="00BA37A9" w:rsidRPr="00B45EEB">
        <w:rPr>
          <w:szCs w:val="32"/>
        </w:rPr>
        <w:t>和验收</w:t>
      </w:r>
      <w:r w:rsidR="00DD56A6" w:rsidRPr="00B45EEB">
        <w:rPr>
          <w:szCs w:val="32"/>
        </w:rPr>
        <w:t>标准</w:t>
      </w:r>
      <w:r w:rsidR="00BA2817" w:rsidRPr="00B45EEB">
        <w:rPr>
          <w:szCs w:val="32"/>
        </w:rPr>
        <w:t>，通过投资在线平台</w:t>
      </w:r>
      <w:r w:rsidR="00BA2817" w:rsidRPr="00B45EEB">
        <w:rPr>
          <w:szCs w:val="32"/>
        </w:rPr>
        <w:t>3.0</w:t>
      </w:r>
      <w:r w:rsidR="00BA2817" w:rsidRPr="00B45EEB">
        <w:rPr>
          <w:szCs w:val="32"/>
        </w:rPr>
        <w:t>在线反馈</w:t>
      </w:r>
      <w:r w:rsidR="0037244E" w:rsidRPr="00B45EEB">
        <w:rPr>
          <w:szCs w:val="32"/>
        </w:rPr>
        <w:t>给</w:t>
      </w:r>
      <w:r w:rsidR="000E6FD4" w:rsidRPr="00B45EEB">
        <w:rPr>
          <w:szCs w:val="32"/>
        </w:rPr>
        <w:t>企业</w:t>
      </w:r>
      <w:r w:rsidR="00BA2817" w:rsidRPr="00B45EEB">
        <w:rPr>
          <w:szCs w:val="32"/>
        </w:rPr>
        <w:t>。</w:t>
      </w:r>
    </w:p>
    <w:p w:rsidR="00DD56A6" w:rsidRPr="00B45EEB" w:rsidRDefault="00DD56A6">
      <w:pPr>
        <w:pStyle w:val="3"/>
        <w:tabs>
          <w:tab w:val="left" w:pos="1418"/>
        </w:tabs>
        <w:spacing w:line="579" w:lineRule="exact"/>
        <w:ind w:left="641" w:firstLineChars="0" w:firstLine="0"/>
        <w:outlineLvl w:val="1"/>
        <w:rPr>
          <w:rFonts w:eastAsia="楷体_GB2312"/>
          <w:b/>
          <w:szCs w:val="32"/>
        </w:rPr>
      </w:pPr>
      <w:r w:rsidRPr="00B45EEB">
        <w:rPr>
          <w:rFonts w:eastAsia="楷体_GB2312"/>
          <w:b/>
          <w:szCs w:val="32"/>
        </w:rPr>
        <w:t>（三）作出承诺并公示</w:t>
      </w:r>
    </w:p>
    <w:p w:rsidR="00DD56A6" w:rsidRPr="00B45EEB" w:rsidRDefault="00DD56A6">
      <w:pPr>
        <w:spacing w:line="579" w:lineRule="exact"/>
        <w:ind w:firstLineChars="200" w:firstLine="632"/>
        <w:rPr>
          <w:szCs w:val="32"/>
        </w:rPr>
      </w:pPr>
      <w:r w:rsidRPr="00B45EEB">
        <w:rPr>
          <w:snapToGrid w:val="0"/>
          <w:kern w:val="0"/>
          <w:szCs w:val="32"/>
        </w:rPr>
        <w:t>企业</w:t>
      </w:r>
      <w:r w:rsidRPr="00B45EEB">
        <w:rPr>
          <w:szCs w:val="32"/>
        </w:rPr>
        <w:t>按照</w:t>
      </w:r>
      <w:r w:rsidR="005C631A" w:rsidRPr="00B45EEB">
        <w:rPr>
          <w:szCs w:val="32"/>
        </w:rPr>
        <w:t>项目建设和验收标准</w:t>
      </w:r>
      <w:r w:rsidRPr="00B45EEB">
        <w:rPr>
          <w:szCs w:val="32"/>
        </w:rPr>
        <w:t>，</w:t>
      </w:r>
      <w:r w:rsidR="005C631A" w:rsidRPr="00B45EEB">
        <w:rPr>
          <w:szCs w:val="32"/>
        </w:rPr>
        <w:t>对承诺事项</w:t>
      </w:r>
      <w:r w:rsidRPr="00B45EEB">
        <w:rPr>
          <w:szCs w:val="32"/>
        </w:rPr>
        <w:t>通过</w:t>
      </w:r>
      <w:r w:rsidR="00E51431" w:rsidRPr="00B45EEB">
        <w:rPr>
          <w:szCs w:val="32"/>
        </w:rPr>
        <w:t>投资在线平台</w:t>
      </w:r>
      <w:r w:rsidR="00E51431" w:rsidRPr="00B45EEB">
        <w:rPr>
          <w:szCs w:val="32"/>
        </w:rPr>
        <w:t>3.0</w:t>
      </w:r>
      <w:r w:rsidRPr="00B45EEB">
        <w:rPr>
          <w:szCs w:val="32"/>
        </w:rPr>
        <w:t>提交具有法律效力的书面承诺</w:t>
      </w:r>
      <w:r w:rsidR="00D91870" w:rsidRPr="00B45EEB">
        <w:rPr>
          <w:szCs w:val="32"/>
        </w:rPr>
        <w:t>，并通过</w:t>
      </w:r>
      <w:r w:rsidR="00E51431" w:rsidRPr="00B45EEB">
        <w:rPr>
          <w:szCs w:val="32"/>
        </w:rPr>
        <w:t>投资在线平台</w:t>
      </w:r>
      <w:r w:rsidR="00E51431" w:rsidRPr="00B45EEB">
        <w:rPr>
          <w:szCs w:val="32"/>
        </w:rPr>
        <w:t>3.0</w:t>
      </w:r>
      <w:r w:rsidR="00D91870" w:rsidRPr="00B45EEB">
        <w:rPr>
          <w:szCs w:val="32"/>
        </w:rPr>
        <w:t>、信用浙江网或地方信用网站向社会公示</w:t>
      </w:r>
      <w:r w:rsidRPr="00B45EEB">
        <w:rPr>
          <w:szCs w:val="32"/>
        </w:rPr>
        <w:t>。</w:t>
      </w:r>
      <w:r w:rsidR="00234AE9" w:rsidRPr="00B45EEB">
        <w:rPr>
          <w:szCs w:val="32"/>
        </w:rPr>
        <w:t>公示期间企业</w:t>
      </w:r>
      <w:r w:rsidR="00DA1208" w:rsidRPr="00B45EEB">
        <w:rPr>
          <w:szCs w:val="32"/>
        </w:rPr>
        <w:t>可</w:t>
      </w:r>
      <w:r w:rsidR="00234AE9" w:rsidRPr="00B45EEB">
        <w:rPr>
          <w:szCs w:val="32"/>
        </w:rPr>
        <w:t>同步委托第三方机构开展项目</w:t>
      </w:r>
      <w:r w:rsidR="00A6292B" w:rsidRPr="00B45EEB">
        <w:rPr>
          <w:szCs w:val="32"/>
        </w:rPr>
        <w:t>勘查、</w:t>
      </w:r>
      <w:r w:rsidR="00234AE9" w:rsidRPr="00B45EEB">
        <w:rPr>
          <w:szCs w:val="32"/>
        </w:rPr>
        <w:t>设计和咨询</w:t>
      </w:r>
      <w:r w:rsidR="00670434" w:rsidRPr="00B45EEB">
        <w:rPr>
          <w:szCs w:val="32"/>
        </w:rPr>
        <w:t>，并通过在线平台及时向有关</w:t>
      </w:r>
      <w:r w:rsidR="00E25BAB" w:rsidRPr="00B45EEB">
        <w:rPr>
          <w:szCs w:val="32"/>
        </w:rPr>
        <w:t>行政审批</w:t>
      </w:r>
      <w:r w:rsidR="00670434" w:rsidRPr="00B45EEB">
        <w:rPr>
          <w:szCs w:val="32"/>
        </w:rPr>
        <w:t>部门报备结果</w:t>
      </w:r>
      <w:r w:rsidR="00234AE9" w:rsidRPr="00B45EEB">
        <w:rPr>
          <w:szCs w:val="32"/>
        </w:rPr>
        <w:t>。</w:t>
      </w:r>
    </w:p>
    <w:p w:rsidR="00DD56A6" w:rsidRPr="00B45EEB" w:rsidRDefault="00DD56A6">
      <w:pPr>
        <w:pStyle w:val="3"/>
        <w:tabs>
          <w:tab w:val="left" w:pos="1418"/>
        </w:tabs>
        <w:spacing w:line="579" w:lineRule="exact"/>
        <w:ind w:left="641" w:firstLineChars="0" w:firstLine="0"/>
        <w:outlineLvl w:val="1"/>
        <w:rPr>
          <w:rFonts w:eastAsia="楷体_GB2312"/>
          <w:b/>
          <w:szCs w:val="32"/>
        </w:rPr>
      </w:pPr>
      <w:r w:rsidRPr="00B45EEB">
        <w:rPr>
          <w:rFonts w:eastAsia="楷体_GB2312"/>
          <w:b/>
          <w:szCs w:val="32"/>
        </w:rPr>
        <w:t>（四）作出许可决定</w:t>
      </w:r>
    </w:p>
    <w:p w:rsidR="00DD56A6" w:rsidRPr="00B45EEB" w:rsidRDefault="00E51431">
      <w:pPr>
        <w:spacing w:line="579" w:lineRule="exact"/>
        <w:ind w:firstLineChars="200" w:firstLine="632"/>
        <w:rPr>
          <w:snapToGrid w:val="0"/>
          <w:kern w:val="0"/>
          <w:szCs w:val="32"/>
        </w:rPr>
      </w:pPr>
      <w:bookmarkStart w:id="1" w:name="OLE_LINK11"/>
      <w:bookmarkStart w:id="2" w:name="OLE_LINK12"/>
      <w:r w:rsidRPr="00B45EEB">
        <w:rPr>
          <w:snapToGrid w:val="0"/>
          <w:kern w:val="0"/>
          <w:szCs w:val="32"/>
        </w:rPr>
        <w:t>各地</w:t>
      </w:r>
      <w:r w:rsidR="00DD56A6" w:rsidRPr="00B45EEB">
        <w:rPr>
          <w:snapToGrid w:val="0"/>
          <w:kern w:val="0"/>
          <w:szCs w:val="32"/>
        </w:rPr>
        <w:t>行政审批部门根据企业承诺书，取消</w:t>
      </w:r>
      <w:r w:rsidR="00BA2817" w:rsidRPr="00B45EEB">
        <w:rPr>
          <w:snapToGrid w:val="0"/>
          <w:kern w:val="0"/>
          <w:szCs w:val="32"/>
        </w:rPr>
        <w:t>行政审批</w:t>
      </w:r>
      <w:r w:rsidR="00DD56A6" w:rsidRPr="00B45EEB">
        <w:rPr>
          <w:snapToGrid w:val="0"/>
          <w:kern w:val="0"/>
          <w:szCs w:val="32"/>
        </w:rPr>
        <w:t>审查环节，</w:t>
      </w:r>
      <w:r w:rsidR="00BA2817" w:rsidRPr="00B45EEB">
        <w:rPr>
          <w:snapToGrid w:val="0"/>
          <w:kern w:val="0"/>
          <w:szCs w:val="32"/>
        </w:rPr>
        <w:lastRenderedPageBreak/>
        <w:t>可</w:t>
      </w:r>
      <w:r w:rsidR="00DD56A6" w:rsidRPr="00B45EEB">
        <w:rPr>
          <w:snapToGrid w:val="0"/>
          <w:kern w:val="0"/>
          <w:szCs w:val="32"/>
        </w:rPr>
        <w:t>直接作出行政许可决定</w:t>
      </w:r>
      <w:bookmarkEnd w:id="1"/>
      <w:bookmarkEnd w:id="2"/>
      <w:r w:rsidR="00DD56A6" w:rsidRPr="00B45EEB">
        <w:rPr>
          <w:snapToGrid w:val="0"/>
          <w:kern w:val="0"/>
          <w:szCs w:val="32"/>
        </w:rPr>
        <w:t>，相关批复文件、许可证照依法送达企业。</w:t>
      </w:r>
    </w:p>
    <w:p w:rsidR="00DD56A6" w:rsidRPr="00B45EEB" w:rsidRDefault="00DD56A6">
      <w:pPr>
        <w:pStyle w:val="3"/>
        <w:tabs>
          <w:tab w:val="left" w:pos="1418"/>
        </w:tabs>
        <w:spacing w:line="579" w:lineRule="exact"/>
        <w:ind w:left="641" w:firstLineChars="0" w:firstLine="0"/>
        <w:outlineLvl w:val="1"/>
        <w:rPr>
          <w:rFonts w:eastAsia="楷体_GB2312"/>
          <w:b/>
          <w:szCs w:val="32"/>
        </w:rPr>
      </w:pPr>
      <w:r w:rsidRPr="00B45EEB">
        <w:rPr>
          <w:rFonts w:eastAsia="楷体_GB2312"/>
          <w:b/>
          <w:szCs w:val="32"/>
        </w:rPr>
        <w:t>（五）对标建设验收</w:t>
      </w:r>
    </w:p>
    <w:p w:rsidR="00DD56A6" w:rsidRPr="00B45EEB" w:rsidRDefault="00DD56A6">
      <w:pPr>
        <w:spacing w:line="579" w:lineRule="exact"/>
        <w:ind w:firstLineChars="200" w:firstLine="632"/>
        <w:rPr>
          <w:szCs w:val="32"/>
        </w:rPr>
      </w:pPr>
      <w:r w:rsidRPr="00B45EEB">
        <w:rPr>
          <w:szCs w:val="32"/>
        </w:rPr>
        <w:t>企业取得施工许可证后，按照承诺的项目建设标准和行政</w:t>
      </w:r>
      <w:r w:rsidR="003C2431" w:rsidRPr="00B45EEB">
        <w:rPr>
          <w:snapToGrid w:val="0"/>
          <w:kern w:val="0"/>
          <w:szCs w:val="32"/>
        </w:rPr>
        <w:t>审批部门</w:t>
      </w:r>
      <w:r w:rsidRPr="00B45EEB">
        <w:rPr>
          <w:szCs w:val="32"/>
        </w:rPr>
        <w:t>批复</w:t>
      </w:r>
      <w:r w:rsidR="004906B1" w:rsidRPr="00B45EEB">
        <w:rPr>
          <w:szCs w:val="32"/>
        </w:rPr>
        <w:t>文件</w:t>
      </w:r>
      <w:r w:rsidRPr="00B45EEB">
        <w:rPr>
          <w:szCs w:val="32"/>
        </w:rPr>
        <w:t>开展项目建设。项目竣工后，不再实施项目综合竣工验收和实体工程现场核实验收，</w:t>
      </w:r>
      <w:r w:rsidR="004906B1" w:rsidRPr="00B45EEB">
        <w:rPr>
          <w:szCs w:val="32"/>
        </w:rPr>
        <w:t>推行综合</w:t>
      </w:r>
      <w:r w:rsidR="009D2BF9" w:rsidRPr="00B45EEB">
        <w:rPr>
          <w:szCs w:val="32"/>
        </w:rPr>
        <w:t>测绘</w:t>
      </w:r>
      <w:r w:rsidRPr="00B45EEB">
        <w:rPr>
          <w:szCs w:val="32"/>
        </w:rPr>
        <w:t>、</w:t>
      </w:r>
      <w:r w:rsidR="004906B1" w:rsidRPr="00B45EEB">
        <w:rPr>
          <w:szCs w:val="32"/>
        </w:rPr>
        <w:t>结果互认</w:t>
      </w:r>
      <w:r w:rsidRPr="00B45EEB">
        <w:rPr>
          <w:szCs w:val="32"/>
        </w:rPr>
        <w:t>，相关</w:t>
      </w:r>
      <w:r w:rsidR="00E25BAB" w:rsidRPr="00B45EEB">
        <w:rPr>
          <w:szCs w:val="32"/>
        </w:rPr>
        <w:t>行政审批</w:t>
      </w:r>
      <w:r w:rsidRPr="00B45EEB">
        <w:rPr>
          <w:szCs w:val="32"/>
        </w:rPr>
        <w:t>部门依据中介服务技术成果办理规划核实、用地复核验收、</w:t>
      </w:r>
      <w:r w:rsidR="00304CCF" w:rsidRPr="00B45EEB">
        <w:t>消防验收、防雷装置验收以及其余竣工验收手续，依法颁发相关证照</w:t>
      </w:r>
      <w:r w:rsidRPr="00B45EEB">
        <w:rPr>
          <w:szCs w:val="32"/>
        </w:rPr>
        <w:t>。</w:t>
      </w:r>
    </w:p>
    <w:p w:rsidR="00DD56A6" w:rsidRPr="00B45EEB" w:rsidRDefault="00DD56A6">
      <w:pPr>
        <w:pStyle w:val="3"/>
        <w:tabs>
          <w:tab w:val="left" w:pos="1418"/>
        </w:tabs>
        <w:spacing w:line="579" w:lineRule="exact"/>
        <w:ind w:left="641" w:firstLineChars="0" w:firstLine="0"/>
        <w:outlineLvl w:val="1"/>
        <w:rPr>
          <w:rFonts w:eastAsia="楷体_GB2312"/>
          <w:b/>
          <w:szCs w:val="32"/>
        </w:rPr>
      </w:pPr>
      <w:r w:rsidRPr="00B45EEB">
        <w:rPr>
          <w:rFonts w:eastAsia="楷体_GB2312"/>
          <w:b/>
          <w:szCs w:val="32"/>
        </w:rPr>
        <w:t>（六）全</w:t>
      </w:r>
      <w:r w:rsidR="004906B1" w:rsidRPr="00B45EEB">
        <w:rPr>
          <w:rFonts w:eastAsia="楷体_GB2312"/>
          <w:b/>
          <w:szCs w:val="32"/>
        </w:rPr>
        <w:t>过</w:t>
      </w:r>
      <w:r w:rsidRPr="00B45EEB">
        <w:rPr>
          <w:rFonts w:eastAsia="楷体_GB2312"/>
          <w:b/>
          <w:szCs w:val="32"/>
        </w:rPr>
        <w:t>程监管服务</w:t>
      </w:r>
    </w:p>
    <w:p w:rsidR="00DD56A6" w:rsidRPr="00B45EEB" w:rsidRDefault="004906B1">
      <w:pPr>
        <w:spacing w:line="579" w:lineRule="exact"/>
        <w:ind w:firstLineChars="200" w:firstLine="632"/>
        <w:rPr>
          <w:szCs w:val="32"/>
        </w:rPr>
      </w:pPr>
      <w:r w:rsidRPr="00B45EEB">
        <w:rPr>
          <w:szCs w:val="32"/>
        </w:rPr>
        <w:t>各地要建立承诺制项目前期辅导服务机制，做好项目推进过程中的跟踪指导服务，按照</w:t>
      </w:r>
      <w:r w:rsidRPr="00B45EEB">
        <w:rPr>
          <w:szCs w:val="32"/>
        </w:rPr>
        <w:t>“</w:t>
      </w:r>
      <w:r w:rsidRPr="00B45EEB">
        <w:rPr>
          <w:szCs w:val="32"/>
        </w:rPr>
        <w:t>一项目、一清单</w:t>
      </w:r>
      <w:r w:rsidRPr="00B45EEB">
        <w:rPr>
          <w:szCs w:val="32"/>
        </w:rPr>
        <w:t>”</w:t>
      </w:r>
      <w:r w:rsidRPr="00B45EEB">
        <w:rPr>
          <w:szCs w:val="32"/>
        </w:rPr>
        <w:t>，制定</w:t>
      </w:r>
      <w:r w:rsidR="00DD56A6" w:rsidRPr="00B45EEB">
        <w:rPr>
          <w:szCs w:val="32"/>
        </w:rPr>
        <w:t>事中事后监管清单。重点检查建设单位是否严格按约定的标准和设计要求施工建设，</w:t>
      </w:r>
      <w:r w:rsidR="00176DCA" w:rsidRPr="00B45EEB">
        <w:rPr>
          <w:szCs w:val="32"/>
        </w:rPr>
        <w:t>是否严格按照建设工程规划许可证批准的内容进行施工建设，</w:t>
      </w:r>
      <w:r w:rsidR="00DD56A6" w:rsidRPr="00B45EEB">
        <w:rPr>
          <w:szCs w:val="32"/>
        </w:rPr>
        <w:t>依法纠正和查处违法违规行为。整改后仍未达到许可条件的，应撤销行政许可。</w:t>
      </w:r>
    </w:p>
    <w:p w:rsidR="00DD56A6" w:rsidRPr="00B45EEB" w:rsidRDefault="00DD56A6">
      <w:pPr>
        <w:pStyle w:val="3"/>
        <w:tabs>
          <w:tab w:val="left" w:pos="1418"/>
        </w:tabs>
        <w:spacing w:line="579" w:lineRule="exact"/>
        <w:ind w:left="641" w:firstLineChars="0" w:firstLine="0"/>
        <w:outlineLvl w:val="1"/>
        <w:rPr>
          <w:rFonts w:eastAsia="楷体_GB2312"/>
          <w:b/>
          <w:szCs w:val="32"/>
        </w:rPr>
      </w:pPr>
      <w:r w:rsidRPr="00B45EEB">
        <w:rPr>
          <w:rFonts w:eastAsia="楷体_GB2312"/>
          <w:b/>
          <w:szCs w:val="32"/>
        </w:rPr>
        <w:t>（七）信用联合奖惩</w:t>
      </w:r>
    </w:p>
    <w:p w:rsidR="00DD56A6" w:rsidRPr="00B45EEB" w:rsidRDefault="006F0416" w:rsidP="00452D06">
      <w:pPr>
        <w:pStyle w:val="a6"/>
        <w:widowControl w:val="0"/>
        <w:spacing w:line="579" w:lineRule="exact"/>
        <w:ind w:firstLine="632"/>
        <w:rPr>
          <w:rFonts w:ascii="Times New Roman" w:eastAsia="仿宋_GB2312"/>
          <w:kern w:val="2"/>
          <w:sz w:val="32"/>
          <w:szCs w:val="32"/>
        </w:rPr>
      </w:pPr>
      <w:r w:rsidRPr="00B45EEB">
        <w:rPr>
          <w:rFonts w:ascii="Times New Roman" w:eastAsia="仿宋_GB2312"/>
          <w:sz w:val="32"/>
          <w:szCs w:val="32"/>
        </w:rPr>
        <w:t>在实施企业承诺制项目建设过程中，违反承诺标准</w:t>
      </w:r>
      <w:r w:rsidR="00452D06" w:rsidRPr="00B45EEB">
        <w:rPr>
          <w:rFonts w:ascii="Times New Roman" w:eastAsia="仿宋_GB2312"/>
          <w:sz w:val="32"/>
          <w:szCs w:val="32"/>
        </w:rPr>
        <w:t>、</w:t>
      </w:r>
      <w:r w:rsidRPr="00B45EEB">
        <w:rPr>
          <w:rFonts w:ascii="Times New Roman" w:eastAsia="仿宋_GB2312"/>
          <w:sz w:val="32"/>
          <w:szCs w:val="32"/>
        </w:rPr>
        <w:t>行政处罚等信息</w:t>
      </w:r>
      <w:r w:rsidR="00452D06" w:rsidRPr="00B45EEB">
        <w:rPr>
          <w:rFonts w:ascii="Times New Roman" w:eastAsia="仿宋_GB2312"/>
          <w:sz w:val="32"/>
          <w:szCs w:val="32"/>
        </w:rPr>
        <w:t>全面</w:t>
      </w:r>
      <w:r w:rsidRPr="00B45EEB">
        <w:rPr>
          <w:rFonts w:ascii="Times New Roman" w:eastAsia="仿宋_GB2312"/>
          <w:sz w:val="32"/>
          <w:szCs w:val="32"/>
        </w:rPr>
        <w:t>归集到省公共信用信息平台，并纳入信用档案</w:t>
      </w:r>
      <w:r w:rsidR="00DD56A6" w:rsidRPr="00B45EEB">
        <w:rPr>
          <w:rFonts w:ascii="Times New Roman" w:eastAsia="仿宋_GB2312"/>
          <w:sz w:val="32"/>
          <w:szCs w:val="32"/>
        </w:rPr>
        <w:t>。</w:t>
      </w:r>
      <w:r w:rsidR="009455F6" w:rsidRPr="00B45EEB">
        <w:rPr>
          <w:rFonts w:ascii="Times New Roman" w:eastAsia="仿宋_GB2312"/>
          <w:sz w:val="32"/>
          <w:szCs w:val="32"/>
        </w:rPr>
        <w:t>行政审批部门要根据承诺事项清单和部门红黑名单管理办法，对</w:t>
      </w:r>
      <w:r w:rsidR="007B2251" w:rsidRPr="00B45EEB">
        <w:rPr>
          <w:rFonts w:ascii="Times New Roman" w:eastAsia="仿宋_GB2312"/>
          <w:sz w:val="32"/>
          <w:szCs w:val="32"/>
        </w:rPr>
        <w:t>企业在</w:t>
      </w:r>
      <w:r w:rsidR="009455F6" w:rsidRPr="00B45EEB">
        <w:rPr>
          <w:rFonts w:ascii="Times New Roman" w:eastAsia="仿宋_GB2312"/>
          <w:sz w:val="32"/>
          <w:szCs w:val="32"/>
        </w:rPr>
        <w:t>承诺制</w:t>
      </w:r>
      <w:r w:rsidR="00BD368F" w:rsidRPr="00B45EEB">
        <w:rPr>
          <w:rFonts w:ascii="Times New Roman" w:eastAsia="仿宋_GB2312"/>
          <w:sz w:val="32"/>
          <w:szCs w:val="32"/>
        </w:rPr>
        <w:t>项目</w:t>
      </w:r>
      <w:r w:rsidR="009455F6" w:rsidRPr="00B45EEB">
        <w:rPr>
          <w:rFonts w:ascii="Times New Roman" w:eastAsia="仿宋_GB2312"/>
          <w:sz w:val="32"/>
          <w:szCs w:val="32"/>
        </w:rPr>
        <w:t>实施过程中</w:t>
      </w:r>
      <w:r w:rsidR="007B2251" w:rsidRPr="00B45EEB">
        <w:rPr>
          <w:rFonts w:ascii="Times New Roman" w:eastAsia="仿宋_GB2312"/>
          <w:sz w:val="32"/>
          <w:szCs w:val="32"/>
        </w:rPr>
        <w:t>的</w:t>
      </w:r>
      <w:r w:rsidR="009455F6" w:rsidRPr="00B45EEB">
        <w:rPr>
          <w:rFonts w:ascii="Times New Roman" w:eastAsia="仿宋_GB2312"/>
          <w:sz w:val="32"/>
          <w:szCs w:val="32"/>
        </w:rPr>
        <w:t>严重失信行为进行认定</w:t>
      </w:r>
      <w:r w:rsidR="007B2251" w:rsidRPr="00B45EEB">
        <w:rPr>
          <w:rFonts w:ascii="Times New Roman" w:eastAsia="仿宋_GB2312"/>
          <w:sz w:val="32"/>
          <w:szCs w:val="32"/>
        </w:rPr>
        <w:t>和惩戒，对企业遵守承诺对标建设的行为给予</w:t>
      </w:r>
      <w:r w:rsidR="0088668D" w:rsidRPr="00B45EEB">
        <w:rPr>
          <w:rFonts w:ascii="Times New Roman" w:eastAsia="仿宋_GB2312"/>
          <w:sz w:val="32"/>
          <w:szCs w:val="32"/>
        </w:rPr>
        <w:t>税费</w:t>
      </w:r>
      <w:r w:rsidR="00BD368F" w:rsidRPr="00B45EEB">
        <w:rPr>
          <w:rFonts w:ascii="Times New Roman" w:eastAsia="仿宋_GB2312"/>
          <w:sz w:val="32"/>
          <w:szCs w:val="32"/>
        </w:rPr>
        <w:t>优惠、</w:t>
      </w:r>
      <w:r w:rsidR="0088668D" w:rsidRPr="00B45EEB">
        <w:rPr>
          <w:rFonts w:ascii="Times New Roman" w:eastAsia="仿宋_GB2312"/>
          <w:sz w:val="32"/>
          <w:szCs w:val="32"/>
        </w:rPr>
        <w:t>融资</w:t>
      </w:r>
      <w:r w:rsidR="00BD368F" w:rsidRPr="00B45EEB">
        <w:rPr>
          <w:rFonts w:ascii="Times New Roman" w:eastAsia="仿宋_GB2312"/>
          <w:sz w:val="32"/>
          <w:szCs w:val="32"/>
        </w:rPr>
        <w:t>便利和</w:t>
      </w:r>
      <w:r w:rsidR="0088668D" w:rsidRPr="00B45EEB">
        <w:rPr>
          <w:rFonts w:ascii="Times New Roman" w:eastAsia="仿宋_GB2312"/>
          <w:sz w:val="32"/>
          <w:szCs w:val="32"/>
        </w:rPr>
        <w:t>减少抽</w:t>
      </w:r>
      <w:r w:rsidR="0088668D" w:rsidRPr="00B45EEB">
        <w:rPr>
          <w:rFonts w:ascii="Times New Roman" w:eastAsia="仿宋_GB2312"/>
          <w:sz w:val="32"/>
          <w:szCs w:val="32"/>
        </w:rPr>
        <w:lastRenderedPageBreak/>
        <w:t>查频率</w:t>
      </w:r>
      <w:r w:rsidR="00BD368F" w:rsidRPr="00B45EEB">
        <w:rPr>
          <w:rFonts w:ascii="Times New Roman" w:eastAsia="仿宋_GB2312"/>
          <w:sz w:val="32"/>
          <w:szCs w:val="32"/>
        </w:rPr>
        <w:t>等</w:t>
      </w:r>
      <w:r w:rsidR="007B2251" w:rsidRPr="00B45EEB">
        <w:rPr>
          <w:rFonts w:ascii="Times New Roman" w:eastAsia="仿宋_GB2312"/>
          <w:sz w:val="32"/>
          <w:szCs w:val="32"/>
        </w:rPr>
        <w:t>奖励</w:t>
      </w:r>
      <w:r w:rsidR="00BD368F" w:rsidRPr="00B45EEB">
        <w:rPr>
          <w:rFonts w:ascii="Times New Roman" w:eastAsia="仿宋_GB2312"/>
          <w:sz w:val="32"/>
          <w:szCs w:val="32"/>
        </w:rPr>
        <w:t>措施</w:t>
      </w:r>
      <w:r w:rsidR="00CA7407" w:rsidRPr="00B45EEB">
        <w:rPr>
          <w:rFonts w:ascii="Times New Roman" w:eastAsia="仿宋_GB2312"/>
          <w:sz w:val="32"/>
          <w:szCs w:val="32"/>
        </w:rPr>
        <w:t>。</w:t>
      </w:r>
      <w:r w:rsidR="00BD368F" w:rsidRPr="00B45EEB">
        <w:rPr>
          <w:rFonts w:ascii="Times New Roman" w:eastAsia="仿宋_GB2312"/>
          <w:sz w:val="32"/>
          <w:szCs w:val="32"/>
        </w:rPr>
        <w:t>企业的奖惩</w:t>
      </w:r>
      <w:r w:rsidR="007B2251" w:rsidRPr="00B45EEB">
        <w:rPr>
          <w:rFonts w:ascii="Times New Roman" w:eastAsia="仿宋_GB2312"/>
          <w:sz w:val="32"/>
          <w:szCs w:val="32"/>
        </w:rPr>
        <w:t>信息</w:t>
      </w:r>
      <w:r w:rsidR="00BD368F" w:rsidRPr="00B45EEB">
        <w:rPr>
          <w:rFonts w:ascii="Times New Roman" w:eastAsia="仿宋_GB2312"/>
          <w:sz w:val="32"/>
          <w:szCs w:val="32"/>
        </w:rPr>
        <w:t>要</w:t>
      </w:r>
      <w:r w:rsidR="007B2251" w:rsidRPr="00B45EEB">
        <w:rPr>
          <w:rFonts w:ascii="Times New Roman" w:eastAsia="仿宋_GB2312"/>
          <w:sz w:val="32"/>
          <w:szCs w:val="32"/>
        </w:rPr>
        <w:t>及时归集到省公共信用信息平台</w:t>
      </w:r>
      <w:r w:rsidR="00BD368F" w:rsidRPr="00B45EEB">
        <w:rPr>
          <w:rFonts w:ascii="Times New Roman" w:eastAsia="仿宋_GB2312"/>
          <w:sz w:val="32"/>
          <w:szCs w:val="32"/>
        </w:rPr>
        <w:t>，纳入企业信用档案</w:t>
      </w:r>
      <w:r w:rsidR="00626D27" w:rsidRPr="00B45EEB">
        <w:rPr>
          <w:rFonts w:ascii="Times New Roman" w:eastAsia="仿宋_GB2312"/>
          <w:sz w:val="32"/>
          <w:szCs w:val="32"/>
        </w:rPr>
        <w:t>和红黑名单中。</w:t>
      </w:r>
      <w:r w:rsidR="003832B5" w:rsidRPr="00B45EEB">
        <w:rPr>
          <w:rFonts w:ascii="Times New Roman" w:eastAsia="仿宋_GB2312"/>
          <w:sz w:val="32"/>
          <w:szCs w:val="32"/>
        </w:rPr>
        <w:t>相关</w:t>
      </w:r>
      <w:r w:rsidR="00E25BAB" w:rsidRPr="00B45EEB">
        <w:rPr>
          <w:rFonts w:ascii="Times New Roman" w:eastAsia="仿宋_GB2312"/>
          <w:sz w:val="32"/>
          <w:szCs w:val="32"/>
        </w:rPr>
        <w:t>行政审批</w:t>
      </w:r>
      <w:r w:rsidR="00626D27" w:rsidRPr="00B45EEB">
        <w:rPr>
          <w:rFonts w:ascii="Times New Roman" w:eastAsia="仿宋_GB2312"/>
          <w:sz w:val="32"/>
          <w:szCs w:val="32"/>
        </w:rPr>
        <w:t>部门根据</w:t>
      </w:r>
      <w:r w:rsidR="003A5553" w:rsidRPr="00B45EEB">
        <w:rPr>
          <w:rFonts w:ascii="Times New Roman" w:eastAsia="仿宋_GB2312"/>
          <w:sz w:val="32"/>
          <w:szCs w:val="32"/>
        </w:rPr>
        <w:t>企业投资项目承诺制信用联合奖惩清单</w:t>
      </w:r>
      <w:r w:rsidR="003A5553" w:rsidRPr="00B45EEB">
        <w:rPr>
          <w:rFonts w:ascii="Times New Roman" w:eastAsia="仿宋_GB2312"/>
          <w:kern w:val="2"/>
          <w:sz w:val="32"/>
          <w:szCs w:val="32"/>
        </w:rPr>
        <w:t>（见附件</w:t>
      </w:r>
      <w:r w:rsidR="003A5553" w:rsidRPr="00B45EEB">
        <w:rPr>
          <w:rFonts w:ascii="Times New Roman" w:eastAsia="仿宋_GB2312"/>
          <w:kern w:val="2"/>
          <w:sz w:val="32"/>
          <w:szCs w:val="32"/>
        </w:rPr>
        <w:t>2</w:t>
      </w:r>
      <w:r w:rsidR="003A5553" w:rsidRPr="00B45EEB">
        <w:rPr>
          <w:rFonts w:ascii="Times New Roman" w:eastAsia="仿宋_GB2312"/>
          <w:kern w:val="2"/>
          <w:sz w:val="32"/>
          <w:szCs w:val="32"/>
        </w:rPr>
        <w:t>）</w:t>
      </w:r>
      <w:r w:rsidR="00CA7407" w:rsidRPr="00B45EEB">
        <w:rPr>
          <w:rFonts w:ascii="Times New Roman" w:eastAsia="仿宋_GB2312"/>
          <w:kern w:val="2"/>
          <w:sz w:val="32"/>
          <w:szCs w:val="32"/>
        </w:rPr>
        <w:t>，</w:t>
      </w:r>
      <w:r w:rsidR="00626D27" w:rsidRPr="00B45EEB">
        <w:rPr>
          <w:rFonts w:ascii="Times New Roman" w:eastAsia="仿宋_GB2312"/>
          <w:kern w:val="2"/>
          <w:sz w:val="32"/>
          <w:szCs w:val="32"/>
        </w:rPr>
        <w:t>对红黑名单中的企业</w:t>
      </w:r>
      <w:r w:rsidR="00CA7407" w:rsidRPr="00B45EEB">
        <w:rPr>
          <w:rFonts w:ascii="Times New Roman" w:eastAsia="仿宋_GB2312"/>
          <w:kern w:val="2"/>
          <w:sz w:val="32"/>
          <w:szCs w:val="32"/>
        </w:rPr>
        <w:t>开展联合奖惩</w:t>
      </w:r>
      <w:r w:rsidR="00DD56A6" w:rsidRPr="00B45EEB">
        <w:rPr>
          <w:rFonts w:ascii="Times New Roman" w:eastAsia="仿宋_GB2312"/>
          <w:kern w:val="2"/>
          <w:sz w:val="32"/>
          <w:szCs w:val="32"/>
        </w:rPr>
        <w:t>。</w:t>
      </w:r>
    </w:p>
    <w:p w:rsidR="00DD56A6" w:rsidRPr="00B45EEB" w:rsidRDefault="009A199B">
      <w:pPr>
        <w:pStyle w:val="1"/>
        <w:numPr>
          <w:ilvl w:val="0"/>
          <w:numId w:val="1"/>
        </w:numPr>
        <w:tabs>
          <w:tab w:val="left" w:pos="1834"/>
        </w:tabs>
        <w:spacing w:line="579" w:lineRule="exact"/>
        <w:ind w:firstLineChars="0"/>
        <w:outlineLvl w:val="0"/>
        <w:rPr>
          <w:rFonts w:eastAsia="黑体"/>
          <w:szCs w:val="32"/>
        </w:rPr>
      </w:pPr>
      <w:r w:rsidRPr="00B45EEB">
        <w:rPr>
          <w:rFonts w:eastAsia="黑体"/>
          <w:szCs w:val="32"/>
        </w:rPr>
        <w:t>其他</w:t>
      </w:r>
      <w:r w:rsidR="00DD56A6" w:rsidRPr="00B45EEB">
        <w:rPr>
          <w:rFonts w:eastAsia="黑体"/>
          <w:szCs w:val="32"/>
        </w:rPr>
        <w:t xml:space="preserve"> </w:t>
      </w:r>
    </w:p>
    <w:p w:rsidR="00355590" w:rsidRPr="00B45EEB" w:rsidRDefault="00DD56A6" w:rsidP="00355590">
      <w:pPr>
        <w:spacing w:line="579" w:lineRule="exact"/>
        <w:ind w:firstLineChars="200" w:firstLine="632"/>
        <w:rPr>
          <w:szCs w:val="32"/>
        </w:rPr>
      </w:pPr>
      <w:r w:rsidRPr="00B45EEB">
        <w:rPr>
          <w:szCs w:val="32"/>
        </w:rPr>
        <w:t>根据《浙江省保障</w:t>
      </w:r>
      <w:r w:rsidRPr="00B45EEB">
        <w:rPr>
          <w:szCs w:val="32"/>
        </w:rPr>
        <w:t>“</w:t>
      </w:r>
      <w:r w:rsidRPr="00B45EEB">
        <w:rPr>
          <w:szCs w:val="32"/>
        </w:rPr>
        <w:t>最多跑一次</w:t>
      </w:r>
      <w:r w:rsidRPr="00B45EEB">
        <w:rPr>
          <w:szCs w:val="32"/>
        </w:rPr>
        <w:t>”</w:t>
      </w:r>
      <w:r w:rsidRPr="00B45EEB">
        <w:rPr>
          <w:szCs w:val="32"/>
        </w:rPr>
        <w:t>改革规定》</w:t>
      </w:r>
      <w:r w:rsidR="00355590" w:rsidRPr="00B45EEB">
        <w:rPr>
          <w:szCs w:val="32"/>
        </w:rPr>
        <w:t>第四十六条</w:t>
      </w:r>
      <w:r w:rsidRPr="00B45EEB">
        <w:rPr>
          <w:szCs w:val="32"/>
        </w:rPr>
        <w:t>，</w:t>
      </w:r>
      <w:r w:rsidR="005C631A" w:rsidRPr="00B45EEB">
        <w:rPr>
          <w:szCs w:val="32"/>
        </w:rPr>
        <w:t>各地</w:t>
      </w:r>
      <w:r w:rsidRPr="00B45EEB">
        <w:rPr>
          <w:szCs w:val="32"/>
        </w:rPr>
        <w:t>开展承诺制改革过程中出现失误，</w:t>
      </w:r>
      <w:r w:rsidR="00355590" w:rsidRPr="00B45EEB">
        <w:rPr>
          <w:szCs w:val="32"/>
        </w:rPr>
        <w:t>但同时符合下列条件的，对有关单位和个人不作负面评价，免除相关责任：</w:t>
      </w:r>
    </w:p>
    <w:p w:rsidR="00355590" w:rsidRPr="00B45EEB" w:rsidRDefault="00355590" w:rsidP="00355590">
      <w:pPr>
        <w:spacing w:line="579" w:lineRule="exact"/>
        <w:ind w:firstLineChars="200" w:firstLine="632"/>
        <w:rPr>
          <w:szCs w:val="32"/>
        </w:rPr>
      </w:pPr>
      <w:r w:rsidRPr="00B45EEB">
        <w:rPr>
          <w:szCs w:val="32"/>
        </w:rPr>
        <w:t>（一）符合国家和省确定的改革方向；</w:t>
      </w:r>
    </w:p>
    <w:p w:rsidR="00355590" w:rsidRPr="00B45EEB" w:rsidRDefault="00355590" w:rsidP="00355590">
      <w:pPr>
        <w:spacing w:line="579" w:lineRule="exact"/>
        <w:ind w:firstLineChars="200" w:firstLine="632"/>
        <w:rPr>
          <w:szCs w:val="32"/>
        </w:rPr>
      </w:pPr>
      <w:r w:rsidRPr="00B45EEB">
        <w:rPr>
          <w:szCs w:val="32"/>
        </w:rPr>
        <w:t>（二）未违反法律、法规禁止性、义务性规定；</w:t>
      </w:r>
    </w:p>
    <w:p w:rsidR="00355590" w:rsidRPr="00B45EEB" w:rsidRDefault="00355590" w:rsidP="00355590">
      <w:pPr>
        <w:spacing w:line="579" w:lineRule="exact"/>
        <w:ind w:firstLineChars="200" w:firstLine="632"/>
        <w:rPr>
          <w:szCs w:val="32"/>
        </w:rPr>
      </w:pPr>
      <w:r w:rsidRPr="00B45EEB">
        <w:rPr>
          <w:szCs w:val="32"/>
        </w:rPr>
        <w:t>（三）决策程序符合法律、法规规定；</w:t>
      </w:r>
    </w:p>
    <w:p w:rsidR="00355590" w:rsidRPr="00B45EEB" w:rsidRDefault="00355590" w:rsidP="00355590">
      <w:pPr>
        <w:spacing w:line="579" w:lineRule="exact"/>
        <w:ind w:firstLineChars="200" w:firstLine="632"/>
        <w:rPr>
          <w:szCs w:val="32"/>
        </w:rPr>
      </w:pPr>
      <w:r w:rsidRPr="00B45EEB">
        <w:rPr>
          <w:szCs w:val="32"/>
        </w:rPr>
        <w:t>（四）勤勉尽责、未牟取私利；</w:t>
      </w:r>
    </w:p>
    <w:p w:rsidR="00355590" w:rsidRPr="00B45EEB" w:rsidRDefault="00355590" w:rsidP="00355590">
      <w:pPr>
        <w:spacing w:line="579" w:lineRule="exact"/>
        <w:ind w:firstLineChars="200" w:firstLine="632"/>
        <w:rPr>
          <w:szCs w:val="32"/>
        </w:rPr>
      </w:pPr>
      <w:r w:rsidRPr="00B45EEB">
        <w:rPr>
          <w:szCs w:val="32"/>
        </w:rPr>
        <w:t>（五）主动挽回损失、消除不良影响或者有效阻止危害结果发生。</w:t>
      </w:r>
    </w:p>
    <w:p w:rsidR="00DD56A6" w:rsidRPr="00B45EEB" w:rsidRDefault="00DD56A6">
      <w:pPr>
        <w:widowControl/>
        <w:spacing w:line="579" w:lineRule="exact"/>
        <w:jc w:val="left"/>
        <w:rPr>
          <w:szCs w:val="32"/>
        </w:rPr>
      </w:pPr>
    </w:p>
    <w:p w:rsidR="00DD56A6" w:rsidRPr="00B45EEB" w:rsidRDefault="00DD56A6" w:rsidP="00A82029">
      <w:pPr>
        <w:spacing w:line="579" w:lineRule="exact"/>
        <w:ind w:firstLineChars="200" w:firstLine="632"/>
        <w:rPr>
          <w:szCs w:val="32"/>
        </w:rPr>
      </w:pPr>
      <w:r w:rsidRPr="00B45EEB">
        <w:rPr>
          <w:szCs w:val="32"/>
        </w:rPr>
        <w:t>附件：</w:t>
      </w:r>
      <w:r w:rsidRPr="00B45EEB">
        <w:rPr>
          <w:szCs w:val="32"/>
        </w:rPr>
        <w:t>1</w:t>
      </w:r>
      <w:r w:rsidR="00B45EEB" w:rsidRPr="00B45EEB">
        <w:rPr>
          <w:szCs w:val="32"/>
        </w:rPr>
        <w:t>.</w:t>
      </w:r>
      <w:r w:rsidRPr="00B45EEB">
        <w:rPr>
          <w:spacing w:val="-6"/>
          <w:szCs w:val="32"/>
        </w:rPr>
        <w:t>企业投资项目承诺制操作流程图</w:t>
      </w:r>
    </w:p>
    <w:p w:rsidR="005C0E49" w:rsidRPr="00B45EEB" w:rsidRDefault="005C0E49" w:rsidP="005C0001">
      <w:pPr>
        <w:tabs>
          <w:tab w:val="left" w:pos="1708"/>
        </w:tabs>
        <w:spacing w:line="579" w:lineRule="exact"/>
        <w:ind w:firstLineChars="200" w:firstLine="632"/>
        <w:rPr>
          <w:szCs w:val="32"/>
        </w:rPr>
      </w:pPr>
      <w:r w:rsidRPr="00B45EEB">
        <w:rPr>
          <w:szCs w:val="32"/>
        </w:rPr>
        <w:t xml:space="preserve">      </w:t>
      </w:r>
      <w:r w:rsidR="00861F65" w:rsidRPr="00B45EEB">
        <w:rPr>
          <w:szCs w:val="32"/>
        </w:rPr>
        <w:t>2</w:t>
      </w:r>
      <w:r w:rsidR="00B45EEB" w:rsidRPr="00B45EEB">
        <w:rPr>
          <w:szCs w:val="32"/>
        </w:rPr>
        <w:t>.</w:t>
      </w:r>
      <w:r w:rsidRPr="00B45EEB">
        <w:rPr>
          <w:szCs w:val="32"/>
        </w:rPr>
        <w:t>企业投资项目承诺制信用联合奖惩清单</w:t>
      </w:r>
    </w:p>
    <w:p w:rsidR="005C0E49" w:rsidRPr="00B45EEB" w:rsidRDefault="00B45EEB">
      <w:pPr>
        <w:spacing w:line="579" w:lineRule="exact"/>
        <w:ind w:firstLineChars="200" w:firstLine="632"/>
        <w:rPr>
          <w:szCs w:val="32"/>
        </w:rPr>
      </w:pPr>
      <w:r w:rsidRPr="00B45EEB">
        <w:rPr>
          <w:szCs w:val="32"/>
        </w:rPr>
        <w:t xml:space="preserve">      3.</w:t>
      </w:r>
      <w:r w:rsidRPr="00B45EEB">
        <w:rPr>
          <w:szCs w:val="32"/>
        </w:rPr>
        <w:t>企业投资项目承诺制指导性负面清单</w:t>
      </w:r>
    </w:p>
    <w:p w:rsidR="00B45EEB" w:rsidRPr="00B45EEB" w:rsidRDefault="00B45EEB">
      <w:pPr>
        <w:spacing w:line="579" w:lineRule="exact"/>
        <w:ind w:firstLineChars="200" w:firstLine="632"/>
        <w:rPr>
          <w:szCs w:val="32"/>
        </w:rPr>
        <w:sectPr w:rsidR="00B45EEB" w:rsidRPr="00B45EEB">
          <w:footerReference w:type="default" r:id="rId7"/>
          <w:pgSz w:w="11906" w:h="16838"/>
          <w:pgMar w:top="2098" w:right="1474" w:bottom="1984" w:left="1587" w:header="851" w:footer="1587" w:gutter="0"/>
          <w:cols w:space="720"/>
          <w:docGrid w:type="linesAndChars" w:linePitch="579" w:charSpace="-842"/>
        </w:sectPr>
      </w:pPr>
      <w:r w:rsidRPr="00B45EEB">
        <w:rPr>
          <w:szCs w:val="32"/>
        </w:rPr>
        <w:t xml:space="preserve">   </w:t>
      </w:r>
    </w:p>
    <w:p w:rsidR="00DD56A6" w:rsidRPr="00B45EEB" w:rsidRDefault="00DD56A6">
      <w:pPr>
        <w:widowControl/>
        <w:jc w:val="left"/>
        <w:rPr>
          <w:rFonts w:eastAsia="黑体"/>
          <w:szCs w:val="32"/>
        </w:rPr>
      </w:pPr>
      <w:r w:rsidRPr="00B45EEB">
        <w:rPr>
          <w:rFonts w:eastAsia="黑体"/>
          <w:szCs w:val="32"/>
        </w:rPr>
        <w:lastRenderedPageBreak/>
        <w:t>附件</w:t>
      </w:r>
      <w:r w:rsidR="00731D14" w:rsidRPr="00B45EEB">
        <w:rPr>
          <w:rFonts w:eastAsia="黑体"/>
          <w:szCs w:val="32"/>
        </w:rPr>
        <w:t>1</w:t>
      </w:r>
    </w:p>
    <w:p w:rsidR="00DD56A6" w:rsidRPr="00B45EEB" w:rsidRDefault="00DD56A6">
      <w:pPr>
        <w:spacing w:line="590" w:lineRule="exact"/>
        <w:jc w:val="center"/>
        <w:outlineLvl w:val="0"/>
        <w:rPr>
          <w:rFonts w:eastAsia="方正小标宋简体"/>
          <w:sz w:val="36"/>
          <w:szCs w:val="36"/>
        </w:rPr>
      </w:pPr>
      <w:r w:rsidRPr="00B45EEB">
        <w:rPr>
          <w:rFonts w:eastAsia="方正小标宋简体"/>
          <w:sz w:val="36"/>
          <w:szCs w:val="36"/>
        </w:rPr>
        <w:t>企业投资项目承诺制操作流程图</w:t>
      </w:r>
    </w:p>
    <w:p w:rsidR="00DD56A6" w:rsidRPr="00B45EEB" w:rsidRDefault="008A3A14">
      <w:r w:rsidRPr="00B45EEB">
        <w:rPr>
          <w:noProof/>
        </w:rPr>
        <w:drawing>
          <wp:inline distT="0" distB="0" distL="0" distR="0">
            <wp:extent cx="5476875" cy="7219950"/>
            <wp:effectExtent l="0" t="0" r="0" b="0"/>
            <wp:docPr id="1" name="图片 1" descr="C:\Users\Administrator\AppData\Roaming\DingTalk\103156086_v2\ImageFiles\7465377\1529428794_12353350636_20FA0839-C426-474b-9E3B-C105715A71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Roaming\DingTalk\103156086_v2\ImageFiles\7465377\1529428794_12353350636_20FA0839-C426-474b-9E3B-C105715A71E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7219950"/>
                    </a:xfrm>
                    <a:prstGeom prst="rect">
                      <a:avLst/>
                    </a:prstGeom>
                    <a:noFill/>
                    <a:ln>
                      <a:noFill/>
                    </a:ln>
                  </pic:spPr>
                </pic:pic>
              </a:graphicData>
            </a:graphic>
          </wp:inline>
        </w:drawing>
      </w:r>
    </w:p>
    <w:p w:rsidR="00DD56A6" w:rsidRPr="00B45EEB" w:rsidRDefault="00DD56A6" w:rsidP="00377FB7">
      <w:pPr>
        <w:widowControl/>
        <w:spacing w:line="560" w:lineRule="exact"/>
        <w:jc w:val="left"/>
        <w:rPr>
          <w:rFonts w:eastAsia="黑体"/>
          <w:szCs w:val="32"/>
        </w:rPr>
      </w:pPr>
      <w:r w:rsidRPr="00B45EEB">
        <w:rPr>
          <w:rFonts w:eastAsia="黑体"/>
          <w:szCs w:val="32"/>
        </w:rPr>
        <w:br w:type="page"/>
      </w:r>
      <w:r w:rsidRPr="00B45EEB">
        <w:rPr>
          <w:rFonts w:eastAsia="黑体"/>
          <w:szCs w:val="32"/>
        </w:rPr>
        <w:lastRenderedPageBreak/>
        <w:t>附件</w:t>
      </w:r>
      <w:r w:rsidR="00731D14" w:rsidRPr="00B45EEB">
        <w:rPr>
          <w:rFonts w:eastAsia="黑体"/>
          <w:szCs w:val="32"/>
        </w:rPr>
        <w:t>2</w:t>
      </w:r>
    </w:p>
    <w:p w:rsidR="00DD56A6" w:rsidRPr="00B45EEB" w:rsidRDefault="00DD56A6">
      <w:pPr>
        <w:spacing w:line="520" w:lineRule="exact"/>
        <w:rPr>
          <w:rFonts w:eastAsia="黑体"/>
          <w:szCs w:val="32"/>
        </w:rPr>
      </w:pPr>
    </w:p>
    <w:p w:rsidR="00DD56A6" w:rsidRPr="00B45EEB" w:rsidRDefault="00DD56A6">
      <w:pPr>
        <w:spacing w:line="520" w:lineRule="exact"/>
        <w:jc w:val="center"/>
        <w:outlineLvl w:val="0"/>
        <w:rPr>
          <w:rFonts w:eastAsia="方正小标宋简体"/>
          <w:sz w:val="44"/>
          <w:szCs w:val="44"/>
        </w:rPr>
      </w:pPr>
      <w:r w:rsidRPr="00B45EEB">
        <w:rPr>
          <w:rFonts w:eastAsia="方正小标宋简体"/>
          <w:sz w:val="44"/>
          <w:szCs w:val="44"/>
        </w:rPr>
        <w:t>企业投资项目承诺制信用联合奖惩清单</w:t>
      </w:r>
    </w:p>
    <w:p w:rsidR="007F0751" w:rsidRPr="00B45EEB" w:rsidRDefault="007F0751">
      <w:pPr>
        <w:spacing w:line="520" w:lineRule="exact"/>
        <w:jc w:val="center"/>
        <w:outlineLvl w:val="0"/>
        <w:rPr>
          <w:rFonts w:eastAsia="方正小标宋简体"/>
          <w:sz w:val="44"/>
          <w:szCs w:val="44"/>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2601"/>
        <w:gridCol w:w="5812"/>
      </w:tblGrid>
      <w:tr w:rsidR="00DD56A6" w:rsidRPr="00B45EEB" w:rsidTr="007F0751">
        <w:trPr>
          <w:trHeight w:val="567"/>
          <w:jc w:val="center"/>
        </w:trPr>
        <w:tc>
          <w:tcPr>
            <w:tcW w:w="892" w:type="dxa"/>
            <w:vAlign w:val="center"/>
          </w:tcPr>
          <w:p w:rsidR="00DD56A6" w:rsidRPr="00B45EEB" w:rsidRDefault="00DD56A6">
            <w:pPr>
              <w:adjustRightInd w:val="0"/>
              <w:snapToGrid w:val="0"/>
              <w:spacing w:line="340" w:lineRule="exact"/>
              <w:jc w:val="center"/>
              <w:rPr>
                <w:kern w:val="0"/>
                <w:sz w:val="26"/>
                <w:szCs w:val="26"/>
              </w:rPr>
            </w:pPr>
            <w:r w:rsidRPr="00B45EEB">
              <w:rPr>
                <w:kern w:val="0"/>
                <w:sz w:val="26"/>
                <w:szCs w:val="26"/>
              </w:rPr>
              <w:t>时间</w:t>
            </w:r>
          </w:p>
          <w:p w:rsidR="00DD56A6" w:rsidRPr="00B45EEB" w:rsidRDefault="00DD56A6">
            <w:pPr>
              <w:adjustRightInd w:val="0"/>
              <w:snapToGrid w:val="0"/>
              <w:spacing w:line="340" w:lineRule="exact"/>
              <w:jc w:val="center"/>
              <w:rPr>
                <w:kern w:val="0"/>
                <w:sz w:val="26"/>
                <w:szCs w:val="26"/>
              </w:rPr>
            </w:pPr>
            <w:r w:rsidRPr="00B45EEB">
              <w:rPr>
                <w:kern w:val="0"/>
                <w:sz w:val="26"/>
                <w:szCs w:val="26"/>
              </w:rPr>
              <w:t>节点</w:t>
            </w:r>
          </w:p>
        </w:tc>
        <w:tc>
          <w:tcPr>
            <w:tcW w:w="2601" w:type="dxa"/>
            <w:vAlign w:val="center"/>
          </w:tcPr>
          <w:p w:rsidR="00DD56A6" w:rsidRPr="00B45EEB" w:rsidRDefault="00DD56A6">
            <w:pPr>
              <w:adjustRightInd w:val="0"/>
              <w:snapToGrid w:val="0"/>
              <w:spacing w:line="340" w:lineRule="exact"/>
              <w:jc w:val="center"/>
              <w:rPr>
                <w:kern w:val="0"/>
                <w:sz w:val="26"/>
                <w:szCs w:val="26"/>
              </w:rPr>
            </w:pPr>
            <w:r w:rsidRPr="00B45EEB">
              <w:rPr>
                <w:kern w:val="0"/>
                <w:sz w:val="26"/>
                <w:szCs w:val="26"/>
              </w:rPr>
              <w:t>应用环节</w:t>
            </w:r>
          </w:p>
        </w:tc>
        <w:tc>
          <w:tcPr>
            <w:tcW w:w="5812" w:type="dxa"/>
            <w:vAlign w:val="center"/>
          </w:tcPr>
          <w:p w:rsidR="00DD56A6" w:rsidRPr="00B45EEB" w:rsidRDefault="00DD56A6">
            <w:pPr>
              <w:adjustRightInd w:val="0"/>
              <w:snapToGrid w:val="0"/>
              <w:spacing w:line="340" w:lineRule="exact"/>
              <w:jc w:val="center"/>
              <w:rPr>
                <w:kern w:val="0"/>
                <w:sz w:val="26"/>
                <w:szCs w:val="26"/>
              </w:rPr>
            </w:pPr>
            <w:r w:rsidRPr="00B45EEB">
              <w:rPr>
                <w:kern w:val="0"/>
                <w:sz w:val="26"/>
                <w:szCs w:val="26"/>
              </w:rPr>
              <w:t>应用内容</w:t>
            </w:r>
          </w:p>
        </w:tc>
      </w:tr>
      <w:tr w:rsidR="00DD56A6" w:rsidRPr="00B45EEB" w:rsidTr="007F0751">
        <w:trPr>
          <w:jc w:val="center"/>
        </w:trPr>
        <w:tc>
          <w:tcPr>
            <w:tcW w:w="892" w:type="dxa"/>
            <w:vAlign w:val="center"/>
          </w:tcPr>
          <w:p w:rsidR="00DD56A6" w:rsidRPr="00B45EEB" w:rsidRDefault="00DD56A6">
            <w:pPr>
              <w:adjustRightInd w:val="0"/>
              <w:snapToGrid w:val="0"/>
              <w:spacing w:line="340" w:lineRule="exact"/>
              <w:jc w:val="center"/>
              <w:rPr>
                <w:kern w:val="0"/>
                <w:sz w:val="26"/>
                <w:szCs w:val="26"/>
              </w:rPr>
            </w:pPr>
            <w:r w:rsidRPr="00B45EEB">
              <w:rPr>
                <w:kern w:val="0"/>
                <w:sz w:val="26"/>
                <w:szCs w:val="26"/>
              </w:rPr>
              <w:t>事前</w:t>
            </w:r>
          </w:p>
        </w:tc>
        <w:tc>
          <w:tcPr>
            <w:tcW w:w="2601" w:type="dxa"/>
            <w:vAlign w:val="center"/>
          </w:tcPr>
          <w:p w:rsidR="00DD56A6" w:rsidRPr="00B45EEB" w:rsidRDefault="00DD56A6">
            <w:pPr>
              <w:adjustRightInd w:val="0"/>
              <w:snapToGrid w:val="0"/>
              <w:spacing w:line="340" w:lineRule="exact"/>
              <w:jc w:val="center"/>
              <w:rPr>
                <w:kern w:val="0"/>
                <w:sz w:val="26"/>
                <w:szCs w:val="26"/>
              </w:rPr>
            </w:pPr>
            <w:r w:rsidRPr="00B45EEB">
              <w:rPr>
                <w:kern w:val="0"/>
                <w:sz w:val="26"/>
                <w:szCs w:val="26"/>
              </w:rPr>
              <w:t>选择实行承诺制</w:t>
            </w:r>
          </w:p>
        </w:tc>
        <w:tc>
          <w:tcPr>
            <w:tcW w:w="5812" w:type="dxa"/>
            <w:vAlign w:val="center"/>
          </w:tcPr>
          <w:p w:rsidR="00DD56A6" w:rsidRPr="00B45EEB" w:rsidRDefault="00DD56A6" w:rsidP="00236DBC">
            <w:pPr>
              <w:snapToGrid w:val="0"/>
              <w:spacing w:line="340" w:lineRule="exact"/>
              <w:rPr>
                <w:kern w:val="0"/>
                <w:sz w:val="26"/>
                <w:szCs w:val="26"/>
              </w:rPr>
            </w:pPr>
            <w:r w:rsidRPr="00B45EEB">
              <w:rPr>
                <w:kern w:val="0"/>
                <w:sz w:val="26"/>
                <w:szCs w:val="26"/>
              </w:rPr>
              <w:t>对申请</w:t>
            </w:r>
            <w:r w:rsidR="00236DBC" w:rsidRPr="00B45EEB">
              <w:rPr>
                <w:kern w:val="0"/>
                <w:sz w:val="26"/>
                <w:szCs w:val="26"/>
              </w:rPr>
              <w:t>实行</w:t>
            </w:r>
            <w:r w:rsidRPr="00B45EEB">
              <w:rPr>
                <w:kern w:val="0"/>
                <w:sz w:val="26"/>
                <w:szCs w:val="26"/>
              </w:rPr>
              <w:t>投资项目承诺制的企业</w:t>
            </w:r>
            <w:r w:rsidR="00236DBC" w:rsidRPr="00B45EEB">
              <w:rPr>
                <w:kern w:val="0"/>
                <w:sz w:val="26"/>
                <w:szCs w:val="26"/>
              </w:rPr>
              <w:t>，查询浙江省公共信用平台中该企业及其法定代表人、主要负责人和实际控制人的</w:t>
            </w:r>
            <w:r w:rsidRPr="00B45EEB">
              <w:rPr>
                <w:kern w:val="0"/>
                <w:sz w:val="26"/>
                <w:szCs w:val="26"/>
              </w:rPr>
              <w:t>信用档案和信用评价结果，对信用评价等级为优秀和良好的，可以实行承诺制</w:t>
            </w:r>
            <w:r w:rsidR="00236DBC" w:rsidRPr="00B45EEB">
              <w:rPr>
                <w:kern w:val="0"/>
                <w:sz w:val="26"/>
                <w:szCs w:val="26"/>
              </w:rPr>
              <w:t>，</w:t>
            </w:r>
            <w:r w:rsidRPr="00B45EEB">
              <w:rPr>
                <w:kern w:val="0"/>
                <w:sz w:val="26"/>
                <w:szCs w:val="26"/>
              </w:rPr>
              <w:t>信用评价等级为中等和较差的，不得实行承诺制。</w:t>
            </w:r>
          </w:p>
        </w:tc>
      </w:tr>
      <w:tr w:rsidR="00DD56A6" w:rsidRPr="00B45EEB" w:rsidTr="007F0751">
        <w:trPr>
          <w:jc w:val="center"/>
        </w:trPr>
        <w:tc>
          <w:tcPr>
            <w:tcW w:w="892" w:type="dxa"/>
            <w:vAlign w:val="center"/>
          </w:tcPr>
          <w:p w:rsidR="00DD56A6" w:rsidRPr="00B45EEB" w:rsidRDefault="00DD56A6">
            <w:pPr>
              <w:adjustRightInd w:val="0"/>
              <w:snapToGrid w:val="0"/>
              <w:spacing w:line="340" w:lineRule="exact"/>
              <w:jc w:val="center"/>
              <w:rPr>
                <w:kern w:val="0"/>
                <w:sz w:val="26"/>
                <w:szCs w:val="26"/>
              </w:rPr>
            </w:pPr>
            <w:r w:rsidRPr="00B45EEB">
              <w:rPr>
                <w:kern w:val="0"/>
                <w:sz w:val="26"/>
                <w:szCs w:val="26"/>
              </w:rPr>
              <w:t>事中</w:t>
            </w:r>
          </w:p>
        </w:tc>
        <w:tc>
          <w:tcPr>
            <w:tcW w:w="2601" w:type="dxa"/>
            <w:vAlign w:val="center"/>
          </w:tcPr>
          <w:p w:rsidR="00DD56A6" w:rsidRPr="00B45EEB" w:rsidRDefault="00DD56A6">
            <w:pPr>
              <w:adjustRightInd w:val="0"/>
              <w:snapToGrid w:val="0"/>
              <w:spacing w:line="340" w:lineRule="exact"/>
              <w:jc w:val="center"/>
              <w:rPr>
                <w:kern w:val="0"/>
                <w:sz w:val="26"/>
                <w:szCs w:val="26"/>
              </w:rPr>
            </w:pPr>
            <w:r w:rsidRPr="00B45EEB">
              <w:rPr>
                <w:kern w:val="0"/>
                <w:sz w:val="26"/>
                <w:szCs w:val="26"/>
              </w:rPr>
              <w:t>建设过程的各个环节</w:t>
            </w:r>
          </w:p>
        </w:tc>
        <w:tc>
          <w:tcPr>
            <w:tcW w:w="5812" w:type="dxa"/>
            <w:vAlign w:val="center"/>
          </w:tcPr>
          <w:p w:rsidR="00DD56A6" w:rsidRPr="00B45EEB" w:rsidRDefault="00DD56A6">
            <w:pPr>
              <w:snapToGrid w:val="0"/>
              <w:spacing w:line="340" w:lineRule="exact"/>
              <w:rPr>
                <w:kern w:val="0"/>
                <w:sz w:val="26"/>
                <w:szCs w:val="26"/>
              </w:rPr>
            </w:pPr>
            <w:r w:rsidRPr="00B45EEB">
              <w:rPr>
                <w:kern w:val="0"/>
                <w:sz w:val="26"/>
                <w:szCs w:val="26"/>
              </w:rPr>
              <w:t>承诺制期间，实现分类管理，信用评价等级为优秀的，减少或免于抽查；信用评价等级为良好的，适当增加抽查次数；</w:t>
            </w:r>
          </w:p>
        </w:tc>
      </w:tr>
      <w:tr w:rsidR="00DD56A6" w:rsidRPr="00B45EEB" w:rsidTr="007F0751">
        <w:trPr>
          <w:jc w:val="center"/>
        </w:trPr>
        <w:tc>
          <w:tcPr>
            <w:tcW w:w="892" w:type="dxa"/>
            <w:vMerge w:val="restart"/>
            <w:vAlign w:val="center"/>
          </w:tcPr>
          <w:p w:rsidR="00DD56A6" w:rsidRPr="00B45EEB" w:rsidRDefault="00DD56A6">
            <w:pPr>
              <w:adjustRightInd w:val="0"/>
              <w:snapToGrid w:val="0"/>
              <w:spacing w:line="340" w:lineRule="exact"/>
              <w:jc w:val="center"/>
              <w:rPr>
                <w:kern w:val="0"/>
                <w:sz w:val="26"/>
                <w:szCs w:val="26"/>
              </w:rPr>
            </w:pPr>
            <w:r w:rsidRPr="00B45EEB">
              <w:rPr>
                <w:kern w:val="0"/>
                <w:sz w:val="26"/>
                <w:szCs w:val="26"/>
              </w:rPr>
              <w:t>事后</w:t>
            </w:r>
          </w:p>
        </w:tc>
        <w:tc>
          <w:tcPr>
            <w:tcW w:w="2601" w:type="dxa"/>
            <w:vAlign w:val="center"/>
          </w:tcPr>
          <w:p w:rsidR="00DD56A6" w:rsidRPr="00B45EEB" w:rsidRDefault="00DD56A6">
            <w:pPr>
              <w:adjustRightInd w:val="0"/>
              <w:snapToGrid w:val="0"/>
              <w:spacing w:line="340" w:lineRule="exact"/>
              <w:jc w:val="center"/>
              <w:rPr>
                <w:kern w:val="0"/>
                <w:sz w:val="26"/>
                <w:szCs w:val="26"/>
              </w:rPr>
            </w:pPr>
            <w:r w:rsidRPr="00B45EEB">
              <w:rPr>
                <w:kern w:val="0"/>
                <w:sz w:val="26"/>
                <w:szCs w:val="26"/>
              </w:rPr>
              <w:t>办理资质评定、申报、验证</w:t>
            </w:r>
          </w:p>
        </w:tc>
        <w:tc>
          <w:tcPr>
            <w:tcW w:w="5812" w:type="dxa"/>
            <w:vAlign w:val="center"/>
          </w:tcPr>
          <w:p w:rsidR="00DD56A6" w:rsidRPr="00B45EEB" w:rsidRDefault="00DD56A6">
            <w:pPr>
              <w:snapToGrid w:val="0"/>
              <w:spacing w:line="340" w:lineRule="exact"/>
              <w:rPr>
                <w:kern w:val="0"/>
                <w:sz w:val="26"/>
                <w:szCs w:val="26"/>
              </w:rPr>
            </w:pPr>
            <w:r w:rsidRPr="00B45EEB">
              <w:rPr>
                <w:kern w:val="0"/>
                <w:sz w:val="26"/>
                <w:szCs w:val="26"/>
              </w:rPr>
              <w:t>对列入守信红名单或信用评价等级为优秀的项目建设单位、中介机构，在简化审批、审核程序等方面开通绿色通道；</w:t>
            </w:r>
          </w:p>
        </w:tc>
      </w:tr>
      <w:tr w:rsidR="00DD56A6" w:rsidRPr="00B45EEB" w:rsidTr="007F0751">
        <w:trPr>
          <w:jc w:val="center"/>
        </w:trPr>
        <w:tc>
          <w:tcPr>
            <w:tcW w:w="892" w:type="dxa"/>
            <w:vMerge/>
            <w:vAlign w:val="center"/>
          </w:tcPr>
          <w:p w:rsidR="00DD56A6" w:rsidRPr="00B45EEB" w:rsidRDefault="00DD56A6">
            <w:pPr>
              <w:adjustRightInd w:val="0"/>
              <w:snapToGrid w:val="0"/>
              <w:spacing w:line="340" w:lineRule="exact"/>
              <w:jc w:val="center"/>
              <w:rPr>
                <w:kern w:val="0"/>
                <w:sz w:val="26"/>
                <w:szCs w:val="26"/>
              </w:rPr>
            </w:pPr>
          </w:p>
        </w:tc>
        <w:tc>
          <w:tcPr>
            <w:tcW w:w="2601" w:type="dxa"/>
            <w:vAlign w:val="center"/>
          </w:tcPr>
          <w:p w:rsidR="00DD56A6" w:rsidRPr="00B45EEB" w:rsidRDefault="00DD56A6">
            <w:pPr>
              <w:adjustRightInd w:val="0"/>
              <w:snapToGrid w:val="0"/>
              <w:spacing w:line="340" w:lineRule="exact"/>
              <w:jc w:val="center"/>
              <w:rPr>
                <w:kern w:val="0"/>
                <w:sz w:val="26"/>
                <w:szCs w:val="26"/>
              </w:rPr>
            </w:pPr>
            <w:r w:rsidRPr="00B45EEB">
              <w:rPr>
                <w:kern w:val="0"/>
                <w:sz w:val="26"/>
                <w:szCs w:val="26"/>
              </w:rPr>
              <w:t>资金扶持、公共资源交易、出口退（免）税、评先评优</w:t>
            </w:r>
          </w:p>
        </w:tc>
        <w:tc>
          <w:tcPr>
            <w:tcW w:w="5812" w:type="dxa"/>
            <w:vAlign w:val="center"/>
          </w:tcPr>
          <w:p w:rsidR="00DD56A6" w:rsidRPr="00B45EEB" w:rsidRDefault="00DD56A6">
            <w:pPr>
              <w:snapToGrid w:val="0"/>
              <w:spacing w:line="340" w:lineRule="exact"/>
              <w:rPr>
                <w:kern w:val="0"/>
                <w:sz w:val="26"/>
                <w:szCs w:val="26"/>
              </w:rPr>
            </w:pPr>
            <w:r w:rsidRPr="00B45EEB">
              <w:rPr>
                <w:kern w:val="0"/>
                <w:sz w:val="26"/>
                <w:szCs w:val="26"/>
              </w:rPr>
              <w:t>对列入守信红名单或信用评价等级为优秀的项目建设单位、中介机构，给予倾斜；</w:t>
            </w:r>
          </w:p>
        </w:tc>
      </w:tr>
      <w:tr w:rsidR="00DD56A6" w:rsidRPr="00B45EEB" w:rsidTr="007F0751">
        <w:trPr>
          <w:jc w:val="center"/>
        </w:trPr>
        <w:tc>
          <w:tcPr>
            <w:tcW w:w="892" w:type="dxa"/>
            <w:vMerge/>
            <w:vAlign w:val="center"/>
          </w:tcPr>
          <w:p w:rsidR="00DD56A6" w:rsidRPr="00B45EEB" w:rsidRDefault="00DD56A6">
            <w:pPr>
              <w:adjustRightInd w:val="0"/>
              <w:snapToGrid w:val="0"/>
              <w:spacing w:line="340" w:lineRule="exact"/>
              <w:jc w:val="center"/>
              <w:rPr>
                <w:kern w:val="0"/>
                <w:sz w:val="26"/>
                <w:szCs w:val="26"/>
              </w:rPr>
            </w:pPr>
          </w:p>
        </w:tc>
        <w:tc>
          <w:tcPr>
            <w:tcW w:w="2601" w:type="dxa"/>
            <w:vAlign w:val="center"/>
          </w:tcPr>
          <w:p w:rsidR="00DD56A6" w:rsidRPr="00B45EEB" w:rsidRDefault="00DD56A6">
            <w:pPr>
              <w:adjustRightInd w:val="0"/>
              <w:snapToGrid w:val="0"/>
              <w:spacing w:line="340" w:lineRule="exact"/>
              <w:jc w:val="center"/>
              <w:rPr>
                <w:kern w:val="0"/>
                <w:sz w:val="26"/>
                <w:szCs w:val="26"/>
              </w:rPr>
            </w:pPr>
            <w:r w:rsidRPr="00B45EEB">
              <w:rPr>
                <w:kern w:val="0"/>
                <w:sz w:val="26"/>
                <w:szCs w:val="26"/>
              </w:rPr>
              <w:t>获得信贷</w:t>
            </w:r>
          </w:p>
        </w:tc>
        <w:tc>
          <w:tcPr>
            <w:tcW w:w="5812" w:type="dxa"/>
            <w:vAlign w:val="center"/>
          </w:tcPr>
          <w:p w:rsidR="00DD56A6" w:rsidRPr="00B45EEB" w:rsidRDefault="00DD56A6">
            <w:pPr>
              <w:snapToGrid w:val="0"/>
              <w:spacing w:line="340" w:lineRule="exact"/>
              <w:rPr>
                <w:kern w:val="0"/>
                <w:sz w:val="26"/>
                <w:szCs w:val="26"/>
              </w:rPr>
            </w:pPr>
            <w:r w:rsidRPr="00B45EEB">
              <w:rPr>
                <w:kern w:val="0"/>
                <w:sz w:val="26"/>
                <w:szCs w:val="26"/>
              </w:rPr>
              <w:t>对列入守信红名单或信用评价等级为优秀的项目建设单位、中介机构，在授信额度、付款方式等金融服务方面给予优惠</w:t>
            </w:r>
          </w:p>
        </w:tc>
      </w:tr>
      <w:tr w:rsidR="00DD56A6" w:rsidRPr="00B45EEB" w:rsidTr="007F0751">
        <w:trPr>
          <w:jc w:val="center"/>
        </w:trPr>
        <w:tc>
          <w:tcPr>
            <w:tcW w:w="892" w:type="dxa"/>
            <w:vMerge/>
            <w:vAlign w:val="center"/>
          </w:tcPr>
          <w:p w:rsidR="00DD56A6" w:rsidRPr="00B45EEB" w:rsidRDefault="00DD56A6">
            <w:pPr>
              <w:adjustRightInd w:val="0"/>
              <w:snapToGrid w:val="0"/>
              <w:spacing w:line="340" w:lineRule="exact"/>
              <w:jc w:val="center"/>
              <w:rPr>
                <w:kern w:val="0"/>
                <w:sz w:val="26"/>
                <w:szCs w:val="26"/>
              </w:rPr>
            </w:pPr>
          </w:p>
        </w:tc>
        <w:tc>
          <w:tcPr>
            <w:tcW w:w="2601" w:type="dxa"/>
            <w:vAlign w:val="center"/>
          </w:tcPr>
          <w:p w:rsidR="00DD56A6" w:rsidRPr="00B45EEB" w:rsidRDefault="00DD56A6">
            <w:pPr>
              <w:adjustRightInd w:val="0"/>
              <w:snapToGrid w:val="0"/>
              <w:spacing w:line="340" w:lineRule="exact"/>
              <w:jc w:val="center"/>
              <w:rPr>
                <w:kern w:val="0"/>
                <w:sz w:val="26"/>
                <w:szCs w:val="26"/>
              </w:rPr>
            </w:pPr>
            <w:r w:rsidRPr="00B45EEB">
              <w:rPr>
                <w:kern w:val="0"/>
                <w:sz w:val="26"/>
                <w:szCs w:val="26"/>
              </w:rPr>
              <w:t>社会服务</w:t>
            </w:r>
          </w:p>
        </w:tc>
        <w:tc>
          <w:tcPr>
            <w:tcW w:w="5812" w:type="dxa"/>
            <w:vAlign w:val="center"/>
          </w:tcPr>
          <w:p w:rsidR="00DD56A6" w:rsidRPr="00B45EEB" w:rsidRDefault="00DD56A6">
            <w:pPr>
              <w:snapToGrid w:val="0"/>
              <w:spacing w:line="340" w:lineRule="exact"/>
              <w:rPr>
                <w:kern w:val="0"/>
                <w:sz w:val="26"/>
                <w:szCs w:val="26"/>
              </w:rPr>
            </w:pPr>
            <w:r w:rsidRPr="00B45EEB">
              <w:rPr>
                <w:kern w:val="0"/>
                <w:sz w:val="26"/>
                <w:szCs w:val="26"/>
              </w:rPr>
              <w:t>对列入守信红名单或信用评价等级为优秀的项目建设单位、中介机构，在生产资料供应渠道、产品销售渠道、专业化管理等社会服务方面提供便利。</w:t>
            </w:r>
          </w:p>
        </w:tc>
      </w:tr>
      <w:tr w:rsidR="00DD56A6" w:rsidRPr="00B45EEB" w:rsidTr="007F0751">
        <w:trPr>
          <w:jc w:val="center"/>
        </w:trPr>
        <w:tc>
          <w:tcPr>
            <w:tcW w:w="892" w:type="dxa"/>
            <w:vMerge/>
            <w:vAlign w:val="center"/>
          </w:tcPr>
          <w:p w:rsidR="00DD56A6" w:rsidRPr="00B45EEB" w:rsidRDefault="00DD56A6">
            <w:pPr>
              <w:adjustRightInd w:val="0"/>
              <w:snapToGrid w:val="0"/>
              <w:spacing w:line="340" w:lineRule="exact"/>
              <w:jc w:val="center"/>
              <w:rPr>
                <w:kern w:val="0"/>
                <w:sz w:val="26"/>
                <w:szCs w:val="26"/>
              </w:rPr>
            </w:pPr>
          </w:p>
        </w:tc>
        <w:tc>
          <w:tcPr>
            <w:tcW w:w="2601" w:type="dxa"/>
            <w:vAlign w:val="center"/>
          </w:tcPr>
          <w:p w:rsidR="0039165B" w:rsidRPr="00B45EEB" w:rsidRDefault="00DD56A6">
            <w:pPr>
              <w:adjustRightInd w:val="0"/>
              <w:snapToGrid w:val="0"/>
              <w:spacing w:line="340" w:lineRule="exact"/>
              <w:jc w:val="center"/>
              <w:rPr>
                <w:kern w:val="0"/>
                <w:sz w:val="26"/>
                <w:szCs w:val="26"/>
              </w:rPr>
            </w:pPr>
            <w:r w:rsidRPr="00B45EEB">
              <w:rPr>
                <w:kern w:val="0"/>
                <w:sz w:val="26"/>
                <w:szCs w:val="26"/>
              </w:rPr>
              <w:t>新增项目</w:t>
            </w:r>
          </w:p>
          <w:p w:rsidR="00DD56A6" w:rsidRPr="00B45EEB" w:rsidRDefault="00DD56A6">
            <w:pPr>
              <w:adjustRightInd w:val="0"/>
              <w:snapToGrid w:val="0"/>
              <w:spacing w:line="340" w:lineRule="exact"/>
              <w:jc w:val="center"/>
              <w:rPr>
                <w:kern w:val="0"/>
                <w:sz w:val="26"/>
                <w:szCs w:val="26"/>
              </w:rPr>
            </w:pPr>
            <w:r w:rsidRPr="00B45EEB">
              <w:rPr>
                <w:kern w:val="0"/>
                <w:sz w:val="26"/>
                <w:szCs w:val="26"/>
              </w:rPr>
              <w:t>核准或审核</w:t>
            </w:r>
          </w:p>
        </w:tc>
        <w:tc>
          <w:tcPr>
            <w:tcW w:w="5812" w:type="dxa"/>
            <w:vAlign w:val="center"/>
          </w:tcPr>
          <w:p w:rsidR="00DD56A6" w:rsidRPr="00B45EEB" w:rsidRDefault="00DD56A6">
            <w:pPr>
              <w:snapToGrid w:val="0"/>
              <w:spacing w:line="340" w:lineRule="exact"/>
              <w:rPr>
                <w:kern w:val="0"/>
                <w:sz w:val="26"/>
                <w:szCs w:val="26"/>
              </w:rPr>
            </w:pPr>
            <w:r w:rsidRPr="00B45EEB">
              <w:rPr>
                <w:kern w:val="0"/>
                <w:sz w:val="26"/>
                <w:szCs w:val="26"/>
              </w:rPr>
              <w:t>对列入失信黑名单的，在新增项目核准或审核时列为重点审查对象，加大该企业其他项目的监管频次，在财政扶持性资金安排等方面予以限制。</w:t>
            </w:r>
          </w:p>
        </w:tc>
      </w:tr>
      <w:tr w:rsidR="00DD56A6" w:rsidRPr="00B45EEB" w:rsidTr="007F0751">
        <w:trPr>
          <w:jc w:val="center"/>
        </w:trPr>
        <w:tc>
          <w:tcPr>
            <w:tcW w:w="892" w:type="dxa"/>
            <w:vMerge/>
            <w:vAlign w:val="center"/>
          </w:tcPr>
          <w:p w:rsidR="00DD56A6" w:rsidRPr="00B45EEB" w:rsidRDefault="00DD56A6">
            <w:pPr>
              <w:adjustRightInd w:val="0"/>
              <w:snapToGrid w:val="0"/>
              <w:spacing w:line="340" w:lineRule="exact"/>
              <w:jc w:val="center"/>
              <w:rPr>
                <w:kern w:val="0"/>
                <w:sz w:val="26"/>
                <w:szCs w:val="26"/>
              </w:rPr>
            </w:pPr>
          </w:p>
        </w:tc>
        <w:tc>
          <w:tcPr>
            <w:tcW w:w="2601" w:type="dxa"/>
            <w:vAlign w:val="center"/>
          </w:tcPr>
          <w:p w:rsidR="00DD56A6" w:rsidRPr="00B45EEB" w:rsidRDefault="00DD56A6">
            <w:pPr>
              <w:adjustRightInd w:val="0"/>
              <w:snapToGrid w:val="0"/>
              <w:spacing w:line="340" w:lineRule="exact"/>
              <w:jc w:val="center"/>
              <w:rPr>
                <w:kern w:val="0"/>
                <w:sz w:val="26"/>
                <w:szCs w:val="26"/>
              </w:rPr>
            </w:pPr>
            <w:r w:rsidRPr="00B45EEB">
              <w:rPr>
                <w:kern w:val="0"/>
                <w:sz w:val="26"/>
                <w:szCs w:val="26"/>
              </w:rPr>
              <w:t>竣工验收</w:t>
            </w:r>
          </w:p>
        </w:tc>
        <w:tc>
          <w:tcPr>
            <w:tcW w:w="5812" w:type="dxa"/>
            <w:vAlign w:val="center"/>
          </w:tcPr>
          <w:p w:rsidR="00DD56A6" w:rsidRPr="00B45EEB" w:rsidRDefault="00DD56A6">
            <w:pPr>
              <w:snapToGrid w:val="0"/>
              <w:spacing w:line="340" w:lineRule="exact"/>
              <w:rPr>
                <w:kern w:val="0"/>
                <w:sz w:val="26"/>
                <w:szCs w:val="26"/>
              </w:rPr>
            </w:pPr>
            <w:r w:rsidRPr="00B45EEB">
              <w:rPr>
                <w:kern w:val="0"/>
                <w:sz w:val="26"/>
                <w:szCs w:val="26"/>
              </w:rPr>
              <w:t>对承诺期间没有发生失信行为的企业主体，相关信息记录企业信用档案，并纳入公共信用评价，予以适当加分。</w:t>
            </w:r>
          </w:p>
        </w:tc>
      </w:tr>
    </w:tbl>
    <w:p w:rsidR="00DD56A6" w:rsidRPr="00B45EEB" w:rsidRDefault="00DD56A6" w:rsidP="007F0751">
      <w:pPr>
        <w:spacing w:line="530" w:lineRule="exact"/>
      </w:pPr>
      <w:bookmarkStart w:id="3" w:name="copy_to2"/>
      <w:bookmarkEnd w:id="3"/>
    </w:p>
    <w:p w:rsidR="00B45EEB" w:rsidRPr="00B45EEB" w:rsidRDefault="00B45EEB" w:rsidP="00B45EEB">
      <w:pPr>
        <w:widowControl/>
        <w:spacing w:line="560" w:lineRule="exact"/>
        <w:jc w:val="left"/>
        <w:rPr>
          <w:rFonts w:eastAsia="黑体"/>
          <w:szCs w:val="32"/>
        </w:rPr>
      </w:pPr>
      <w:r w:rsidRPr="00B45EEB">
        <w:rPr>
          <w:rFonts w:eastAsia="黑体"/>
          <w:szCs w:val="32"/>
        </w:rPr>
        <w:lastRenderedPageBreak/>
        <w:t>附件</w:t>
      </w:r>
      <w:r w:rsidRPr="00B45EEB">
        <w:rPr>
          <w:rFonts w:eastAsia="黑体"/>
          <w:szCs w:val="32"/>
        </w:rPr>
        <w:t>3</w:t>
      </w:r>
    </w:p>
    <w:p w:rsidR="00B45EEB" w:rsidRPr="00B45EEB" w:rsidRDefault="00B45EEB" w:rsidP="00B45EEB">
      <w:pPr>
        <w:spacing w:line="520" w:lineRule="exact"/>
        <w:rPr>
          <w:rFonts w:eastAsia="黑体"/>
          <w:szCs w:val="32"/>
        </w:rPr>
      </w:pPr>
    </w:p>
    <w:p w:rsidR="00B45EEB" w:rsidRPr="00B45EEB" w:rsidRDefault="00B45EEB" w:rsidP="00B45EEB">
      <w:pPr>
        <w:spacing w:line="520" w:lineRule="exact"/>
        <w:jc w:val="center"/>
        <w:outlineLvl w:val="0"/>
        <w:rPr>
          <w:rFonts w:eastAsia="方正小标宋简体"/>
          <w:sz w:val="44"/>
          <w:szCs w:val="44"/>
        </w:rPr>
      </w:pPr>
      <w:r w:rsidRPr="00B45EEB">
        <w:rPr>
          <w:rFonts w:eastAsia="方正小标宋简体"/>
          <w:sz w:val="44"/>
          <w:szCs w:val="44"/>
        </w:rPr>
        <w:t>企业投资项目承诺制指导性负面清单</w:t>
      </w:r>
    </w:p>
    <w:p w:rsidR="00B45EEB" w:rsidRPr="00B45EEB" w:rsidRDefault="00B45EEB" w:rsidP="00B45EEB">
      <w:pPr>
        <w:ind w:firstLineChars="200" w:firstLine="630"/>
      </w:pPr>
    </w:p>
    <w:p w:rsidR="00B45EEB" w:rsidRPr="00B45EEB" w:rsidRDefault="00B45EEB" w:rsidP="00B45EEB">
      <w:pPr>
        <w:spacing w:line="579" w:lineRule="exact"/>
        <w:ind w:firstLineChars="200" w:firstLine="630"/>
      </w:pPr>
      <w:r w:rsidRPr="00B45EEB">
        <w:t>根据国家和省里有关规定，符合以下条件的项目纳入企业投资项目承诺制指导性负面清单，不适用承诺制管理：</w:t>
      </w:r>
    </w:p>
    <w:p w:rsidR="00B45EEB" w:rsidRPr="00B45EEB" w:rsidRDefault="00B45EEB" w:rsidP="00B45EEB">
      <w:pPr>
        <w:spacing w:line="579" w:lineRule="exact"/>
        <w:ind w:firstLineChars="200" w:firstLine="630"/>
      </w:pPr>
      <w:r w:rsidRPr="00B45EEB">
        <w:t>1.</w:t>
      </w:r>
      <w:r w:rsidRPr="00B45EEB">
        <w:t>涉密项目、房地产开发项目。</w:t>
      </w:r>
    </w:p>
    <w:p w:rsidR="00B45EEB" w:rsidRPr="00B45EEB" w:rsidRDefault="00B45EEB" w:rsidP="00B45EEB">
      <w:pPr>
        <w:spacing w:line="579" w:lineRule="exact"/>
        <w:ind w:firstLineChars="200" w:firstLine="630"/>
      </w:pPr>
      <w:r w:rsidRPr="00B45EEB">
        <w:t>2.</w:t>
      </w:r>
      <w:r w:rsidRPr="00B45EEB">
        <w:t>涉及重大社会稳定风险、重大环境影响的项目。</w:t>
      </w:r>
    </w:p>
    <w:p w:rsidR="00B45EEB" w:rsidRPr="00B45EEB" w:rsidRDefault="00B45EEB" w:rsidP="00B45EEB">
      <w:pPr>
        <w:spacing w:line="579" w:lineRule="exact"/>
        <w:ind w:firstLineChars="200" w:firstLine="630"/>
      </w:pPr>
      <w:r w:rsidRPr="00B45EEB">
        <w:t>3.</w:t>
      </w:r>
      <w:r w:rsidRPr="00B45EEB">
        <w:t>涉及国批项目、需省级要素支持的项目。</w:t>
      </w:r>
    </w:p>
    <w:p w:rsidR="00B45EEB" w:rsidRPr="00B45EEB" w:rsidRDefault="00B45EEB" w:rsidP="00B45EEB">
      <w:pPr>
        <w:spacing w:line="579" w:lineRule="exact"/>
        <w:ind w:firstLineChars="200" w:firstLine="630"/>
      </w:pPr>
      <w:r w:rsidRPr="00B45EEB">
        <w:t>4.</w:t>
      </w:r>
      <w:r w:rsidRPr="00B45EEB">
        <w:t>涉及易燃易爆危险品、危险化学品的生产或储运项目，技术难度特别复杂、建设规模特别大的项目，以及因环保、消防等原因项目暂停前期工作的项目。</w:t>
      </w:r>
    </w:p>
    <w:p w:rsidR="00B45EEB" w:rsidRPr="00B45EEB" w:rsidRDefault="00B45EEB" w:rsidP="00B45EEB">
      <w:pPr>
        <w:spacing w:line="579" w:lineRule="exact"/>
        <w:ind w:firstLineChars="200" w:firstLine="630"/>
      </w:pPr>
      <w:r w:rsidRPr="00B45EEB">
        <w:t>5.</w:t>
      </w:r>
      <w:r w:rsidRPr="00B45EEB">
        <w:t>《产业结构调整指导目录（</w:t>
      </w:r>
      <w:r w:rsidRPr="00B45EEB">
        <w:t>2019</w:t>
      </w:r>
      <w:r w:rsidRPr="00B45EEB">
        <w:t>年本）》（国家发改委令</w:t>
      </w:r>
      <w:r w:rsidRPr="00B45EEB">
        <w:t>2019</w:t>
      </w:r>
      <w:r w:rsidRPr="00B45EEB">
        <w:t>年第</w:t>
      </w:r>
      <w:r w:rsidRPr="00B45EEB">
        <w:t>29</w:t>
      </w:r>
      <w:r w:rsidRPr="00B45EEB">
        <w:t>号）中的限制类和淘汰类项目。《外商投资产业指导目录（</w:t>
      </w:r>
      <w:r w:rsidRPr="00B45EEB">
        <w:t>2017</w:t>
      </w:r>
      <w:r w:rsidRPr="00B45EEB">
        <w:t>年修订）》（国家发展改革委、商务部令</w:t>
      </w:r>
      <w:r w:rsidRPr="00B45EEB">
        <w:t>2017</w:t>
      </w:r>
      <w:r w:rsidRPr="00B45EEB">
        <w:t>年第</w:t>
      </w:r>
      <w:r w:rsidRPr="00B45EEB">
        <w:t>4</w:t>
      </w:r>
      <w:r w:rsidRPr="00B45EEB">
        <w:t>号）中的限制类和禁止类项目。</w:t>
      </w:r>
      <w:r w:rsidRPr="00B45EEB">
        <w:rPr>
          <w:shd w:val="clear" w:color="auto" w:fill="FFFFFF"/>
        </w:rPr>
        <w:t>国家对核准事项有另行规定和要求的项目，例如《关于规范主题公园建设发展的指导意见》（发改社会规</w:t>
      </w:r>
      <w:r w:rsidRPr="00B45EEB">
        <w:rPr>
          <w:rFonts w:eastAsia="仿宋"/>
          <w:shd w:val="clear" w:color="auto" w:fill="FFFFFF"/>
        </w:rPr>
        <w:t>﹝</w:t>
      </w:r>
      <w:r w:rsidRPr="00B45EEB">
        <w:rPr>
          <w:shd w:val="clear" w:color="auto" w:fill="FFFFFF"/>
        </w:rPr>
        <w:t>2018</w:t>
      </w:r>
      <w:r w:rsidRPr="00B45EEB">
        <w:rPr>
          <w:rFonts w:eastAsia="仿宋"/>
          <w:shd w:val="clear" w:color="auto" w:fill="FFFFFF"/>
        </w:rPr>
        <w:t>﹞</w:t>
      </w:r>
      <w:r w:rsidRPr="00B45EEB">
        <w:rPr>
          <w:shd w:val="clear" w:color="auto" w:fill="FFFFFF"/>
        </w:rPr>
        <w:t>400</w:t>
      </w:r>
      <w:r w:rsidRPr="00B45EEB">
        <w:rPr>
          <w:shd w:val="clear" w:color="auto" w:fill="FFFFFF"/>
        </w:rPr>
        <w:t>号）文件，对主题公园项目的核准有具体的要求。</w:t>
      </w:r>
    </w:p>
    <w:p w:rsidR="00B45EEB" w:rsidRPr="00B45EEB" w:rsidRDefault="00B45EEB" w:rsidP="00B45EEB">
      <w:pPr>
        <w:spacing w:line="579" w:lineRule="exact"/>
        <w:ind w:firstLineChars="200" w:firstLine="630"/>
      </w:pPr>
      <w:r w:rsidRPr="00B45EEB">
        <w:t>6.</w:t>
      </w:r>
      <w:r w:rsidRPr="00B45EEB">
        <w:t>项目业主及其法定代表人、主要负责人和实际控制人信用状况不符合条件的项目。包括省内企业在信用浙江网的信用评价等级为中等或较差、省外企业被列入严重失信名单及在</w:t>
      </w:r>
      <w:r w:rsidRPr="00B45EEB">
        <w:t>“</w:t>
      </w:r>
      <w:r w:rsidRPr="00B45EEB">
        <w:t>信用中国</w:t>
      </w:r>
      <w:r w:rsidRPr="00B45EEB">
        <w:t>”</w:t>
      </w:r>
      <w:r w:rsidRPr="00B45EEB">
        <w:t>网站上有</w:t>
      </w:r>
      <w:r w:rsidRPr="00B45EEB">
        <w:t>3</w:t>
      </w:r>
      <w:r w:rsidRPr="00B45EEB">
        <w:t>条及以上失信信息。</w:t>
      </w:r>
    </w:p>
    <w:p w:rsidR="00B45EEB" w:rsidRDefault="00B45EEB" w:rsidP="00B45EEB">
      <w:pPr>
        <w:spacing w:line="579" w:lineRule="exact"/>
        <w:ind w:firstLineChars="200" w:firstLine="630"/>
      </w:pPr>
      <w:r w:rsidRPr="00B45EEB">
        <w:lastRenderedPageBreak/>
        <w:t>7.</w:t>
      </w:r>
      <w:r w:rsidRPr="00B45EEB">
        <w:t>省级行业主管部门规定的不适用承诺制的项目。</w:t>
      </w:r>
    </w:p>
    <w:p w:rsidR="00B45EEB" w:rsidRPr="00B45EEB" w:rsidRDefault="00B45EEB" w:rsidP="00B45EEB">
      <w:pPr>
        <w:spacing w:line="579" w:lineRule="exact"/>
        <w:ind w:firstLineChars="200" w:firstLine="630"/>
      </w:pPr>
      <w:r w:rsidRPr="00B45EEB">
        <w:t>8.</w:t>
      </w:r>
      <w:r w:rsidRPr="00B45EEB">
        <w:t>除上述外，法律法规明确禁止的其他项目。</w:t>
      </w:r>
    </w:p>
    <w:sectPr w:rsidR="00B45EEB" w:rsidRPr="00B45EEB" w:rsidSect="00D2502D">
      <w:footerReference w:type="default" r:id="rId9"/>
      <w:pgSz w:w="11906" w:h="16838"/>
      <w:pgMar w:top="2098" w:right="1474" w:bottom="1984" w:left="1588" w:header="851" w:footer="1587" w:gutter="0"/>
      <w:cols w:space="720"/>
      <w:docGrid w:type="linesAndChars" w:linePitch="579"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DE6" w:rsidRDefault="004D2DE6">
      <w:r>
        <w:separator/>
      </w:r>
    </w:p>
  </w:endnote>
  <w:endnote w:type="continuationSeparator" w:id="0">
    <w:p w:rsidR="004D2DE6" w:rsidRDefault="004D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64" w:rsidRDefault="004D2DE6">
    <w:pPr>
      <w:pStyle w:val="a8"/>
      <w:jc w:val="center"/>
    </w:pPr>
    <w:r>
      <w:rPr>
        <w:noProof/>
      </w:rPr>
      <w:pict>
        <v:shapetype id="_x0000_t202" coordsize="21600,21600" o:spt="202" path="m,l,21600r21600,l21600,xe">
          <v:stroke joinstyle="miter"/>
          <v:path gradientshapeok="t" o:connecttype="rect"/>
        </v:shapetype>
        <v:shape id="文本框 1" o:spid="_x0000_s2050" type="#_x0000_t202" style="position:absolute;left:0;text-align:left;margin-left:416.1pt;margin-top:-.7pt;width:73.7pt;height:16.8pt;z-index:251656704;visibility:visibl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8RvQIAAKkFAAAOAAAAZHJzL2Uyb0RvYy54bWysVEtu2zAQ3RfoHQjuFX0sO5YQOUgsqyiQ&#10;foC0B6AlyiIqkSpJW0qDbtsbdNVN9z2Xz9EhFTlOggJFWy2EETl8nDfvac7O+6ZGOyoVEzzB/omH&#10;EeW5KBjfJPj9u8yZY6Q04QWpBacJvqEKny+ePzvr2pgGohJ1QSUCEK7irk1wpXUbu67KK9oQdSJa&#10;ymGzFLIhGj7lxi0k6QC9qd3A82ZuJ2TRSpFTpWA1HTbxwuKXJc31m7JUVKM6wVCbtm9p32vzdhdn&#10;JN5I0lYsvyuD/EUVDWEcLj1ApUQTtJXsCVTDcimUKPVJLhpXlCXLqeUAbHzvEZvrirTUcoHmqPbQ&#10;JvX/YPPXu7cSsSLBE4w4aUCi/bev++8/9z++IN+0p2tVDFnXLeTp/lL0ILOlqtorkX9QiItlRfiG&#10;XkgpuoqSAsqzJ92jowOOMiDr7pUo4B6y1cIC9aVsTO+gGwjQQaabgzS01yiHxWgyjSLYyWEr8CeT&#10;mZXOJfF4uJVKv6CiQSZIsATlLTjZXSkNNCB1TDF3cZGxurbq1/zBAiQOK3A1HDV7pggr5m3kRav5&#10;ah46YTBbOaGXps5FtgydWeafTtNJulym/mdzrx/GFSsKys01o7H88M+Eu7P4YImDtZSoWWHgTElK&#10;btbLWqIdAWNn9jFiQfFHae7DMuw2cHlEyQ9C7zKInGw2P3XCLJw60ak3dzw/uoxmXhiFafaQ0hXj&#10;9N8poQ5UnQbTwUu/5ebZ5yk3EjdMw+ioWZPg+SGJxMaBK15YaTVh9RAftcKUf98K6NgotPWrsehg&#10;Vt2ve0AxJl6L4gacKwU4C0wI8w6CSshPGHUwOxKsPm6JpBjVLzm43wyaMZBjsB4DwnM4mmCN0RAu&#10;9TCQtq1kmwqQh/+Liwv4Q0pm3XtfBZRuPmAeWBJ3s8sMnONvm3U/YRe/AAAA//8DAFBLAwQUAAYA&#10;CAAAACEAvosqSt0AAAAGAQAADwAAAGRycy9kb3ducmV2LnhtbEyPwU7DMBBE70j8g7VI3FqnoSoQ&#10;sqkqBCekijQcODrxNrEar0PstuHvcU/ltqMZzbzN15PtxYlGbxwjLOYJCOLGacMtwlf1PnsC4YNi&#10;rXrHhPBLHtbF7U2uMu3OXNJpF1oRS9hnCqELYcik9E1HVvm5G4ijt3ejVSHKsZV6VOdYbnuZJslK&#10;WmU4LnRqoNeOmsPuaBE231y+mZ9t/VnuS1NVzwl/rA6I93fT5gVEoClcw3DBj+hQRKbaHVl70SPE&#10;RwLCbLEEcXGXj/GoER7SFGSRy//4xR8AAAD//wMAUEsBAi0AFAAGAAgAAAAhALaDOJL+AAAA4QEA&#10;ABMAAAAAAAAAAAAAAAAAAAAAAFtDb250ZW50X1R5cGVzXS54bWxQSwECLQAUAAYACAAAACEAOP0h&#10;/9YAAACUAQAACwAAAAAAAAAAAAAAAAAvAQAAX3JlbHMvLnJlbHNQSwECLQAUAAYACAAAACEAiyN/&#10;Eb0CAACpBQAADgAAAAAAAAAAAAAAAAAuAgAAZHJzL2Uyb0RvYy54bWxQSwECLQAUAAYACAAAACEA&#10;vosqSt0AAAAGAQAADwAAAAAAAAAAAAAAAAAXBQAAZHJzL2Rvd25yZXYueG1sUEsFBgAAAAAEAAQA&#10;8wAAACEGAAAAAA==&#10;" filled="f" stroked="f">
          <v:textbox inset="0,0,0,0">
            <w:txbxContent>
              <w:p w:rsidR="00C07E64" w:rsidRDefault="00C07E64">
                <w:pPr>
                  <w:pStyle w:val="a8"/>
                  <w:jc w:val="center"/>
                  <w:rPr>
                    <w:sz w:val="28"/>
                    <w:szCs w:val="28"/>
                  </w:rPr>
                </w:pPr>
                <w:r>
                  <w:rPr>
                    <w:sz w:val="28"/>
                    <w:szCs w:val="28"/>
                  </w:rPr>
                  <w:t xml:space="preserve">—  </w:t>
                </w:r>
                <w:r w:rsidR="007E57EF">
                  <w:rPr>
                    <w:sz w:val="28"/>
                    <w:szCs w:val="28"/>
                  </w:rPr>
                  <w:fldChar w:fldCharType="begin"/>
                </w:r>
                <w:r>
                  <w:rPr>
                    <w:sz w:val="28"/>
                    <w:szCs w:val="28"/>
                  </w:rPr>
                  <w:instrText>PAGE   \* MERGEFORMAT</w:instrText>
                </w:r>
                <w:r w:rsidR="007E57EF">
                  <w:rPr>
                    <w:sz w:val="28"/>
                    <w:szCs w:val="28"/>
                  </w:rPr>
                  <w:fldChar w:fldCharType="separate"/>
                </w:r>
                <w:r w:rsidR="00C60DD8" w:rsidRPr="00C60DD8">
                  <w:rPr>
                    <w:noProof/>
                    <w:sz w:val="28"/>
                    <w:szCs w:val="28"/>
                    <w:lang w:val="zh-CN"/>
                  </w:rPr>
                  <w:t>3</w:t>
                </w:r>
                <w:r w:rsidR="007E57EF">
                  <w:rPr>
                    <w:sz w:val="28"/>
                    <w:szCs w:val="28"/>
                  </w:rPr>
                  <w:fldChar w:fldCharType="end"/>
                </w:r>
                <w:r>
                  <w:rPr>
                    <w:sz w:val="28"/>
                    <w:szCs w:val="28"/>
                  </w:rPr>
                  <w:t xml:space="preserve">  —</w:t>
                </w:r>
              </w:p>
            </w:txbxContent>
          </v:textbox>
          <w10:wrap anchorx="margin"/>
        </v:shape>
      </w:pict>
    </w:r>
  </w:p>
  <w:p w:rsidR="00C07E64" w:rsidRDefault="00C07E6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64" w:rsidRDefault="004D2DE6">
    <w:pPr>
      <w:pStyle w:val="a8"/>
      <w:ind w:right="360" w:firstLine="360"/>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9.05pt;height:10.35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jxugIAAK4FAAAOAAAAZHJzL2Uyb0RvYy54bWysVEtu2zAQ3RfoHQjuFX1CO5YQOUgsqyiQ&#10;foC0B6AlyiIqkQLJWE6LbtsbdNVN9z2Xz9EhZTlOggJFWy2IETl8M2/mcc4vtm2DNkxpLkWKw5MA&#10;IyYKWXKxTvH7d7k3w0gbKkraSMFSfMc0vpg/f3bedwmLZC2bkikEIEInfZfi2pgu8X1d1Kyl+kR2&#10;TMBhJVVLDfyqtV8q2gN62/hREEz9XqqyU7JgWsNuNhziucOvKlaYN1WlmUFNiiE341bl1pVd/fk5&#10;TdaKdjUv9mnQv8iipVxA0ANURg1Ft4o/gWp5oaSWlTkpZOvLquIFcxyATRg8YnNT0445LlAc3R3K&#10;pP8fbPF681YhXkLvMBK0hRbtvn3dff+5+/EFRbY8facT8LrpwM9sr+TWulqquruWxQeNhFzUVKzZ&#10;pVKyrxktIb3Q3vSPrg442oKs+leyhDj01kgHtK1UawGhGgjQoU13h9awrUGFDRmS+HSCUQFH4WlI&#10;yMRFoMl4uVPavGCyRdZIsYLOO3C6udbGJkOT0cXGEjLnTeO634gHG+A47EBouGrPbBKumZ/iIF7O&#10;ljPikWi69EiQZd5lviDeNA/PJtlptlhk4WcbNyRJzcuSCRtmFFZI/qxxe4kPkjhIS8uGlxbOpqTV&#10;erVoFNpQEHbuvn1Bjtz8h2m4IgCXR5TCiARXUezl09mZR3Iy8eKzYOYFYXwVTwMSkyx/SOmaC/bv&#10;lFCf4ngSTQYt/ZZb4L6n3GjScgOjo+FtimcHJ5pYBS5F6VprKG8G+6gUNv37UkC7x0Y7vVqJDmI1&#10;29V2/zIAzGp5Jcs7ELCSIDBQKYw9MGqpPmLUwwhJsYAZh1HzUsATsNNmNNRorEaDigIupthgNJgL&#10;M0yl207xdQ244yO7hGeScyfh+xz2jwuGgmOyH2B26hz/O6/7MTv/BQAA//8DAFBLAwQUAAYACAAA&#10;ACEACIkBEdcAAAADAQAADwAAAGRycy9kb3ducmV2LnhtbEyPwWrDMBBE74X+g9hCbo2cHBrjWg4l&#10;0EtvTUqht421sUyllZEUx/77Krmkl4Vhhpm39XZyVowUYu9ZwWpZgCBuve65U/B1eH8uQcSErNF6&#10;JgUzRdg2jw81Vtpf+JPGfepELuFYoQKT0lBJGVtDDuPSD8TZO/ngMGUZOqkDXnK5s3JdFC/SYc95&#10;weBAO0Pt7/7sFGymb09DpB39nMY2mH4u7ces1OJpensFkWhK9zBc8TM6NJnp6M+so7AK8iPpdq9e&#10;uQJxVLAuNiCbWv5nb/4AAAD//wMAUEsBAi0AFAAGAAgAAAAhALaDOJL+AAAA4QEAABMAAAAAAAAA&#10;AAAAAAAAAAAAAFtDb250ZW50X1R5cGVzXS54bWxQSwECLQAUAAYACAAAACEAOP0h/9YAAACUAQAA&#10;CwAAAAAAAAAAAAAAAAAvAQAAX3JlbHMvLnJlbHNQSwECLQAUAAYACAAAACEA4Gto8boCAACuBQAA&#10;DgAAAAAAAAAAAAAAAAAuAgAAZHJzL2Uyb0RvYy54bWxQSwECLQAUAAYACAAAACEACIkBEdcAAAAD&#10;AQAADwAAAAAAAAAAAAAAAAAUBQAAZHJzL2Rvd25yZXYueG1sUEsFBgAAAAAEAAQA8wAAABgGAAAA&#10;AA==&#10;" filled="f" stroked="f">
          <v:textbox style="mso-fit-shape-to-text:t" inset="0,0,0,0">
            <w:txbxContent>
              <w:p w:rsidR="00C07E64" w:rsidRDefault="007E57EF">
                <w:pPr>
                  <w:snapToGrid w:val="0"/>
                  <w:rPr>
                    <w:sz w:val="18"/>
                  </w:rPr>
                </w:pPr>
                <w:r>
                  <w:rPr>
                    <w:rFonts w:hint="eastAsia"/>
                    <w:sz w:val="18"/>
                  </w:rPr>
                  <w:fldChar w:fldCharType="begin"/>
                </w:r>
                <w:r w:rsidR="00C07E64">
                  <w:rPr>
                    <w:rFonts w:hint="eastAsia"/>
                    <w:sz w:val="18"/>
                  </w:rPr>
                  <w:instrText xml:space="preserve"> PAGE  \* MERGEFORMAT </w:instrText>
                </w:r>
                <w:r>
                  <w:rPr>
                    <w:rFonts w:hint="eastAsia"/>
                    <w:sz w:val="18"/>
                  </w:rPr>
                  <w:fldChar w:fldCharType="separate"/>
                </w:r>
                <w:r w:rsidR="00C60DD8">
                  <w:rPr>
                    <w:noProof/>
                    <w:sz w:val="18"/>
                  </w:rPr>
                  <w:t>9</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DE6" w:rsidRDefault="004D2DE6">
      <w:r>
        <w:separator/>
      </w:r>
    </w:p>
  </w:footnote>
  <w:footnote w:type="continuationSeparator" w:id="0">
    <w:p w:rsidR="004D2DE6" w:rsidRDefault="004D2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lvl w:ilvl="0">
      <w:start w:val="1"/>
      <w:numFmt w:val="decimal"/>
      <w:suff w:val="nothing"/>
      <w:lvlText w:val="%1."/>
      <w:lvlJc w:val="left"/>
    </w:lvl>
  </w:abstractNum>
  <w:abstractNum w:abstractNumId="1" w15:restartNumberingAfterBreak="0">
    <w:nsid w:val="4217207F"/>
    <w:multiLevelType w:val="multilevel"/>
    <w:tmpl w:val="4217207F"/>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0B02EFD"/>
    <w:multiLevelType w:val="multilevel"/>
    <w:tmpl w:val="50B02EFD"/>
    <w:lvl w:ilvl="0">
      <w:start w:val="1"/>
      <w:numFmt w:val="chineseCountingThousand"/>
      <w:lvlText w:val="第%1条 "/>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CEC40F7"/>
    <w:multiLevelType w:val="multilevel"/>
    <w:tmpl w:val="7CEC40F7"/>
    <w:lvl w:ilvl="0">
      <w:start w:val="1"/>
      <w:numFmt w:val="decimal"/>
      <w:lvlText w:val="%1"/>
      <w:lvlJc w:val="center"/>
      <w:pPr>
        <w:ind w:left="420" w:hanging="1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drawingGridHorizontalSpacing w:val="160"/>
  <w:drawingGridVerticalSpacing w:val="219"/>
  <w:displayHorizontalDrawingGridEvery w:val="2"/>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KGWebUrl" w:val="http://10.200.0.150:80/seeyon/officeservlet"/>
  </w:docVars>
  <w:rsids>
    <w:rsidRoot w:val="317F2785"/>
    <w:rsid w:val="00000A58"/>
    <w:rsid w:val="00003612"/>
    <w:rsid w:val="00005342"/>
    <w:rsid w:val="00013F37"/>
    <w:rsid w:val="00023515"/>
    <w:rsid w:val="00030CB4"/>
    <w:rsid w:val="00031E80"/>
    <w:rsid w:val="00035913"/>
    <w:rsid w:val="00041198"/>
    <w:rsid w:val="0004738F"/>
    <w:rsid w:val="00065574"/>
    <w:rsid w:val="00073382"/>
    <w:rsid w:val="000819D5"/>
    <w:rsid w:val="000941A5"/>
    <w:rsid w:val="00095967"/>
    <w:rsid w:val="000B0067"/>
    <w:rsid w:val="000B03FB"/>
    <w:rsid w:val="000B7830"/>
    <w:rsid w:val="000C18E6"/>
    <w:rsid w:val="000D1556"/>
    <w:rsid w:val="000D7DBB"/>
    <w:rsid w:val="000E6FD4"/>
    <w:rsid w:val="000F4FFD"/>
    <w:rsid w:val="001050B5"/>
    <w:rsid w:val="001062DC"/>
    <w:rsid w:val="001139F9"/>
    <w:rsid w:val="0012089F"/>
    <w:rsid w:val="001239C2"/>
    <w:rsid w:val="001250F4"/>
    <w:rsid w:val="001263C4"/>
    <w:rsid w:val="00133C56"/>
    <w:rsid w:val="0013441F"/>
    <w:rsid w:val="0013735B"/>
    <w:rsid w:val="00141300"/>
    <w:rsid w:val="001445BF"/>
    <w:rsid w:val="00151FE9"/>
    <w:rsid w:val="001613C1"/>
    <w:rsid w:val="00162A3F"/>
    <w:rsid w:val="001714D6"/>
    <w:rsid w:val="00176DCA"/>
    <w:rsid w:val="00187108"/>
    <w:rsid w:val="001904BE"/>
    <w:rsid w:val="0019079A"/>
    <w:rsid w:val="001910E9"/>
    <w:rsid w:val="00194529"/>
    <w:rsid w:val="001B18FE"/>
    <w:rsid w:val="001B7417"/>
    <w:rsid w:val="001C71E9"/>
    <w:rsid w:val="001E1D4A"/>
    <w:rsid w:val="001E59FA"/>
    <w:rsid w:val="001E7C54"/>
    <w:rsid w:val="001E7EEB"/>
    <w:rsid w:val="001F0908"/>
    <w:rsid w:val="00201F56"/>
    <w:rsid w:val="00210A64"/>
    <w:rsid w:val="00220574"/>
    <w:rsid w:val="0023259F"/>
    <w:rsid w:val="00233727"/>
    <w:rsid w:val="00234AE9"/>
    <w:rsid w:val="0023592D"/>
    <w:rsid w:val="00236DBC"/>
    <w:rsid w:val="00253A08"/>
    <w:rsid w:val="00260C41"/>
    <w:rsid w:val="00261447"/>
    <w:rsid w:val="0027000F"/>
    <w:rsid w:val="002A3595"/>
    <w:rsid w:val="002A47CE"/>
    <w:rsid w:val="002A6C3B"/>
    <w:rsid w:val="002B28E8"/>
    <w:rsid w:val="002B4EF0"/>
    <w:rsid w:val="002B668E"/>
    <w:rsid w:val="002C60D2"/>
    <w:rsid w:val="002E5AB7"/>
    <w:rsid w:val="002F3EA2"/>
    <w:rsid w:val="002F4881"/>
    <w:rsid w:val="002F4A52"/>
    <w:rsid w:val="002F6397"/>
    <w:rsid w:val="002F6451"/>
    <w:rsid w:val="00304CCF"/>
    <w:rsid w:val="003105D4"/>
    <w:rsid w:val="003204CF"/>
    <w:rsid w:val="003258D2"/>
    <w:rsid w:val="0033482F"/>
    <w:rsid w:val="00335172"/>
    <w:rsid w:val="00341455"/>
    <w:rsid w:val="00343098"/>
    <w:rsid w:val="00343476"/>
    <w:rsid w:val="00350DB4"/>
    <w:rsid w:val="00355590"/>
    <w:rsid w:val="00366C58"/>
    <w:rsid w:val="0037244E"/>
    <w:rsid w:val="00377FB7"/>
    <w:rsid w:val="00380888"/>
    <w:rsid w:val="003832B5"/>
    <w:rsid w:val="00387F81"/>
    <w:rsid w:val="0039165B"/>
    <w:rsid w:val="003A5553"/>
    <w:rsid w:val="003B60B6"/>
    <w:rsid w:val="003C2431"/>
    <w:rsid w:val="003D7E6F"/>
    <w:rsid w:val="003F37A7"/>
    <w:rsid w:val="003F3BFE"/>
    <w:rsid w:val="004057B3"/>
    <w:rsid w:val="004176A1"/>
    <w:rsid w:val="004306BB"/>
    <w:rsid w:val="00437EB0"/>
    <w:rsid w:val="00442022"/>
    <w:rsid w:val="00452D06"/>
    <w:rsid w:val="004575AB"/>
    <w:rsid w:val="004674CB"/>
    <w:rsid w:val="00470BC4"/>
    <w:rsid w:val="00471733"/>
    <w:rsid w:val="00471954"/>
    <w:rsid w:val="004906B1"/>
    <w:rsid w:val="00490FE8"/>
    <w:rsid w:val="00493A09"/>
    <w:rsid w:val="004A1044"/>
    <w:rsid w:val="004A288C"/>
    <w:rsid w:val="004A3E95"/>
    <w:rsid w:val="004B4141"/>
    <w:rsid w:val="004C74D1"/>
    <w:rsid w:val="004C79D5"/>
    <w:rsid w:val="004D030A"/>
    <w:rsid w:val="004D155C"/>
    <w:rsid w:val="004D2DE6"/>
    <w:rsid w:val="004D5B2E"/>
    <w:rsid w:val="004D6960"/>
    <w:rsid w:val="004E0CEE"/>
    <w:rsid w:val="004E57D4"/>
    <w:rsid w:val="004E7CF6"/>
    <w:rsid w:val="0050221A"/>
    <w:rsid w:val="00510459"/>
    <w:rsid w:val="005157B4"/>
    <w:rsid w:val="00521154"/>
    <w:rsid w:val="00532C76"/>
    <w:rsid w:val="005373A7"/>
    <w:rsid w:val="00553D10"/>
    <w:rsid w:val="00560D02"/>
    <w:rsid w:val="00573734"/>
    <w:rsid w:val="0057779B"/>
    <w:rsid w:val="0058449C"/>
    <w:rsid w:val="00586FC0"/>
    <w:rsid w:val="0059101F"/>
    <w:rsid w:val="00596DDD"/>
    <w:rsid w:val="00597B3E"/>
    <w:rsid w:val="005B4D24"/>
    <w:rsid w:val="005B50E4"/>
    <w:rsid w:val="005C0001"/>
    <w:rsid w:val="005C0E49"/>
    <w:rsid w:val="005C631A"/>
    <w:rsid w:val="005D7CE7"/>
    <w:rsid w:val="005E1D1A"/>
    <w:rsid w:val="00600084"/>
    <w:rsid w:val="006024A9"/>
    <w:rsid w:val="006029B7"/>
    <w:rsid w:val="00604F77"/>
    <w:rsid w:val="0060748F"/>
    <w:rsid w:val="0061629A"/>
    <w:rsid w:val="00623C6C"/>
    <w:rsid w:val="00626D27"/>
    <w:rsid w:val="006276B2"/>
    <w:rsid w:val="00630EB9"/>
    <w:rsid w:val="00631E01"/>
    <w:rsid w:val="0066462A"/>
    <w:rsid w:val="00665252"/>
    <w:rsid w:val="00670434"/>
    <w:rsid w:val="00685A62"/>
    <w:rsid w:val="00693389"/>
    <w:rsid w:val="00693988"/>
    <w:rsid w:val="00693AAF"/>
    <w:rsid w:val="00694556"/>
    <w:rsid w:val="0069700C"/>
    <w:rsid w:val="006A36CA"/>
    <w:rsid w:val="006A558A"/>
    <w:rsid w:val="006B0D8F"/>
    <w:rsid w:val="006B0D92"/>
    <w:rsid w:val="006B2D8E"/>
    <w:rsid w:val="006C51CA"/>
    <w:rsid w:val="006C7F61"/>
    <w:rsid w:val="006D0EE1"/>
    <w:rsid w:val="006D6263"/>
    <w:rsid w:val="006E1539"/>
    <w:rsid w:val="006F0416"/>
    <w:rsid w:val="006F4B12"/>
    <w:rsid w:val="00706FD5"/>
    <w:rsid w:val="007100E2"/>
    <w:rsid w:val="00713729"/>
    <w:rsid w:val="00715923"/>
    <w:rsid w:val="007174DB"/>
    <w:rsid w:val="00727F86"/>
    <w:rsid w:val="00731D14"/>
    <w:rsid w:val="00732A21"/>
    <w:rsid w:val="0074033C"/>
    <w:rsid w:val="007428A1"/>
    <w:rsid w:val="0074360A"/>
    <w:rsid w:val="00747DC6"/>
    <w:rsid w:val="0075322F"/>
    <w:rsid w:val="00762EE5"/>
    <w:rsid w:val="007662A4"/>
    <w:rsid w:val="007662CA"/>
    <w:rsid w:val="007756D6"/>
    <w:rsid w:val="007761B5"/>
    <w:rsid w:val="0077732A"/>
    <w:rsid w:val="007A1285"/>
    <w:rsid w:val="007A7C07"/>
    <w:rsid w:val="007B2251"/>
    <w:rsid w:val="007B5647"/>
    <w:rsid w:val="007B7BFA"/>
    <w:rsid w:val="007C1A67"/>
    <w:rsid w:val="007C778C"/>
    <w:rsid w:val="007D19DA"/>
    <w:rsid w:val="007D6BC9"/>
    <w:rsid w:val="007E57EF"/>
    <w:rsid w:val="007F0751"/>
    <w:rsid w:val="00811AAD"/>
    <w:rsid w:val="00812D8B"/>
    <w:rsid w:val="00814754"/>
    <w:rsid w:val="008160C7"/>
    <w:rsid w:val="00853815"/>
    <w:rsid w:val="00855CF9"/>
    <w:rsid w:val="00861F65"/>
    <w:rsid w:val="008801B0"/>
    <w:rsid w:val="008805D2"/>
    <w:rsid w:val="0088213A"/>
    <w:rsid w:val="00884572"/>
    <w:rsid w:val="0088668D"/>
    <w:rsid w:val="00887795"/>
    <w:rsid w:val="008A3A14"/>
    <w:rsid w:val="008A6B21"/>
    <w:rsid w:val="008C2F5C"/>
    <w:rsid w:val="008D5054"/>
    <w:rsid w:val="008E0ED4"/>
    <w:rsid w:val="008E46B4"/>
    <w:rsid w:val="008F406D"/>
    <w:rsid w:val="0090621D"/>
    <w:rsid w:val="009078CE"/>
    <w:rsid w:val="00912D86"/>
    <w:rsid w:val="009134E7"/>
    <w:rsid w:val="00926E17"/>
    <w:rsid w:val="009344E5"/>
    <w:rsid w:val="00937D16"/>
    <w:rsid w:val="009455F6"/>
    <w:rsid w:val="0094579B"/>
    <w:rsid w:val="00950160"/>
    <w:rsid w:val="00953B01"/>
    <w:rsid w:val="00966F04"/>
    <w:rsid w:val="009710F5"/>
    <w:rsid w:val="0097495E"/>
    <w:rsid w:val="0097553E"/>
    <w:rsid w:val="0099510A"/>
    <w:rsid w:val="009A000E"/>
    <w:rsid w:val="009A089A"/>
    <w:rsid w:val="009A199B"/>
    <w:rsid w:val="009A59C5"/>
    <w:rsid w:val="009A6CAE"/>
    <w:rsid w:val="009B78F4"/>
    <w:rsid w:val="009C3DE0"/>
    <w:rsid w:val="009C496A"/>
    <w:rsid w:val="009D017C"/>
    <w:rsid w:val="009D2BF9"/>
    <w:rsid w:val="009D2E0C"/>
    <w:rsid w:val="009D71C5"/>
    <w:rsid w:val="009E37E2"/>
    <w:rsid w:val="009E531A"/>
    <w:rsid w:val="009F0889"/>
    <w:rsid w:val="009F10F2"/>
    <w:rsid w:val="009F642A"/>
    <w:rsid w:val="00A13BA9"/>
    <w:rsid w:val="00A178A1"/>
    <w:rsid w:val="00A23391"/>
    <w:rsid w:val="00A32112"/>
    <w:rsid w:val="00A351E2"/>
    <w:rsid w:val="00A44800"/>
    <w:rsid w:val="00A47D08"/>
    <w:rsid w:val="00A60176"/>
    <w:rsid w:val="00A6292B"/>
    <w:rsid w:val="00A7163B"/>
    <w:rsid w:val="00A736B2"/>
    <w:rsid w:val="00A77703"/>
    <w:rsid w:val="00A82029"/>
    <w:rsid w:val="00A8374F"/>
    <w:rsid w:val="00A855EF"/>
    <w:rsid w:val="00A94B7F"/>
    <w:rsid w:val="00AB0216"/>
    <w:rsid w:val="00AB4377"/>
    <w:rsid w:val="00AD2141"/>
    <w:rsid w:val="00AD3767"/>
    <w:rsid w:val="00AE64D5"/>
    <w:rsid w:val="00AF44F6"/>
    <w:rsid w:val="00B015E1"/>
    <w:rsid w:val="00B04E56"/>
    <w:rsid w:val="00B10AEA"/>
    <w:rsid w:val="00B178A4"/>
    <w:rsid w:val="00B206E3"/>
    <w:rsid w:val="00B3428D"/>
    <w:rsid w:val="00B35F3F"/>
    <w:rsid w:val="00B45EEB"/>
    <w:rsid w:val="00B4751A"/>
    <w:rsid w:val="00B47C56"/>
    <w:rsid w:val="00B54F86"/>
    <w:rsid w:val="00B60CF8"/>
    <w:rsid w:val="00B63A19"/>
    <w:rsid w:val="00B676F0"/>
    <w:rsid w:val="00B7655A"/>
    <w:rsid w:val="00B91772"/>
    <w:rsid w:val="00BA2817"/>
    <w:rsid w:val="00BA3782"/>
    <w:rsid w:val="00BA37A9"/>
    <w:rsid w:val="00BB3425"/>
    <w:rsid w:val="00BB58B2"/>
    <w:rsid w:val="00BC0D42"/>
    <w:rsid w:val="00BC3A82"/>
    <w:rsid w:val="00BC757F"/>
    <w:rsid w:val="00BD368F"/>
    <w:rsid w:val="00BD5582"/>
    <w:rsid w:val="00BF3FCF"/>
    <w:rsid w:val="00BF5636"/>
    <w:rsid w:val="00BF5B66"/>
    <w:rsid w:val="00C0148E"/>
    <w:rsid w:val="00C01A5E"/>
    <w:rsid w:val="00C0448A"/>
    <w:rsid w:val="00C05217"/>
    <w:rsid w:val="00C07E64"/>
    <w:rsid w:val="00C16044"/>
    <w:rsid w:val="00C168DF"/>
    <w:rsid w:val="00C25B82"/>
    <w:rsid w:val="00C277EB"/>
    <w:rsid w:val="00C4568C"/>
    <w:rsid w:val="00C53952"/>
    <w:rsid w:val="00C56C2F"/>
    <w:rsid w:val="00C57956"/>
    <w:rsid w:val="00C60DD8"/>
    <w:rsid w:val="00C67EF8"/>
    <w:rsid w:val="00C67FAA"/>
    <w:rsid w:val="00C74772"/>
    <w:rsid w:val="00C93ABA"/>
    <w:rsid w:val="00C96424"/>
    <w:rsid w:val="00CA1203"/>
    <w:rsid w:val="00CA7407"/>
    <w:rsid w:val="00CB2B8B"/>
    <w:rsid w:val="00CC3E86"/>
    <w:rsid w:val="00CC5614"/>
    <w:rsid w:val="00CD168B"/>
    <w:rsid w:val="00CE1BC9"/>
    <w:rsid w:val="00D06375"/>
    <w:rsid w:val="00D1627C"/>
    <w:rsid w:val="00D20E44"/>
    <w:rsid w:val="00D2193F"/>
    <w:rsid w:val="00D2502D"/>
    <w:rsid w:val="00D318BD"/>
    <w:rsid w:val="00D3653E"/>
    <w:rsid w:val="00D473F0"/>
    <w:rsid w:val="00D600F7"/>
    <w:rsid w:val="00D63470"/>
    <w:rsid w:val="00D75BC5"/>
    <w:rsid w:val="00D82A46"/>
    <w:rsid w:val="00D91578"/>
    <w:rsid w:val="00D91870"/>
    <w:rsid w:val="00DA04AC"/>
    <w:rsid w:val="00DA1208"/>
    <w:rsid w:val="00DA5BE4"/>
    <w:rsid w:val="00DB6432"/>
    <w:rsid w:val="00DC170F"/>
    <w:rsid w:val="00DC7F5F"/>
    <w:rsid w:val="00DD1F29"/>
    <w:rsid w:val="00DD50DF"/>
    <w:rsid w:val="00DD56A6"/>
    <w:rsid w:val="00DE6DB1"/>
    <w:rsid w:val="00DF16A8"/>
    <w:rsid w:val="00DF254F"/>
    <w:rsid w:val="00DF5F60"/>
    <w:rsid w:val="00E048E4"/>
    <w:rsid w:val="00E11C22"/>
    <w:rsid w:val="00E1458A"/>
    <w:rsid w:val="00E15C41"/>
    <w:rsid w:val="00E25BAB"/>
    <w:rsid w:val="00E32411"/>
    <w:rsid w:val="00E36CD0"/>
    <w:rsid w:val="00E51431"/>
    <w:rsid w:val="00E75FE8"/>
    <w:rsid w:val="00E76EAA"/>
    <w:rsid w:val="00E801F5"/>
    <w:rsid w:val="00E85E7B"/>
    <w:rsid w:val="00EA5441"/>
    <w:rsid w:val="00EC64A3"/>
    <w:rsid w:val="00ED2F3E"/>
    <w:rsid w:val="00EE3774"/>
    <w:rsid w:val="00F06B97"/>
    <w:rsid w:val="00F170D5"/>
    <w:rsid w:val="00F26F50"/>
    <w:rsid w:val="00F325C5"/>
    <w:rsid w:val="00F4152C"/>
    <w:rsid w:val="00F8022E"/>
    <w:rsid w:val="00F84E0A"/>
    <w:rsid w:val="00F96AB0"/>
    <w:rsid w:val="00F96FAE"/>
    <w:rsid w:val="00FA0AB0"/>
    <w:rsid w:val="00FA75D8"/>
    <w:rsid w:val="00FB0D77"/>
    <w:rsid w:val="00FB35A2"/>
    <w:rsid w:val="00FC0724"/>
    <w:rsid w:val="00FC659E"/>
    <w:rsid w:val="00FC7675"/>
    <w:rsid w:val="00FD2ADA"/>
    <w:rsid w:val="00FE05E3"/>
    <w:rsid w:val="00FE62CC"/>
    <w:rsid w:val="00FE6985"/>
    <w:rsid w:val="00FF2E46"/>
    <w:rsid w:val="02E85912"/>
    <w:rsid w:val="03205925"/>
    <w:rsid w:val="0327277A"/>
    <w:rsid w:val="0EEA64F7"/>
    <w:rsid w:val="10347115"/>
    <w:rsid w:val="10B04D95"/>
    <w:rsid w:val="13812C83"/>
    <w:rsid w:val="13A974FA"/>
    <w:rsid w:val="14CD5037"/>
    <w:rsid w:val="1A1F030C"/>
    <w:rsid w:val="1A8E73D1"/>
    <w:rsid w:val="1B3A0562"/>
    <w:rsid w:val="1BE661C8"/>
    <w:rsid w:val="1C7048C8"/>
    <w:rsid w:val="1E1379D5"/>
    <w:rsid w:val="23E62EF8"/>
    <w:rsid w:val="24920BB0"/>
    <w:rsid w:val="262D2763"/>
    <w:rsid w:val="26E44ACD"/>
    <w:rsid w:val="278553C5"/>
    <w:rsid w:val="28B939B9"/>
    <w:rsid w:val="2D4A6895"/>
    <w:rsid w:val="312C0D76"/>
    <w:rsid w:val="317F2785"/>
    <w:rsid w:val="31927CA1"/>
    <w:rsid w:val="33D030D6"/>
    <w:rsid w:val="36930A29"/>
    <w:rsid w:val="38A00F50"/>
    <w:rsid w:val="39592DFD"/>
    <w:rsid w:val="3A644E55"/>
    <w:rsid w:val="3E1537AA"/>
    <w:rsid w:val="3E7B54F4"/>
    <w:rsid w:val="3F627DD6"/>
    <w:rsid w:val="42712FDB"/>
    <w:rsid w:val="4357626F"/>
    <w:rsid w:val="43DE402B"/>
    <w:rsid w:val="44E115ED"/>
    <w:rsid w:val="4501667B"/>
    <w:rsid w:val="46D932A0"/>
    <w:rsid w:val="48275C44"/>
    <w:rsid w:val="48D14AE7"/>
    <w:rsid w:val="49E97D51"/>
    <w:rsid w:val="4A487BC5"/>
    <w:rsid w:val="4EB84600"/>
    <w:rsid w:val="4EB869B1"/>
    <w:rsid w:val="4FC31BCB"/>
    <w:rsid w:val="507F6177"/>
    <w:rsid w:val="511F2596"/>
    <w:rsid w:val="525E0DE7"/>
    <w:rsid w:val="53E11A8B"/>
    <w:rsid w:val="550B25A3"/>
    <w:rsid w:val="569C6E12"/>
    <w:rsid w:val="59460147"/>
    <w:rsid w:val="59892D79"/>
    <w:rsid w:val="59F23D52"/>
    <w:rsid w:val="5B806068"/>
    <w:rsid w:val="5B9738E1"/>
    <w:rsid w:val="5C2D6A07"/>
    <w:rsid w:val="5D91640D"/>
    <w:rsid w:val="5D936470"/>
    <w:rsid w:val="608D58F2"/>
    <w:rsid w:val="62C80170"/>
    <w:rsid w:val="64321254"/>
    <w:rsid w:val="652A1B48"/>
    <w:rsid w:val="666F7383"/>
    <w:rsid w:val="6796485E"/>
    <w:rsid w:val="690B345C"/>
    <w:rsid w:val="6A105848"/>
    <w:rsid w:val="6A3A3912"/>
    <w:rsid w:val="6D6617E1"/>
    <w:rsid w:val="6D6F71F2"/>
    <w:rsid w:val="708F3BFB"/>
    <w:rsid w:val="70C00069"/>
    <w:rsid w:val="71FA6404"/>
    <w:rsid w:val="796154E3"/>
    <w:rsid w:val="7A852CF0"/>
    <w:rsid w:val="7F533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73E1EE5-FE8F-43D4-9EE0-38B2C6A0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2D"/>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D2502D"/>
    <w:rPr>
      <w:sz w:val="21"/>
    </w:rPr>
  </w:style>
  <w:style w:type="character" w:customStyle="1" w:styleId="Char">
    <w:name w:val="批注框文本 Char"/>
    <w:link w:val="a4"/>
    <w:rsid w:val="00D2502D"/>
    <w:rPr>
      <w:rFonts w:ascii="Calibri" w:eastAsia="宋体" w:hAnsi="Calibri" w:cs="Times New Roman"/>
      <w:kern w:val="2"/>
      <w:sz w:val="18"/>
      <w:szCs w:val="18"/>
    </w:rPr>
  </w:style>
  <w:style w:type="character" w:styleId="a5">
    <w:name w:val="page number"/>
    <w:basedOn w:val="a0"/>
    <w:rsid w:val="00D2502D"/>
  </w:style>
  <w:style w:type="paragraph" w:customStyle="1" w:styleId="a6">
    <w:name w:val="段"/>
    <w:qFormat/>
    <w:rsid w:val="00D2502D"/>
    <w:pPr>
      <w:tabs>
        <w:tab w:val="center" w:pos="4201"/>
        <w:tab w:val="right" w:leader="dot" w:pos="9298"/>
      </w:tabs>
      <w:autoSpaceDE w:val="0"/>
      <w:autoSpaceDN w:val="0"/>
      <w:ind w:firstLineChars="200" w:firstLine="420"/>
      <w:jc w:val="both"/>
    </w:pPr>
    <w:rPr>
      <w:rFonts w:ascii="宋体"/>
      <w:sz w:val="21"/>
      <w:szCs w:val="22"/>
    </w:rPr>
  </w:style>
  <w:style w:type="paragraph" w:styleId="a4">
    <w:name w:val="Balloon Text"/>
    <w:basedOn w:val="a"/>
    <w:link w:val="Char"/>
    <w:semiHidden/>
    <w:rsid w:val="00D2502D"/>
    <w:rPr>
      <w:rFonts w:ascii="Calibri" w:eastAsia="宋体" w:hAnsi="Calibri"/>
      <w:sz w:val="18"/>
      <w:szCs w:val="18"/>
    </w:rPr>
  </w:style>
  <w:style w:type="paragraph" w:styleId="a7">
    <w:name w:val="header"/>
    <w:basedOn w:val="a"/>
    <w:rsid w:val="00D2502D"/>
    <w:pPr>
      <w:pBdr>
        <w:bottom w:val="single" w:sz="6" w:space="1" w:color="auto"/>
      </w:pBdr>
      <w:tabs>
        <w:tab w:val="center" w:pos="4153"/>
        <w:tab w:val="right" w:pos="8306"/>
      </w:tabs>
      <w:snapToGrid w:val="0"/>
      <w:jc w:val="center"/>
    </w:pPr>
    <w:rPr>
      <w:sz w:val="18"/>
      <w:szCs w:val="18"/>
    </w:rPr>
  </w:style>
  <w:style w:type="paragraph" w:customStyle="1" w:styleId="3">
    <w:name w:val="列出段落3"/>
    <w:basedOn w:val="a"/>
    <w:uiPriority w:val="99"/>
    <w:qFormat/>
    <w:rsid w:val="00D2502D"/>
    <w:pPr>
      <w:ind w:firstLineChars="200" w:firstLine="420"/>
    </w:pPr>
  </w:style>
  <w:style w:type="paragraph" w:styleId="a8">
    <w:name w:val="footer"/>
    <w:basedOn w:val="a"/>
    <w:rsid w:val="00D2502D"/>
    <w:pPr>
      <w:tabs>
        <w:tab w:val="center" w:pos="4153"/>
        <w:tab w:val="right" w:pos="8306"/>
      </w:tabs>
      <w:snapToGrid w:val="0"/>
      <w:jc w:val="left"/>
    </w:pPr>
    <w:rPr>
      <w:sz w:val="18"/>
      <w:szCs w:val="18"/>
    </w:rPr>
  </w:style>
  <w:style w:type="paragraph" w:customStyle="1" w:styleId="1">
    <w:name w:val="列出段落1"/>
    <w:basedOn w:val="a"/>
    <w:uiPriority w:val="34"/>
    <w:qFormat/>
    <w:rsid w:val="00D2502D"/>
    <w:pPr>
      <w:ind w:firstLineChars="200" w:firstLine="420"/>
    </w:pPr>
  </w:style>
  <w:style w:type="paragraph" w:styleId="a9">
    <w:name w:val="annotation text"/>
    <w:basedOn w:val="a"/>
    <w:semiHidden/>
    <w:rsid w:val="00D2502D"/>
    <w:pPr>
      <w:jc w:val="left"/>
    </w:pPr>
  </w:style>
  <w:style w:type="table" w:styleId="aa">
    <w:name w:val="Table Grid"/>
    <w:basedOn w:val="a1"/>
    <w:rsid w:val="00D25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3555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9</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浙计经[1998] 0号</dc:title>
  <dc:creator>CN=Manager/O=ZJXXZX/C=CN</dc:creator>
  <cp:lastModifiedBy>CN=龚清波/O=xxzx</cp:lastModifiedBy>
  <cp:revision>112</cp:revision>
  <cp:lastPrinted>2019-01-24T07:52:00Z</cp:lastPrinted>
  <dcterms:created xsi:type="dcterms:W3CDTF">2020-02-07T01:40:00Z</dcterms:created>
  <dcterms:modified xsi:type="dcterms:W3CDTF">2020-02-21T06:23:00Z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title">
    <vt:lpwstr> 省发改委关于通知 </vt:lpwstr>
  </property>
  <property fmtid="{D5CDD505-2E9C-101B-9397-08002B2CF9AE}" pid="3" name="category">
    <vt:lpwstr/>
  </property>
  <property fmtid="{D5CDD505-2E9C-101B-9397-08002B2CF9AE}" pid="4" name="copyto_2">
    <vt:lpwstr>   </vt:lpwstr>
  </property>
  <property fmtid="{D5CDD505-2E9C-101B-9397-08002B2CF9AE}" pid="5" name="filekind">
    <vt:lpwstr/>
  </property>
  <property fmtid="{D5CDD505-2E9C-101B-9397-08002B2CF9AE}" pid="6" name="sendto_2">
    <vt:lpwstr>各处室，委管、委属各单位</vt:lpwstr>
  </property>
  <property fmtid="{D5CDD505-2E9C-101B-9397-08002B2CF9AE}" pid="7" name="filestencil">
    <vt:lpwstr>浙江省发展和改革委员会</vt:lpwstr>
  </property>
  <property fmtid="{D5CDD505-2E9C-101B-9397-08002B2CF9AE}" pid="8" name="KSOProductBuildVer">
    <vt:lpwstr>2052-10.8.0.6157</vt:lpwstr>
  </property>
</Properties>
</file>