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1D" w:rsidRDefault="009E4BB9">
      <w:pPr>
        <w:rPr>
          <w:rFonts w:eastAsia="黑体" w:hint="eastAsia"/>
          <w:color w:val="000000" w:themeColor="text1"/>
          <w:szCs w:val="32"/>
        </w:rPr>
      </w:pPr>
      <w:r w:rsidRPr="009E4BB9">
        <w:rPr>
          <w:rFonts w:eastAsia="黑体" w:hint="eastAsia"/>
          <w:color w:val="000000" w:themeColor="text1"/>
          <w:szCs w:val="32"/>
        </w:rPr>
        <w:t>附件</w:t>
      </w:r>
      <w:r w:rsidRPr="009E4BB9">
        <w:rPr>
          <w:rFonts w:eastAsia="黑体"/>
          <w:color w:val="000000" w:themeColor="text1"/>
          <w:szCs w:val="32"/>
        </w:rPr>
        <w:t>2</w:t>
      </w:r>
    </w:p>
    <w:p w:rsidR="00C47B1D" w:rsidRDefault="00C47B1D">
      <w:pPr>
        <w:rPr>
          <w:rFonts w:eastAsia="黑体"/>
          <w:color w:val="000000" w:themeColor="text1"/>
          <w:szCs w:val="32"/>
        </w:rPr>
      </w:pPr>
    </w:p>
    <w:tbl>
      <w:tblPr>
        <w:tblpPr w:leftFromText="180" w:rightFromText="180" w:vertAnchor="page" w:horzAnchor="margin" w:tblpXSpec="center" w:tblpY="4006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456"/>
        <w:gridCol w:w="1243"/>
        <w:gridCol w:w="1241"/>
        <w:gridCol w:w="1194"/>
        <w:gridCol w:w="309"/>
        <w:gridCol w:w="309"/>
        <w:gridCol w:w="311"/>
        <w:gridCol w:w="309"/>
        <w:gridCol w:w="463"/>
        <w:gridCol w:w="455"/>
        <w:gridCol w:w="454"/>
        <w:gridCol w:w="1044"/>
        <w:gridCol w:w="1332"/>
      </w:tblGrid>
      <w:tr w:rsidR="00C47B1D" w:rsidTr="00C47B1D"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456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职能</w:t>
            </w:r>
          </w:p>
        </w:tc>
        <w:tc>
          <w:tcPr>
            <w:tcW w:w="2484" w:type="dxa"/>
            <w:gridSpan w:val="2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工作任务</w:t>
            </w:r>
          </w:p>
        </w:tc>
        <w:tc>
          <w:tcPr>
            <w:tcW w:w="119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完成</w:t>
            </w:r>
          </w:p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时间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311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463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45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104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责任</w:t>
            </w:r>
          </w:p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单位</w:t>
            </w:r>
          </w:p>
        </w:tc>
        <w:tc>
          <w:tcPr>
            <w:tcW w:w="1332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C47B1D" w:rsidTr="00C47B1D"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一</w:t>
            </w:r>
          </w:p>
        </w:tc>
        <w:tc>
          <w:tcPr>
            <w:tcW w:w="456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规划</w:t>
            </w:r>
          </w:p>
        </w:tc>
        <w:tc>
          <w:tcPr>
            <w:tcW w:w="2484" w:type="dxa"/>
            <w:gridSpan w:val="2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建设工程规划许可证（线路工程）</w:t>
            </w:r>
          </w:p>
        </w:tc>
        <w:tc>
          <w:tcPr>
            <w:tcW w:w="119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color w:val="000000" w:themeColor="text1"/>
                <w:kern w:val="0"/>
                <w:sz w:val="21"/>
                <w:szCs w:val="21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年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●</w:t>
            </w:r>
          </w:p>
        </w:tc>
        <w:tc>
          <w:tcPr>
            <w:tcW w:w="311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县级规划局</w:t>
            </w:r>
          </w:p>
        </w:tc>
        <w:tc>
          <w:tcPr>
            <w:tcW w:w="1332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受理后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个工作日</w:t>
            </w:r>
          </w:p>
        </w:tc>
      </w:tr>
      <w:tr w:rsidR="00C47B1D" w:rsidTr="00C47B1D"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二</w:t>
            </w:r>
          </w:p>
        </w:tc>
        <w:tc>
          <w:tcPr>
            <w:tcW w:w="456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消防</w:t>
            </w:r>
          </w:p>
        </w:tc>
        <w:tc>
          <w:tcPr>
            <w:tcW w:w="2484" w:type="dxa"/>
            <w:gridSpan w:val="2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消防设计审核</w:t>
            </w:r>
          </w:p>
        </w:tc>
        <w:tc>
          <w:tcPr>
            <w:tcW w:w="119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color w:val="000000" w:themeColor="text1"/>
                <w:kern w:val="0"/>
                <w:sz w:val="21"/>
                <w:szCs w:val="21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年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●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温州市建筑与市政工程施工图联合审查系统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/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温州公安消防局消防审批窗口</w:t>
            </w:r>
          </w:p>
        </w:tc>
        <w:tc>
          <w:tcPr>
            <w:tcW w:w="1332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受理后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20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个工作日</w:t>
            </w:r>
          </w:p>
        </w:tc>
      </w:tr>
      <w:tr w:rsidR="00C47B1D" w:rsidTr="00C47B1D"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三</w:t>
            </w:r>
          </w:p>
        </w:tc>
        <w:tc>
          <w:tcPr>
            <w:tcW w:w="456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建设</w:t>
            </w:r>
          </w:p>
        </w:tc>
        <w:tc>
          <w:tcPr>
            <w:tcW w:w="2484" w:type="dxa"/>
            <w:gridSpan w:val="2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建设工程施工许可</w:t>
            </w:r>
          </w:p>
        </w:tc>
        <w:tc>
          <w:tcPr>
            <w:tcW w:w="119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color w:val="000000" w:themeColor="text1"/>
                <w:kern w:val="0"/>
                <w:sz w:val="21"/>
                <w:szCs w:val="21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年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●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县级住建部门</w:t>
            </w:r>
          </w:p>
        </w:tc>
        <w:tc>
          <w:tcPr>
            <w:tcW w:w="1332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受理后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个工作日</w:t>
            </w:r>
          </w:p>
        </w:tc>
      </w:tr>
      <w:tr w:rsidR="00C47B1D" w:rsidTr="00C47B1D"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四</w:t>
            </w:r>
          </w:p>
        </w:tc>
        <w:tc>
          <w:tcPr>
            <w:tcW w:w="456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海洋</w:t>
            </w:r>
          </w:p>
        </w:tc>
        <w:tc>
          <w:tcPr>
            <w:tcW w:w="2484" w:type="dxa"/>
            <w:gridSpan w:val="2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海域使用</w:t>
            </w:r>
          </w:p>
        </w:tc>
        <w:tc>
          <w:tcPr>
            <w:tcW w:w="119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color w:val="000000" w:themeColor="text1"/>
                <w:kern w:val="0"/>
                <w:sz w:val="21"/>
                <w:szCs w:val="21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年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●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市海洋与渔业局</w:t>
            </w:r>
          </w:p>
        </w:tc>
        <w:tc>
          <w:tcPr>
            <w:tcW w:w="1332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受理后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个工作日（不包括公示时间）</w:t>
            </w:r>
          </w:p>
        </w:tc>
      </w:tr>
      <w:tr w:rsidR="00C47B1D" w:rsidTr="00C47B1D">
        <w:tc>
          <w:tcPr>
            <w:tcW w:w="455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五</w:t>
            </w:r>
          </w:p>
        </w:tc>
        <w:tc>
          <w:tcPr>
            <w:tcW w:w="456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公路</w:t>
            </w:r>
          </w:p>
        </w:tc>
        <w:tc>
          <w:tcPr>
            <w:tcW w:w="1243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高速公路</w:t>
            </w:r>
          </w:p>
        </w:tc>
        <w:tc>
          <w:tcPr>
            <w:tcW w:w="1241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批复</w:t>
            </w:r>
          </w:p>
        </w:tc>
        <w:tc>
          <w:tcPr>
            <w:tcW w:w="119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color w:val="000000" w:themeColor="text1"/>
                <w:kern w:val="0"/>
                <w:sz w:val="21"/>
                <w:szCs w:val="21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年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E4BB9">
              <w:rPr>
                <w:color w:val="000000" w:themeColor="text1"/>
                <w:kern w:val="0"/>
                <w:sz w:val="21"/>
                <w:szCs w:val="21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●</w:t>
            </w: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9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47B1D" w:rsidRPr="006310C7" w:rsidRDefault="00C47B1D" w:rsidP="00C47B1D">
            <w:pPr>
              <w:keepNext/>
              <w:keepLines/>
              <w:widowControl/>
              <w:spacing w:before="340" w:after="330" w:line="280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color w:val="000000" w:themeColor="text1"/>
                <w:sz w:val="21"/>
                <w:szCs w:val="21"/>
              </w:rPr>
              <w:t>省交通运输厅</w:t>
            </w:r>
          </w:p>
        </w:tc>
        <w:tc>
          <w:tcPr>
            <w:tcW w:w="1332" w:type="dxa"/>
            <w:vAlign w:val="center"/>
          </w:tcPr>
          <w:p w:rsidR="00C47B1D" w:rsidRPr="006310C7" w:rsidRDefault="00C47B1D" w:rsidP="00C47B1D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FA1FD1" w:rsidRDefault="00084CCE" w:rsidP="00C47B1D">
      <w:pPr>
        <w:spacing w:line="600" w:lineRule="exact"/>
        <w:jc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苍南支线天然气管道工程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年工作任务清单</w:t>
      </w:r>
    </w:p>
    <w:p w:rsidR="00C47B1D" w:rsidRDefault="00C47B1D">
      <w:pPr>
        <w:widowControl/>
        <w:spacing w:line="600" w:lineRule="exact"/>
        <w:jc w:val="center"/>
        <w:textAlignment w:val="center"/>
        <w:rPr>
          <w:rFonts w:eastAsia="方正小标宋简体" w:hint="eastAsia"/>
          <w:bCs/>
          <w:color w:val="000000" w:themeColor="text1"/>
          <w:w w:val="90"/>
          <w:kern w:val="0"/>
          <w:sz w:val="44"/>
          <w:szCs w:val="44"/>
        </w:rPr>
      </w:pPr>
    </w:p>
    <w:p w:rsidR="00C47B1D" w:rsidRDefault="00C47B1D">
      <w:pPr>
        <w:widowControl/>
        <w:spacing w:line="600" w:lineRule="exact"/>
        <w:jc w:val="center"/>
        <w:textAlignment w:val="center"/>
        <w:rPr>
          <w:rFonts w:eastAsia="方正小标宋简体" w:hint="eastAsia"/>
          <w:bCs/>
          <w:color w:val="000000" w:themeColor="text1"/>
          <w:w w:val="90"/>
          <w:kern w:val="0"/>
          <w:sz w:val="44"/>
          <w:szCs w:val="44"/>
        </w:rPr>
      </w:pPr>
    </w:p>
    <w:p w:rsidR="00C47B1D" w:rsidRDefault="00C47B1D">
      <w:pPr>
        <w:widowControl/>
        <w:spacing w:line="600" w:lineRule="exact"/>
        <w:jc w:val="center"/>
        <w:textAlignment w:val="center"/>
        <w:rPr>
          <w:rFonts w:eastAsia="方正小标宋简体" w:hint="eastAsia"/>
          <w:bCs/>
          <w:color w:val="000000" w:themeColor="text1"/>
          <w:w w:val="90"/>
          <w:kern w:val="0"/>
          <w:sz w:val="44"/>
          <w:szCs w:val="44"/>
        </w:rPr>
      </w:pPr>
    </w:p>
    <w:p w:rsidR="00C47B1D" w:rsidRDefault="00C47B1D">
      <w:pPr>
        <w:widowControl/>
        <w:spacing w:line="600" w:lineRule="exact"/>
        <w:jc w:val="center"/>
        <w:textAlignment w:val="center"/>
        <w:rPr>
          <w:rFonts w:eastAsia="方正小标宋简体" w:hint="eastAsia"/>
          <w:bCs/>
          <w:color w:val="000000" w:themeColor="text1"/>
          <w:w w:val="90"/>
          <w:kern w:val="0"/>
          <w:sz w:val="44"/>
          <w:szCs w:val="44"/>
        </w:rPr>
      </w:pPr>
    </w:p>
    <w:p w:rsidR="00C47B1D" w:rsidRDefault="00C47B1D">
      <w:pPr>
        <w:widowControl/>
        <w:spacing w:line="600" w:lineRule="exact"/>
        <w:jc w:val="center"/>
        <w:textAlignment w:val="center"/>
        <w:rPr>
          <w:rFonts w:eastAsia="方正小标宋简体" w:hint="eastAsia"/>
          <w:bCs/>
          <w:color w:val="000000" w:themeColor="text1"/>
          <w:w w:val="90"/>
          <w:kern w:val="0"/>
          <w:sz w:val="44"/>
          <w:szCs w:val="44"/>
        </w:rPr>
      </w:pPr>
    </w:p>
    <w:p w:rsidR="00C47B1D" w:rsidRDefault="00C47B1D">
      <w:pPr>
        <w:widowControl/>
        <w:spacing w:line="600" w:lineRule="exact"/>
        <w:jc w:val="center"/>
        <w:textAlignment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</w:p>
    <w:p w:rsidR="006310C7" w:rsidRDefault="00084CCE">
      <w:pPr>
        <w:widowControl/>
        <w:spacing w:line="600" w:lineRule="exact"/>
        <w:jc w:val="center"/>
        <w:textAlignment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lastRenderedPageBreak/>
        <w:t>北仑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—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大榭天然气管道工程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年工作任务清单</w:t>
      </w: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</w:p>
    <w:tbl>
      <w:tblPr>
        <w:tblW w:w="82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471"/>
        <w:gridCol w:w="1661"/>
        <w:gridCol w:w="1513"/>
        <w:gridCol w:w="273"/>
        <w:gridCol w:w="274"/>
        <w:gridCol w:w="273"/>
        <w:gridCol w:w="274"/>
        <w:gridCol w:w="273"/>
        <w:gridCol w:w="274"/>
        <w:gridCol w:w="273"/>
        <w:gridCol w:w="1366"/>
        <w:gridCol w:w="888"/>
      </w:tblGrid>
      <w:tr w:rsidR="00D67021" w:rsidTr="006310C7">
        <w:trPr>
          <w:trHeight w:val="6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rPr>
          <w:trHeight w:val="9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芦江河定向钻复工进场政策处理交地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北仑区政府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 w:hint="eastAsia"/>
          <w:bCs/>
          <w:color w:val="000000" w:themeColor="text1"/>
          <w:w w:val="90"/>
          <w:kern w:val="0"/>
          <w:sz w:val="44"/>
          <w:szCs w:val="44"/>
        </w:rPr>
      </w:pPr>
    </w:p>
    <w:p w:rsidR="00C47B1D" w:rsidRDefault="00C47B1D">
      <w:pPr>
        <w:widowControl/>
        <w:jc w:val="center"/>
        <w:textAlignment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</w:p>
    <w:p w:rsidR="006310C7" w:rsidRDefault="00084CCE">
      <w:pPr>
        <w:widowControl/>
        <w:spacing w:line="600" w:lineRule="exact"/>
        <w:jc w:val="center"/>
        <w:textAlignment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下窑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—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龙游天然气管道工程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pPr w:leftFromText="180" w:rightFromText="180" w:vertAnchor="text" w:horzAnchor="page" w:tblpXSpec="center" w:tblpY="580"/>
        <w:tblOverlap w:val="never"/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468"/>
        <w:gridCol w:w="693"/>
        <w:gridCol w:w="964"/>
        <w:gridCol w:w="1476"/>
        <w:gridCol w:w="299"/>
        <w:gridCol w:w="299"/>
        <w:gridCol w:w="300"/>
        <w:gridCol w:w="298"/>
        <w:gridCol w:w="300"/>
        <w:gridCol w:w="299"/>
        <w:gridCol w:w="299"/>
        <w:gridCol w:w="1345"/>
        <w:gridCol w:w="1197"/>
      </w:tblGrid>
      <w:tr w:rsidR="006310C7" w:rsidTr="00084CCE">
        <w:trPr>
          <w:trHeight w:val="600"/>
          <w:jc w:val="center"/>
        </w:trPr>
        <w:tc>
          <w:tcPr>
            <w:tcW w:w="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6310C7" w:rsidTr="00084CCE">
        <w:trPr>
          <w:trHeight w:val="975"/>
          <w:jc w:val="center"/>
        </w:trPr>
        <w:tc>
          <w:tcPr>
            <w:tcW w:w="454" w:type="dxa"/>
            <w:vMerge w:val="restart"/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68" w:type="dxa"/>
            <w:vMerge w:val="restart"/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</w:p>
        </w:tc>
        <w:tc>
          <w:tcPr>
            <w:tcW w:w="69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永久性用地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建设用地批准书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6310C7">
            <w:pPr>
              <w:keepNext/>
              <w:keepLines/>
              <w:spacing w:before="340" w:after="330"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省自然资源厅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084CCE">
        <w:trPr>
          <w:trHeight w:val="1260"/>
          <w:jc w:val="center"/>
        </w:trPr>
        <w:tc>
          <w:tcPr>
            <w:tcW w:w="454" w:type="dxa"/>
            <w:vMerge/>
            <w:vAlign w:val="center"/>
          </w:tcPr>
          <w:p w:rsidR="006310C7" w:rsidRDefault="006310C7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</w:tcPr>
          <w:p w:rsidR="006310C7" w:rsidRDefault="006310C7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6310C7" w:rsidRDefault="006310C7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土地证办理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6310C7">
            <w:pPr>
              <w:keepNext/>
              <w:keepLines/>
              <w:spacing w:before="340" w:after="330"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县自然资源和规划局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084CCE">
        <w:trPr>
          <w:trHeight w:val="795"/>
          <w:jc w:val="center"/>
        </w:trPr>
        <w:tc>
          <w:tcPr>
            <w:tcW w:w="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</w:t>
            </w:r>
          </w:p>
        </w:tc>
        <w:tc>
          <w:tcPr>
            <w:tcW w:w="1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消防设计审核</w:t>
            </w: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6310C7">
            <w:pPr>
              <w:keepNext/>
              <w:keepLines/>
              <w:spacing w:before="340" w:after="330"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县级消防大队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084CCE">
        <w:trPr>
          <w:trHeight w:val="885"/>
          <w:jc w:val="center"/>
        </w:trPr>
        <w:tc>
          <w:tcPr>
            <w:tcW w:w="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气象</w:t>
            </w:r>
          </w:p>
        </w:tc>
        <w:tc>
          <w:tcPr>
            <w:tcW w:w="16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防雷设计审核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6310C7">
            <w:pPr>
              <w:keepNext/>
              <w:keepLines/>
              <w:spacing w:before="340" w:after="330"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县级气象部门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084CCE">
        <w:trPr>
          <w:trHeight w:val="885"/>
          <w:jc w:val="center"/>
        </w:trPr>
        <w:tc>
          <w:tcPr>
            <w:tcW w:w="8691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Default="00084CCE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备注：市级指金华市、衢州市；县级指龙游县、婺城区、金西开发区、兰溪市。</w:t>
            </w:r>
          </w:p>
        </w:tc>
      </w:tr>
    </w:tbl>
    <w:p w:rsidR="00FA1FD1" w:rsidRDefault="00FA1FD1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sz w:val="44"/>
          <w:szCs w:val="44"/>
        </w:rPr>
      </w:pPr>
    </w:p>
    <w:p w:rsidR="006310C7" w:rsidRDefault="00084CCE">
      <w:pPr>
        <w:widowControl/>
        <w:jc w:val="center"/>
        <w:textAlignment w:val="center"/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lastRenderedPageBreak/>
        <w:t>丽水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—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龙游天然气管道工程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bCs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501"/>
        <w:gridCol w:w="738"/>
        <w:gridCol w:w="1027"/>
        <w:gridCol w:w="1611"/>
        <w:gridCol w:w="291"/>
        <w:gridCol w:w="291"/>
        <w:gridCol w:w="290"/>
        <w:gridCol w:w="357"/>
        <w:gridCol w:w="257"/>
        <w:gridCol w:w="262"/>
        <w:gridCol w:w="291"/>
        <w:gridCol w:w="1454"/>
        <w:gridCol w:w="891"/>
      </w:tblGrid>
      <w:tr w:rsidR="00D67021" w:rsidTr="006310C7">
        <w:trPr>
          <w:jc w:val="center"/>
        </w:trPr>
        <w:tc>
          <w:tcPr>
            <w:tcW w:w="4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76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FA1FD1" w:rsidRDefault="009E4BB9" w:rsidP="00D67021">
            <w:pPr>
              <w:spacing w:line="320" w:lineRule="exact"/>
              <w:ind w:firstLineChars="50" w:firstLine="118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76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线路施工用地交地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87" w:type="dxa"/>
            <w:vMerge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场站、阀室用地交地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省自然资源厅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5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规划</w:t>
            </w:r>
          </w:p>
        </w:tc>
        <w:tc>
          <w:tcPr>
            <w:tcW w:w="17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建设工程规划许可证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县建设局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图纸审查意见还未取得。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vMerge w:val="restart"/>
            <w:vAlign w:val="center"/>
          </w:tcPr>
          <w:p w:rsidR="00FA1FD1" w:rsidRDefault="009E4BB9" w:rsidP="00D67021">
            <w:pPr>
              <w:spacing w:line="320" w:lineRule="exact"/>
              <w:ind w:firstLineChars="50" w:firstLine="118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501" w:type="dxa"/>
            <w:vMerge w:val="restart"/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</w:p>
        </w:tc>
        <w:tc>
          <w:tcPr>
            <w:tcW w:w="73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永久性用地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建设用地批准书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省自然资源厅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vMerge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土地证办理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县自然资源和规划局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FA1FD1" w:rsidRDefault="009E4BB9" w:rsidP="00D67021">
            <w:pPr>
              <w:spacing w:line="320" w:lineRule="exact"/>
              <w:ind w:firstLineChars="50" w:firstLine="118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公路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高速公路</w:t>
            </w:r>
          </w:p>
        </w:tc>
        <w:tc>
          <w:tcPr>
            <w:tcW w:w="10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省交通</w:t>
            </w:r>
            <w:r w:rsidR="00084CCE">
              <w:rPr>
                <w:rFonts w:hint="eastAsia"/>
                <w:color w:val="000000" w:themeColor="text1"/>
                <w:sz w:val="24"/>
                <w:szCs w:val="24"/>
              </w:rPr>
              <w:t>运输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厅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国道、省道</w:t>
            </w:r>
          </w:p>
        </w:tc>
        <w:tc>
          <w:tcPr>
            <w:tcW w:w="10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市交通局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消防</w:t>
            </w:r>
          </w:p>
        </w:tc>
        <w:tc>
          <w:tcPr>
            <w:tcW w:w="176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消防设计审核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县级消防大队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5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气象</w:t>
            </w:r>
          </w:p>
        </w:tc>
        <w:tc>
          <w:tcPr>
            <w:tcW w:w="17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防雷设计审核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县级气象部门</w:t>
            </w:r>
          </w:p>
        </w:tc>
        <w:tc>
          <w:tcPr>
            <w:tcW w:w="8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8748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备注：市级指丽水市；县级指丽水市莲都区、丽水市开发区、云和县、松阳县、遂昌县。</w:t>
            </w:r>
          </w:p>
        </w:tc>
      </w:tr>
    </w:tbl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084CCE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lastRenderedPageBreak/>
        <w:t>常山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—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开化天然气管道工程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482"/>
        <w:gridCol w:w="717"/>
        <w:gridCol w:w="718"/>
        <w:gridCol w:w="1381"/>
        <w:gridCol w:w="413"/>
        <w:gridCol w:w="412"/>
        <w:gridCol w:w="413"/>
        <w:gridCol w:w="412"/>
        <w:gridCol w:w="413"/>
        <w:gridCol w:w="412"/>
        <w:gridCol w:w="418"/>
        <w:gridCol w:w="1109"/>
        <w:gridCol w:w="1453"/>
      </w:tblGrid>
      <w:tr w:rsidR="00D67021" w:rsidTr="006310C7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8" w:type="dxa"/>
            <w:shd w:val="clear" w:color="000000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</w:t>
            </w:r>
          </w:p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综合协调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线路施工用地交地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全线交地完成时间</w:t>
            </w:r>
          </w:p>
        </w:tc>
      </w:tr>
      <w:tr w:rsidR="006310C7" w:rsidTr="006310C7">
        <w:trPr>
          <w:jc w:val="center"/>
        </w:trPr>
        <w:tc>
          <w:tcPr>
            <w:tcW w:w="482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场站、阀室用地交地</w:t>
            </w:r>
          </w:p>
        </w:tc>
        <w:tc>
          <w:tcPr>
            <w:tcW w:w="138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开化站由地方回填施工并交付</w:t>
            </w:r>
          </w:p>
        </w:tc>
      </w:tr>
      <w:tr w:rsidR="006310C7" w:rsidTr="006310C7">
        <w:trPr>
          <w:jc w:val="center"/>
        </w:trPr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</w:t>
            </w:r>
          </w:p>
        </w:tc>
        <w:tc>
          <w:tcPr>
            <w:tcW w:w="1435" w:type="dxa"/>
            <w:gridSpan w:val="2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建设工程规划许可证</w:t>
            </w:r>
          </w:p>
        </w:tc>
        <w:tc>
          <w:tcPr>
            <w:tcW w:w="1381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县规划局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国土</w:t>
            </w:r>
          </w:p>
        </w:tc>
        <w:tc>
          <w:tcPr>
            <w:tcW w:w="71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永久性征地</w:t>
            </w:r>
          </w:p>
        </w:tc>
        <w:tc>
          <w:tcPr>
            <w:tcW w:w="718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土地证办理</w:t>
            </w:r>
          </w:p>
        </w:tc>
        <w:tc>
          <w:tcPr>
            <w:tcW w:w="138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县自然资源和规划局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高速公路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浙江省公路管理局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个工作日，主要受安全协议制约</w:t>
            </w:r>
          </w:p>
        </w:tc>
      </w:tr>
      <w:tr w:rsidR="00D67021" w:rsidTr="006310C7">
        <w:trPr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省级公路穿越许可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shd w:val="clear" w:color="000000" w:fill="FFFFFF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衢州市公路管理局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个工作日，主要受安全协议制约</w:t>
            </w:r>
          </w:p>
        </w:tc>
      </w:tr>
      <w:tr w:rsidR="00D67021" w:rsidTr="006310C7">
        <w:trPr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县级公路穿越、并行许可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县级公路管理局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个工作日，主要受安全协议制约</w:t>
            </w:r>
          </w:p>
        </w:tc>
      </w:tr>
      <w:tr w:rsidR="00D67021" w:rsidTr="006310C7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消防设计审核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shd w:val="clear" w:color="000000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县级消防大队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六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气象</w:t>
            </w:r>
          </w:p>
        </w:tc>
        <w:tc>
          <w:tcPr>
            <w:tcW w:w="1435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防雷设计审核</w:t>
            </w:r>
          </w:p>
        </w:tc>
        <w:tc>
          <w:tcPr>
            <w:tcW w:w="138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12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县级气象部门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七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住建</w:t>
            </w:r>
          </w:p>
        </w:tc>
        <w:tc>
          <w:tcPr>
            <w:tcW w:w="1435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建设工程施工许可</w:t>
            </w:r>
          </w:p>
        </w:tc>
        <w:tc>
          <w:tcPr>
            <w:tcW w:w="138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县级建设部门</w:t>
            </w:r>
          </w:p>
        </w:tc>
        <w:tc>
          <w:tcPr>
            <w:tcW w:w="145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9235" w:type="dxa"/>
            <w:gridSpan w:val="14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备注：市级指衢州市；县级指常山县、开化县</w:t>
            </w: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FA1FD1" w:rsidRDefault="00084CCE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lastRenderedPageBreak/>
        <w:t>宁海象山支线天然气管道工程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406"/>
        <w:gridCol w:w="1180"/>
        <w:gridCol w:w="782"/>
        <w:gridCol w:w="1277"/>
        <w:gridCol w:w="284"/>
        <w:gridCol w:w="287"/>
        <w:gridCol w:w="284"/>
        <w:gridCol w:w="287"/>
        <w:gridCol w:w="422"/>
        <w:gridCol w:w="446"/>
        <w:gridCol w:w="444"/>
        <w:gridCol w:w="1039"/>
        <w:gridCol w:w="1415"/>
      </w:tblGrid>
      <w:tr w:rsidR="006310C7" w:rsidTr="006310C7">
        <w:trPr>
          <w:jc w:val="center"/>
        </w:trPr>
        <w:tc>
          <w:tcPr>
            <w:tcW w:w="455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1962" w:type="dxa"/>
            <w:gridSpan w:val="2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277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8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87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87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22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4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4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415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6310C7" w:rsidTr="006310C7">
        <w:trPr>
          <w:jc w:val="center"/>
        </w:trPr>
        <w:tc>
          <w:tcPr>
            <w:tcW w:w="455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40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综合协调</w:t>
            </w:r>
          </w:p>
        </w:tc>
        <w:tc>
          <w:tcPr>
            <w:tcW w:w="1962" w:type="dxa"/>
            <w:gridSpan w:val="2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线路施工用地交地完成</w:t>
            </w:r>
          </w:p>
        </w:tc>
        <w:tc>
          <w:tcPr>
            <w:tcW w:w="1277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7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415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55" w:type="dxa"/>
            <w:vMerge w:val="restart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406" w:type="dxa"/>
            <w:vMerge w:val="restart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1180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高速公路穿越、并行许可</w:t>
            </w:r>
          </w:p>
        </w:tc>
        <w:tc>
          <w:tcPr>
            <w:tcW w:w="782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277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84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市公路局</w:t>
            </w:r>
          </w:p>
        </w:tc>
        <w:tc>
          <w:tcPr>
            <w:tcW w:w="1415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5" w:type="dxa"/>
            <w:vMerge/>
            <w:vAlign w:val="center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vMerge/>
            <w:vAlign w:val="center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国道、省级公路穿越、并行许可</w:t>
            </w:r>
          </w:p>
        </w:tc>
        <w:tc>
          <w:tcPr>
            <w:tcW w:w="782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277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84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市公路局</w:t>
            </w:r>
          </w:p>
        </w:tc>
        <w:tc>
          <w:tcPr>
            <w:tcW w:w="1415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5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40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</w:t>
            </w:r>
          </w:p>
        </w:tc>
        <w:tc>
          <w:tcPr>
            <w:tcW w:w="1962" w:type="dxa"/>
            <w:gridSpan w:val="2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消防设计审核</w:t>
            </w:r>
          </w:p>
        </w:tc>
        <w:tc>
          <w:tcPr>
            <w:tcW w:w="1277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4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县级消防大队</w:t>
            </w:r>
          </w:p>
        </w:tc>
        <w:tc>
          <w:tcPr>
            <w:tcW w:w="1415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5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40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</w:t>
            </w:r>
          </w:p>
        </w:tc>
        <w:tc>
          <w:tcPr>
            <w:tcW w:w="1962" w:type="dxa"/>
            <w:gridSpan w:val="2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建设工程施工许可</w:t>
            </w:r>
          </w:p>
        </w:tc>
        <w:tc>
          <w:tcPr>
            <w:tcW w:w="1277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7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6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县级建设部门</w:t>
            </w:r>
          </w:p>
        </w:tc>
        <w:tc>
          <w:tcPr>
            <w:tcW w:w="1415" w:type="dxa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9008" w:type="dxa"/>
            <w:gridSpan w:val="14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备注：市级指宁波市；县级指宁海县、象山县</w:t>
            </w: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FA1FD1" w:rsidRDefault="00FA1FD1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FA1FD1" w:rsidRDefault="00084CCE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lastRenderedPageBreak/>
        <w:t>临海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—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仙居天然气管道工程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83"/>
        <w:gridCol w:w="711"/>
        <w:gridCol w:w="742"/>
        <w:gridCol w:w="1161"/>
        <w:gridCol w:w="342"/>
        <w:gridCol w:w="482"/>
        <w:gridCol w:w="490"/>
        <w:gridCol w:w="481"/>
        <w:gridCol w:w="478"/>
        <w:gridCol w:w="474"/>
        <w:gridCol w:w="479"/>
        <w:gridCol w:w="907"/>
        <w:gridCol w:w="1406"/>
      </w:tblGrid>
      <w:tr w:rsidR="006310C7" w:rsidTr="006310C7">
        <w:trPr>
          <w:jc w:val="center"/>
        </w:trPr>
        <w:tc>
          <w:tcPr>
            <w:tcW w:w="486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83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1453" w:type="dxa"/>
            <w:gridSpan w:val="2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161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4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90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78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74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79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406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6310C7" w:rsidTr="006310C7">
        <w:trPr>
          <w:jc w:val="center"/>
        </w:trPr>
        <w:tc>
          <w:tcPr>
            <w:tcW w:w="486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483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综合协调</w:t>
            </w:r>
          </w:p>
        </w:tc>
        <w:tc>
          <w:tcPr>
            <w:tcW w:w="1453" w:type="dxa"/>
            <w:gridSpan w:val="2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场站、阀室用地交地</w:t>
            </w:r>
          </w:p>
        </w:tc>
        <w:tc>
          <w:tcPr>
            <w:tcW w:w="1161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4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406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仙居末站农民失地保险政策未出台。</w:t>
            </w:r>
          </w:p>
        </w:tc>
      </w:tr>
      <w:tr w:rsidR="006310C7" w:rsidTr="006310C7">
        <w:trPr>
          <w:jc w:val="center"/>
        </w:trPr>
        <w:tc>
          <w:tcPr>
            <w:tcW w:w="486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483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</w:t>
            </w:r>
          </w:p>
        </w:tc>
        <w:tc>
          <w:tcPr>
            <w:tcW w:w="1453" w:type="dxa"/>
            <w:gridSpan w:val="2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建设用地规划许可证</w:t>
            </w:r>
          </w:p>
        </w:tc>
        <w:tc>
          <w:tcPr>
            <w:tcW w:w="1161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4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县级规划局</w:t>
            </w:r>
          </w:p>
        </w:tc>
        <w:tc>
          <w:tcPr>
            <w:tcW w:w="1406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6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483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711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临海段公路穿越、并行许可</w:t>
            </w:r>
          </w:p>
        </w:tc>
        <w:tc>
          <w:tcPr>
            <w:tcW w:w="742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161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4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81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市公路局</w:t>
            </w:r>
          </w:p>
        </w:tc>
        <w:tc>
          <w:tcPr>
            <w:tcW w:w="1406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6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483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</w:t>
            </w:r>
          </w:p>
        </w:tc>
        <w:tc>
          <w:tcPr>
            <w:tcW w:w="1453" w:type="dxa"/>
            <w:gridSpan w:val="2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消防设计审核</w:t>
            </w:r>
          </w:p>
        </w:tc>
        <w:tc>
          <w:tcPr>
            <w:tcW w:w="1161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4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8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" w:type="dxa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市、县级消防大队</w:t>
            </w:r>
          </w:p>
        </w:tc>
        <w:tc>
          <w:tcPr>
            <w:tcW w:w="1406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6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</w:tc>
        <w:tc>
          <w:tcPr>
            <w:tcW w:w="483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</w:t>
            </w:r>
          </w:p>
        </w:tc>
        <w:tc>
          <w:tcPr>
            <w:tcW w:w="1453" w:type="dxa"/>
            <w:gridSpan w:val="2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建设工程施工许可</w:t>
            </w:r>
          </w:p>
        </w:tc>
        <w:tc>
          <w:tcPr>
            <w:tcW w:w="1161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42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482" w:type="dxa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临海市规划局</w:t>
            </w:r>
          </w:p>
        </w:tc>
        <w:tc>
          <w:tcPr>
            <w:tcW w:w="1406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9122" w:type="dxa"/>
            <w:gridSpan w:val="14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备注：市级指台州市；县级指临海市、仙居县。</w:t>
            </w: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</w:pPr>
    </w:p>
    <w:p w:rsidR="00972D48" w:rsidRDefault="00972D48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FA1FD1" w:rsidRDefault="00084CCE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lastRenderedPageBreak/>
        <w:t>三门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—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嵊州天然气管道工程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年工作任务清单</w:t>
      </w:r>
    </w:p>
    <w:p w:rsidR="00FA1FD1" w:rsidRDefault="00FA1FD1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51"/>
        <w:gridCol w:w="844"/>
        <w:gridCol w:w="1179"/>
        <w:gridCol w:w="1367"/>
        <w:gridCol w:w="363"/>
        <w:gridCol w:w="364"/>
        <w:gridCol w:w="363"/>
        <w:gridCol w:w="341"/>
        <w:gridCol w:w="454"/>
        <w:gridCol w:w="1444"/>
        <w:gridCol w:w="1357"/>
      </w:tblGrid>
      <w:tr w:rsidR="006310C7" w:rsidTr="006310C7">
        <w:trPr>
          <w:jc w:val="center"/>
        </w:trPr>
        <w:tc>
          <w:tcPr>
            <w:tcW w:w="45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2023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6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综合协调</w:t>
            </w:r>
          </w:p>
        </w:tc>
        <w:tc>
          <w:tcPr>
            <w:tcW w:w="2023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线路施工用地交地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36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场站、阀室用地交地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364" w:type="dxa"/>
            <w:vAlign w:val="center"/>
          </w:tcPr>
          <w:p w:rsidR="00FA1FD1" w:rsidRDefault="00FA1F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</w:t>
            </w:r>
          </w:p>
        </w:tc>
        <w:tc>
          <w:tcPr>
            <w:tcW w:w="2023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建设工程规划许可证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36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县级规划局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公安</w:t>
            </w:r>
          </w:p>
        </w:tc>
        <w:tc>
          <w:tcPr>
            <w:tcW w:w="2023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炸药审批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三门县公安局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8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台州段公路穿越、并行许可</w:t>
            </w:r>
          </w:p>
        </w:tc>
        <w:tc>
          <w:tcPr>
            <w:tcW w:w="117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36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市公路局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绍兴段公路穿越、并行许可</w:t>
            </w:r>
          </w:p>
        </w:tc>
        <w:tc>
          <w:tcPr>
            <w:tcW w:w="117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6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县级公路部门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</w:t>
            </w:r>
          </w:p>
        </w:tc>
        <w:tc>
          <w:tcPr>
            <w:tcW w:w="2023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消防设计审核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●　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县级消防大队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5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六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</w:t>
            </w:r>
          </w:p>
        </w:tc>
        <w:tc>
          <w:tcPr>
            <w:tcW w:w="2023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建设工程施工许可</w:t>
            </w:r>
          </w:p>
        </w:tc>
        <w:tc>
          <w:tcPr>
            <w:tcW w:w="136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6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县级建设部门</w:t>
            </w:r>
          </w:p>
        </w:tc>
        <w:tc>
          <w:tcPr>
            <w:tcW w:w="135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8980" w:type="dxa"/>
            <w:gridSpan w:val="1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备注：市级指台州、绍兴市；县级指三门县、天台县、新昌县、嵊州市</w:t>
            </w: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FA1FD1" w:rsidRDefault="00FA1FD1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FA1FD1" w:rsidRDefault="00084CCE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和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—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龙泉天然气管道工程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16"/>
        <w:gridCol w:w="759"/>
        <w:gridCol w:w="1058"/>
        <w:gridCol w:w="1656"/>
        <w:gridCol w:w="299"/>
        <w:gridCol w:w="299"/>
        <w:gridCol w:w="300"/>
        <w:gridCol w:w="299"/>
        <w:gridCol w:w="299"/>
        <w:gridCol w:w="299"/>
        <w:gridCol w:w="299"/>
        <w:gridCol w:w="1494"/>
        <w:gridCol w:w="971"/>
      </w:tblGrid>
      <w:tr w:rsidR="00D67021" w:rsidTr="006310C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发改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主要设备招标、决标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省招标办、项目业主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制定政策处理补偿标准，签订包干协议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线路施工用地交地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全线交地完成时间</w:t>
            </w:r>
          </w:p>
        </w:tc>
      </w:tr>
      <w:tr w:rsidR="006310C7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场站、阀室用地交地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 w:rsidTr="006310C7"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规划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建设用地规划许可证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建设工程规划许可证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龙泉市已完成，云和县</w:t>
            </w: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临时用地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临时用地审批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县国土局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永久性用地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建设用地批准书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</w:t>
            </w:r>
            <w:r w:rsidR="00084CCE">
              <w:rPr>
                <w:rFonts w:hint="eastAsia"/>
                <w:color w:val="000000" w:themeColor="text1"/>
                <w:sz w:val="24"/>
                <w:szCs w:val="24"/>
              </w:rPr>
              <w:t>自然资源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土地证办理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县国土局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公路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高速公路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省、市、县级公路、路政部门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省交通</w:t>
            </w:r>
            <w:r w:rsidR="00084CCE">
              <w:rPr>
                <w:rFonts w:hint="eastAsia"/>
                <w:color w:val="000000" w:themeColor="text1"/>
                <w:sz w:val="24"/>
                <w:szCs w:val="24"/>
              </w:rPr>
              <w:t>运输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国道、省道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龙泉段已完成，云和段</w:t>
            </w: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日前完成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市、县级公路、路政部门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市交通局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县级公路穿越、并行许可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已完成，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龙泉段已完成，云和段</w:t>
            </w: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日前完成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县级公路、路政部门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县级公路部门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消防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消防设计审核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县级消防大队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气象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防雷设计审核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县级气象部门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涉河涉堤许可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0C7" w:rsidRPr="006310C7" w:rsidRDefault="006310C7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0C7" w:rsidRPr="006310C7" w:rsidRDefault="006310C7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0C7" w:rsidRPr="006310C7" w:rsidRDefault="006310C7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0C7" w:rsidRPr="006310C7" w:rsidRDefault="006310C7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市级水利部门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972D48" w:rsidRDefault="00972D48">
      <w:pPr>
        <w:widowControl/>
        <w:spacing w:line="579" w:lineRule="exact"/>
        <w:jc w:val="center"/>
        <w:textAlignment w:val="center"/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</w:pPr>
    </w:p>
    <w:p w:rsidR="00FA1FD1" w:rsidRDefault="00084CCE">
      <w:pPr>
        <w:widowControl/>
        <w:spacing w:line="579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云和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-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龙泉天然气管道工程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2020</w:t>
      </w:r>
      <w:r>
        <w:rPr>
          <w:rFonts w:eastAsia="方正小标宋简体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705"/>
        <w:gridCol w:w="1185"/>
        <w:gridCol w:w="140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912"/>
        <w:gridCol w:w="683"/>
      </w:tblGrid>
      <w:tr w:rsidR="006310C7">
        <w:trPr>
          <w:trHeight w:val="585"/>
        </w:trPr>
        <w:tc>
          <w:tcPr>
            <w:tcW w:w="515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" w:type="dxa"/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2" w:type="dxa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683" w:type="dxa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6310C7">
        <w:trPr>
          <w:trHeight w:val="1163"/>
        </w:trPr>
        <w:tc>
          <w:tcPr>
            <w:tcW w:w="51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综合协调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线路施工借地交地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683" w:type="dxa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91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全线竣工规划核实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shd w:val="clear" w:color="000000" w:fill="FFFFFF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912" w:type="dxa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县规划局</w:t>
            </w:r>
          </w:p>
        </w:tc>
        <w:tc>
          <w:tcPr>
            <w:tcW w:w="683" w:type="dxa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162"/>
        </w:trPr>
        <w:tc>
          <w:tcPr>
            <w:tcW w:w="515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建设工程规划许可证（站场、阀室）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县规划局</w:t>
            </w:r>
          </w:p>
        </w:tc>
        <w:tc>
          <w:tcPr>
            <w:tcW w:w="683" w:type="dxa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162"/>
        </w:trPr>
        <w:tc>
          <w:tcPr>
            <w:tcW w:w="51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不动产证登记办理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市、县级国土，县住建</w:t>
            </w:r>
          </w:p>
        </w:tc>
        <w:tc>
          <w:tcPr>
            <w:tcW w:w="683" w:type="dxa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162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专项验收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防雷、消防验收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310" w:type="dxa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340" w:after="330" w:line="578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县气象局、应急管理部门</w:t>
            </w:r>
          </w:p>
        </w:tc>
        <w:tc>
          <w:tcPr>
            <w:tcW w:w="683" w:type="dxa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156"/>
        </w:trPr>
        <w:tc>
          <w:tcPr>
            <w:tcW w:w="515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管道保护专项验收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shd w:val="clear" w:color="000000" w:fill="FFFFFF"/>
            <w:vAlign w:val="center"/>
          </w:tcPr>
          <w:p w:rsidR="006310C7" w:rsidRPr="006310C7" w:rsidRDefault="009E4BB9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912" w:type="dxa"/>
            <w:vAlign w:val="center"/>
          </w:tcPr>
          <w:p w:rsidR="006310C7" w:rsidRPr="006310C7" w:rsidRDefault="009E4BB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市、县级发改</w:t>
            </w:r>
          </w:p>
        </w:tc>
        <w:tc>
          <w:tcPr>
            <w:tcW w:w="683" w:type="dxa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416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310C7" w:rsidRPr="006310C7" w:rsidRDefault="006310C7" w:rsidP="001314E9">
      <w:pPr>
        <w:widowControl/>
        <w:spacing w:beforeLines="100" w:afterLines="100"/>
        <w:textAlignment w:val="center"/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Pr="006310C7" w:rsidRDefault="006310C7" w:rsidP="001314E9">
      <w:pPr>
        <w:widowControl/>
        <w:spacing w:beforeLines="100" w:afterLines="100"/>
        <w:textAlignment w:val="center"/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Pr="006310C7" w:rsidRDefault="009E4BB9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 w:themeColor="text1"/>
          <w:w w:val="90"/>
          <w:kern w:val="0"/>
          <w:sz w:val="44"/>
          <w:szCs w:val="44"/>
        </w:rPr>
      </w:pPr>
      <w:r w:rsidRPr="009E4BB9">
        <w:rPr>
          <w:rFonts w:ascii="方正小标宋简体" w:eastAsia="方正小标宋简体" w:hAnsi="方正小标宋简体" w:cs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东阳—磐安天然气管道工程2019年工作任务清单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502"/>
        <w:gridCol w:w="739"/>
        <w:gridCol w:w="1029"/>
        <w:gridCol w:w="1612"/>
        <w:gridCol w:w="291"/>
        <w:gridCol w:w="291"/>
        <w:gridCol w:w="291"/>
        <w:gridCol w:w="291"/>
        <w:gridCol w:w="292"/>
        <w:gridCol w:w="291"/>
        <w:gridCol w:w="291"/>
        <w:gridCol w:w="1455"/>
        <w:gridCol w:w="1237"/>
      </w:tblGrid>
      <w:tr w:rsidR="00D67021" w:rsidTr="006310C7">
        <w:trPr>
          <w:jc w:val="center"/>
        </w:trPr>
        <w:tc>
          <w:tcPr>
            <w:tcW w:w="4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发改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主要设备招标、决标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省招标办、项目业主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50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综合协调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制定政策处理补偿标准，签订包干协议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线路施工用地交地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年交地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公里，累计交地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24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公里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vMerge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场站、阀室用地交地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5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</w:t>
            </w:r>
          </w:p>
        </w:tc>
        <w:tc>
          <w:tcPr>
            <w:tcW w:w="17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建设用地规划许可证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县规划局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建设工程规划许可证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县规划局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50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国土</w:t>
            </w:r>
          </w:p>
        </w:tc>
        <w:tc>
          <w:tcPr>
            <w:tcW w:w="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临时用地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临时用地审批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县国土局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vMerge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永久性用地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建设用地批准书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省国土厅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vMerge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土地证办理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县国土局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</w:tc>
        <w:tc>
          <w:tcPr>
            <w:tcW w:w="50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7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高速公路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安评报告编制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报告评审、修改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省、市、县级公路、路政部门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省交通</w:t>
            </w:r>
            <w:r w:rsidR="00084CC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运输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厅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六</w:t>
            </w:r>
          </w:p>
        </w:tc>
        <w:tc>
          <w:tcPr>
            <w:tcW w:w="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消防设计审核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县级消防大队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七</w:t>
            </w:r>
          </w:p>
        </w:tc>
        <w:tc>
          <w:tcPr>
            <w:tcW w:w="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气象</w:t>
            </w:r>
          </w:p>
        </w:tc>
        <w:tc>
          <w:tcPr>
            <w:tcW w:w="17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防雷设计审核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县级气象部门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个工作日</w:t>
            </w:r>
          </w:p>
        </w:tc>
      </w:tr>
    </w:tbl>
    <w:p w:rsidR="006310C7" w:rsidRDefault="00084CCE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东阳—磐安天然气管道工程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2020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100" w:type="dxa"/>
        <w:tblInd w:w="93" w:type="dxa"/>
        <w:tblLayout w:type="fixed"/>
        <w:tblLook w:val="04A0"/>
      </w:tblPr>
      <w:tblGrid>
        <w:gridCol w:w="515"/>
        <w:gridCol w:w="705"/>
        <w:gridCol w:w="1185"/>
        <w:gridCol w:w="140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912"/>
        <w:gridCol w:w="683"/>
      </w:tblGrid>
      <w:tr w:rsidR="006310C7">
        <w:trPr>
          <w:trHeight w:val="5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6310C7">
        <w:trPr>
          <w:trHeight w:val="102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综合协调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线路施工借地交地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日前完成全线交地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913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全线竣工规划核实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县规划局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162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建设工程规划许可证（站场、阀室）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计划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年完成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县规划局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1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国土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不动产证登记办理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市、县级国土，县住建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162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专项验收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防雷、消防验收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县气象局、应急管理部门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>
        <w:trPr>
          <w:trHeight w:val="1019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管道保护专项验收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340" w:after="33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340" w:after="33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340" w:after="33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340" w:after="330"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9E4B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市、县级发改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6310C7" w:rsidRDefault="006310C7">
            <w:pPr>
              <w:keepNext/>
              <w:keepLines/>
              <w:widowControl/>
              <w:spacing w:before="260" w:after="260"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310C7" w:rsidRDefault="006310C7" w:rsidP="001314E9">
      <w:pPr>
        <w:widowControl/>
        <w:spacing w:beforeLines="100" w:afterLines="100"/>
        <w:textAlignment w:val="center"/>
        <w:rPr>
          <w:rFonts w:eastAsia="方正书宋简体" w:hint="eastAsia"/>
          <w:b/>
          <w:color w:val="000000" w:themeColor="text1"/>
          <w:w w:val="90"/>
          <w:kern w:val="0"/>
          <w:sz w:val="24"/>
          <w:szCs w:val="24"/>
        </w:rPr>
      </w:pPr>
    </w:p>
    <w:p w:rsidR="00972D48" w:rsidRDefault="00972D48" w:rsidP="001314E9">
      <w:pPr>
        <w:widowControl/>
        <w:spacing w:beforeLines="100" w:afterLines="100"/>
        <w:textAlignment w:val="center"/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FA1FD1" w:rsidRDefault="00FA1FD1" w:rsidP="001314E9">
      <w:pPr>
        <w:widowControl/>
        <w:spacing w:beforeLines="100" w:afterLines="100"/>
        <w:textAlignment w:val="center"/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084CCE">
      <w:pPr>
        <w:spacing w:line="590" w:lineRule="exact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玉环大麦屿能源（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LNG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）中转储运项目外输管线工程（玉环支线）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pPr w:leftFromText="180" w:rightFromText="180" w:vertAnchor="page" w:horzAnchor="page" w:tblpXSpec="center" w:tblpY="3631"/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"/>
        <w:gridCol w:w="451"/>
        <w:gridCol w:w="897"/>
        <w:gridCol w:w="1243"/>
        <w:gridCol w:w="1023"/>
        <w:gridCol w:w="255"/>
        <w:gridCol w:w="255"/>
        <w:gridCol w:w="257"/>
        <w:gridCol w:w="255"/>
        <w:gridCol w:w="256"/>
        <w:gridCol w:w="255"/>
        <w:gridCol w:w="256"/>
        <w:gridCol w:w="383"/>
        <w:gridCol w:w="384"/>
        <w:gridCol w:w="398"/>
        <w:gridCol w:w="1052"/>
        <w:gridCol w:w="979"/>
      </w:tblGrid>
      <w:tr w:rsidR="006310C7" w:rsidTr="006310C7">
        <w:trPr>
          <w:jc w:val="center"/>
        </w:trPr>
        <w:tc>
          <w:tcPr>
            <w:tcW w:w="319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完成</w:t>
            </w:r>
          </w:p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57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56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56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8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979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6310C7" w:rsidTr="006310C7">
        <w:trPr>
          <w:jc w:val="center"/>
        </w:trPr>
        <w:tc>
          <w:tcPr>
            <w:tcW w:w="319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海洋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桌面路由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东海分局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海洋生态红线保护专题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湿地公园影响专题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海管环评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安评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省应急管理厅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海域使用论证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航道影响评价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省港航局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通航安全咨询报告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省海事局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核准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项目申请书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选址意见书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省住建部门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项目核准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省发改</w:t>
            </w:r>
            <w:r w:rsidR="00084CC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委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lastRenderedPageBreak/>
              <w:t>三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陆管专题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陆管环评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安评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省应急管理厅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国土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土地预审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土地证办理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rFonts w:eastAsia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建设用地规划许可证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省住建部门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建设工程规划许可证（线路工程）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省住建部门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建设工程规划许可证（场站、阀室工程）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省住建部门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319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六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林业</w:t>
            </w:r>
          </w:p>
        </w:tc>
        <w:tc>
          <w:tcPr>
            <w:tcW w:w="89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临时占用林地许可</w:t>
            </w: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获取临时占用林地许可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林木砍伐许可</w:t>
            </w: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林业站采伐作业设计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林木采伐单位（个人）与当地乡镇人民政府签订迹地造林更新协议书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97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319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lastRenderedPageBreak/>
              <w:t>七</w:t>
            </w:r>
          </w:p>
        </w:tc>
        <w:tc>
          <w:tcPr>
            <w:tcW w:w="451" w:type="dxa"/>
            <w:vMerge w:val="restart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89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高速公路</w:t>
            </w: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省级公路管理局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省级公路穿越许可</w:t>
            </w: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市级公路管理局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319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vMerge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县级公路穿越许可</w:t>
            </w: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县级公路管理局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八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消防设计审核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台州市建筑与市政工程施工图联合审查系统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/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台州公安消防局消防审批窗口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九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建设工程施工许可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省住建部门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31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十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897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涉河涉堤许可</w:t>
            </w:r>
          </w:p>
        </w:tc>
        <w:tc>
          <w:tcPr>
            <w:tcW w:w="124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98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县级农业农村和水利局（玉环、乐清）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319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十一</w:t>
            </w:r>
          </w:p>
        </w:tc>
        <w:tc>
          <w:tcPr>
            <w:tcW w:w="451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施工</w:t>
            </w:r>
          </w:p>
        </w:tc>
        <w:tc>
          <w:tcPr>
            <w:tcW w:w="2140" w:type="dxa"/>
            <w:gridSpan w:val="2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陆管开工</w:t>
            </w:r>
          </w:p>
        </w:tc>
        <w:tc>
          <w:tcPr>
            <w:tcW w:w="102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052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979" w:type="dxa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8918" w:type="dxa"/>
            <w:gridSpan w:val="17"/>
            <w:vAlign w:val="center"/>
          </w:tcPr>
          <w:p w:rsidR="00FA1FD1" w:rsidRDefault="009E4BB9">
            <w:pPr>
              <w:widowControl/>
              <w:spacing w:before="579" w:line="320" w:lineRule="exact"/>
              <w:jc w:val="left"/>
              <w:textAlignment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备注：市级指台州市、温州市；县级指玉环市、乐清市</w:t>
            </w:r>
          </w:p>
        </w:tc>
      </w:tr>
    </w:tbl>
    <w:p w:rsidR="00FA1FD1" w:rsidRDefault="00FA1FD1" w:rsidP="001314E9">
      <w:pPr>
        <w:spacing w:line="590" w:lineRule="exact"/>
        <w:ind w:firstLineChars="200" w:firstLine="427"/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084CCE">
      <w:pPr>
        <w:spacing w:line="590" w:lineRule="exact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玉环大麦屿能源（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LNG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）中转储运项目外输管线工程（玉环支线）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2020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p w:rsidR="006310C7" w:rsidRPr="006310C7" w:rsidRDefault="006310C7">
      <w:pPr>
        <w:spacing w:line="590" w:lineRule="exact"/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tbl>
      <w:tblPr>
        <w:tblW w:w="90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540"/>
        <w:gridCol w:w="540"/>
        <w:gridCol w:w="958"/>
        <w:gridCol w:w="541"/>
        <w:gridCol w:w="540"/>
        <w:gridCol w:w="539"/>
        <w:gridCol w:w="541"/>
        <w:gridCol w:w="539"/>
        <w:gridCol w:w="539"/>
        <w:gridCol w:w="539"/>
        <w:gridCol w:w="540"/>
        <w:gridCol w:w="540"/>
        <w:gridCol w:w="539"/>
        <w:gridCol w:w="541"/>
        <w:gridCol w:w="539"/>
      </w:tblGrid>
      <w:tr w:rsidR="006310C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color w:val="000000" w:themeColor="text1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color w:val="000000" w:themeColor="text1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6310C7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施工许可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海底管道铺设许可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国家海洋局东海分局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水上水下作业许可证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浙江海事局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施工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陆管施工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海管施工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sz w:val="24"/>
                <w:szCs w:val="24"/>
              </w:rPr>
              <w:t>站场施工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投产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2020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rFonts w:eastAsia="宋体"/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9E4BB9">
              <w:rPr>
                <w:rFonts w:eastAsia="宋体"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90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FD1" w:rsidRDefault="009E4BB9" w:rsidP="00D67021">
            <w:pPr>
              <w:widowControl/>
              <w:spacing w:before="579" w:line="360" w:lineRule="exact"/>
              <w:jc w:val="left"/>
              <w:textAlignment w:val="center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备注：市级指台州市、温州市；县级指玉环市、乐清市</w:t>
            </w:r>
          </w:p>
          <w:p w:rsidR="00FA1FD1" w:rsidRDefault="00FA1FD1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310C7" w:rsidRPr="006310C7" w:rsidRDefault="006310C7">
      <w:pPr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spacing w:line="590" w:lineRule="exact"/>
        <w:jc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084CCE">
      <w:pPr>
        <w:spacing w:line="590" w:lineRule="exact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S18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建德支线天然气管道工程</w:t>
      </w:r>
    </w:p>
    <w:p w:rsidR="00FA1FD1" w:rsidRDefault="00084CCE">
      <w:pPr>
        <w:spacing w:line="590" w:lineRule="exact"/>
        <w:ind w:firstLine="782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452"/>
        <w:gridCol w:w="666"/>
        <w:gridCol w:w="131"/>
        <w:gridCol w:w="797"/>
        <w:gridCol w:w="1454"/>
        <w:gridCol w:w="339"/>
        <w:gridCol w:w="15"/>
        <w:gridCol w:w="229"/>
        <w:gridCol w:w="313"/>
        <w:gridCol w:w="262"/>
        <w:gridCol w:w="263"/>
        <w:gridCol w:w="262"/>
        <w:gridCol w:w="263"/>
        <w:gridCol w:w="262"/>
        <w:gridCol w:w="262"/>
        <w:gridCol w:w="263"/>
        <w:gridCol w:w="262"/>
        <w:gridCol w:w="1313"/>
        <w:gridCol w:w="852"/>
      </w:tblGrid>
      <w:tr w:rsidR="006310C7" w:rsidTr="006310C7">
        <w:trPr>
          <w:jc w:val="center"/>
        </w:trPr>
        <w:tc>
          <w:tcPr>
            <w:tcW w:w="4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rFonts w:hint="eastAsia"/>
                <w:b/>
                <w:bCs/>
                <w:sz w:val="21"/>
                <w:szCs w:val="21"/>
              </w:rPr>
              <w:t>职能</w:t>
            </w:r>
          </w:p>
        </w:tc>
        <w:tc>
          <w:tcPr>
            <w:tcW w:w="159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rFonts w:hint="eastAsia"/>
                <w:b/>
                <w:bCs/>
                <w:sz w:val="21"/>
                <w:szCs w:val="21"/>
              </w:rPr>
              <w:t>工作任务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rFonts w:hint="eastAsia"/>
                <w:b/>
                <w:bCs/>
                <w:sz w:val="21"/>
                <w:szCs w:val="21"/>
              </w:rPr>
              <w:t>完成时间</w:t>
            </w:r>
          </w:p>
        </w:tc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rFonts w:hint="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E4BB9"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6310C7" w:rsidTr="006310C7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综合协调</w:t>
            </w:r>
          </w:p>
        </w:tc>
        <w:tc>
          <w:tcPr>
            <w:tcW w:w="159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线路施工用地</w:t>
            </w:r>
          </w:p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交地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sz w:val="21"/>
                <w:szCs w:val="21"/>
              </w:rPr>
              <w:t>2019</w:t>
            </w:r>
            <w:r w:rsidRPr="009E4BB9">
              <w:rPr>
                <w:rFonts w:hint="eastAsia"/>
                <w:sz w:val="21"/>
                <w:szCs w:val="21"/>
              </w:rPr>
              <w:t>年</w:t>
            </w:r>
            <w:r w:rsidRPr="009E4BB9">
              <w:rPr>
                <w:sz w:val="21"/>
                <w:szCs w:val="21"/>
              </w:rPr>
              <w:t>6</w:t>
            </w:r>
            <w:r w:rsidRPr="009E4BB9">
              <w:rPr>
                <w:rFonts w:hint="eastAsia"/>
                <w:sz w:val="21"/>
                <w:szCs w:val="21"/>
              </w:rPr>
              <w:t>月</w:t>
            </w:r>
            <w:r w:rsidRPr="009E4BB9">
              <w:rPr>
                <w:sz w:val="21"/>
                <w:szCs w:val="21"/>
              </w:rPr>
              <w:t>30</w:t>
            </w:r>
            <w:r w:rsidRPr="009E4BB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项目业主、乾谭镇施家村、前陵村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D67021" w:rsidTr="006310C7">
        <w:trPr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4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国土</w:t>
            </w:r>
          </w:p>
        </w:tc>
        <w:tc>
          <w:tcPr>
            <w:tcW w:w="66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地质影响评价</w:t>
            </w:r>
          </w:p>
        </w:tc>
        <w:tc>
          <w:tcPr>
            <w:tcW w:w="9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地质灾害报告编制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D67021" w:rsidTr="006310C7">
        <w:trPr>
          <w:jc w:val="center"/>
        </w:trPr>
        <w:tc>
          <w:tcPr>
            <w:tcW w:w="4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6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报告评审、修改、批复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sz w:val="21"/>
                <w:szCs w:val="21"/>
              </w:rPr>
              <w:t>2019</w:t>
            </w:r>
            <w:r w:rsidRPr="009E4BB9">
              <w:rPr>
                <w:rFonts w:hint="eastAsia"/>
                <w:sz w:val="21"/>
                <w:szCs w:val="21"/>
              </w:rPr>
              <w:t>年</w:t>
            </w:r>
            <w:r w:rsidRPr="009E4BB9">
              <w:rPr>
                <w:sz w:val="21"/>
                <w:szCs w:val="21"/>
              </w:rPr>
              <w:t>6</w:t>
            </w:r>
            <w:r w:rsidRPr="009E4BB9">
              <w:rPr>
                <w:rFonts w:hint="eastAsia"/>
                <w:sz w:val="21"/>
                <w:szCs w:val="21"/>
              </w:rPr>
              <w:t>月</w:t>
            </w:r>
            <w:r w:rsidRPr="009E4BB9">
              <w:rPr>
                <w:sz w:val="21"/>
                <w:szCs w:val="21"/>
              </w:rPr>
              <w:t>30</w:t>
            </w:r>
            <w:r w:rsidRPr="009E4BB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省、市、县级国土部门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D67021" w:rsidTr="006310C7">
        <w:trPr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三</w:t>
            </w:r>
          </w:p>
        </w:tc>
        <w:tc>
          <w:tcPr>
            <w:tcW w:w="4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公路</w:t>
            </w:r>
          </w:p>
        </w:tc>
        <w:tc>
          <w:tcPr>
            <w:tcW w:w="66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高速公路</w:t>
            </w:r>
          </w:p>
        </w:tc>
        <w:tc>
          <w:tcPr>
            <w:tcW w:w="9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安评报告编制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</w:tr>
      <w:tr w:rsidR="00D67021" w:rsidTr="006310C7">
        <w:trPr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报告评审、修改、批复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省、市、县级公路、路政部门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6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省道、县级公路</w:t>
            </w:r>
          </w:p>
        </w:tc>
        <w:tc>
          <w:tcPr>
            <w:tcW w:w="9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安评报告编制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报告评审、修改、批复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ind w:left="165"/>
              <w:jc w:val="center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省、市、县级公路、路政部门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四</w:t>
            </w:r>
          </w:p>
        </w:tc>
        <w:tc>
          <w:tcPr>
            <w:tcW w:w="4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林业</w:t>
            </w:r>
          </w:p>
        </w:tc>
        <w:tc>
          <w:tcPr>
            <w:tcW w:w="159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林业采伐设计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砍伐证办理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sz w:val="21"/>
                <w:szCs w:val="21"/>
              </w:rPr>
              <w:t>2019</w:t>
            </w:r>
            <w:r w:rsidRPr="009E4BB9">
              <w:rPr>
                <w:rFonts w:hint="eastAsia"/>
                <w:sz w:val="21"/>
                <w:szCs w:val="21"/>
              </w:rPr>
              <w:t>年</w:t>
            </w:r>
            <w:r w:rsidRPr="009E4BB9">
              <w:rPr>
                <w:sz w:val="21"/>
                <w:szCs w:val="21"/>
              </w:rPr>
              <w:t>6</w:t>
            </w:r>
            <w:r w:rsidRPr="009E4BB9">
              <w:rPr>
                <w:rFonts w:hint="eastAsia"/>
                <w:sz w:val="21"/>
                <w:szCs w:val="21"/>
              </w:rPr>
              <w:t>月</w:t>
            </w:r>
            <w:r w:rsidRPr="009E4BB9">
              <w:rPr>
                <w:sz w:val="21"/>
                <w:szCs w:val="21"/>
              </w:rPr>
              <w:t>30</w:t>
            </w:r>
            <w:r w:rsidRPr="009E4BB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kern w:val="0"/>
                <w:sz w:val="21"/>
                <w:szCs w:val="21"/>
              </w:rPr>
              <w:t>●</w:t>
            </w: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县林业局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受理后</w:t>
            </w:r>
            <w:r w:rsidRPr="009E4BB9">
              <w:rPr>
                <w:sz w:val="21"/>
                <w:szCs w:val="21"/>
              </w:rPr>
              <w:t>10</w:t>
            </w:r>
            <w:r w:rsidRPr="009E4BB9">
              <w:rPr>
                <w:rFonts w:hint="eastAsia"/>
                <w:sz w:val="21"/>
                <w:szCs w:val="21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水利</w:t>
            </w:r>
          </w:p>
        </w:tc>
        <w:tc>
          <w:tcPr>
            <w:tcW w:w="79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水土流失保护影响评价</w:t>
            </w: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安评报告编制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●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D67021" w:rsidTr="006310C7">
        <w:trPr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报告评审、修改、批复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sz w:val="21"/>
                <w:szCs w:val="21"/>
              </w:rPr>
              <w:t>2019</w:t>
            </w:r>
            <w:r w:rsidRPr="009E4BB9">
              <w:rPr>
                <w:rFonts w:hint="eastAsia"/>
                <w:sz w:val="21"/>
                <w:szCs w:val="21"/>
              </w:rPr>
              <w:t>年</w:t>
            </w:r>
            <w:r w:rsidRPr="009E4BB9">
              <w:rPr>
                <w:sz w:val="21"/>
                <w:szCs w:val="21"/>
              </w:rPr>
              <w:t>6</w:t>
            </w:r>
            <w:r w:rsidRPr="009E4BB9">
              <w:rPr>
                <w:rFonts w:hint="eastAsia"/>
                <w:sz w:val="21"/>
                <w:szCs w:val="21"/>
              </w:rPr>
              <w:t>月</w:t>
            </w:r>
            <w:r w:rsidRPr="009E4BB9">
              <w:rPr>
                <w:sz w:val="21"/>
                <w:szCs w:val="21"/>
              </w:rPr>
              <w:t>30</w:t>
            </w:r>
            <w:r w:rsidRPr="009E4BB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●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市、县水利局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D67021" w:rsidTr="006310C7">
        <w:trPr>
          <w:jc w:val="center"/>
        </w:trPr>
        <w:tc>
          <w:tcPr>
            <w:tcW w:w="4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河流、水库评审</w:t>
            </w: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安评报告编制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已完成</w:t>
            </w:r>
          </w:p>
        </w:tc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ind w:left="180"/>
              <w:jc w:val="center"/>
              <w:rPr>
                <w:sz w:val="21"/>
                <w:szCs w:val="21"/>
              </w:rPr>
            </w:pPr>
          </w:p>
        </w:tc>
        <w:tc>
          <w:tcPr>
            <w:tcW w:w="3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●　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D67021" w:rsidTr="006310C7">
        <w:trPr>
          <w:jc w:val="center"/>
        </w:trPr>
        <w:tc>
          <w:tcPr>
            <w:tcW w:w="4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报告评审、修改、批复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sz w:val="21"/>
                <w:szCs w:val="21"/>
              </w:rPr>
              <w:t>2019</w:t>
            </w:r>
            <w:r w:rsidRPr="009E4BB9">
              <w:rPr>
                <w:rFonts w:hint="eastAsia"/>
                <w:sz w:val="21"/>
                <w:szCs w:val="21"/>
              </w:rPr>
              <w:t>年</w:t>
            </w:r>
            <w:r w:rsidRPr="009E4BB9">
              <w:rPr>
                <w:sz w:val="21"/>
                <w:szCs w:val="21"/>
              </w:rPr>
              <w:t>6</w:t>
            </w:r>
            <w:r w:rsidRPr="009E4BB9">
              <w:rPr>
                <w:rFonts w:hint="eastAsia"/>
                <w:sz w:val="21"/>
                <w:szCs w:val="21"/>
              </w:rPr>
              <w:t>月</w:t>
            </w:r>
            <w:r w:rsidRPr="009E4BB9">
              <w:rPr>
                <w:sz w:val="21"/>
                <w:szCs w:val="21"/>
              </w:rPr>
              <w:t>30</w:t>
            </w:r>
            <w:r w:rsidRPr="009E4BB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ind w:left="180"/>
              <w:jc w:val="center"/>
              <w:rPr>
                <w:sz w:val="21"/>
                <w:szCs w:val="21"/>
              </w:rPr>
            </w:pPr>
          </w:p>
        </w:tc>
        <w:tc>
          <w:tcPr>
            <w:tcW w:w="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●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市、县水利局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受理后</w:t>
            </w:r>
            <w:r w:rsidRPr="009E4BB9">
              <w:rPr>
                <w:sz w:val="21"/>
                <w:szCs w:val="21"/>
              </w:rPr>
              <w:t>10</w:t>
            </w:r>
            <w:r w:rsidRPr="009E4BB9">
              <w:rPr>
                <w:rFonts w:hint="eastAsia"/>
                <w:sz w:val="21"/>
                <w:szCs w:val="21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六</w:t>
            </w:r>
          </w:p>
        </w:tc>
        <w:tc>
          <w:tcPr>
            <w:tcW w:w="4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159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完成</w:t>
            </w:r>
            <w:r w:rsidRPr="009E4BB9">
              <w:rPr>
                <w:sz w:val="21"/>
                <w:szCs w:val="21"/>
              </w:rPr>
              <w:t>6</w:t>
            </w:r>
            <w:r w:rsidRPr="009E4BB9">
              <w:rPr>
                <w:rFonts w:hint="eastAsia"/>
                <w:sz w:val="21"/>
                <w:szCs w:val="21"/>
              </w:rPr>
              <w:t>千米管线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sz w:val="21"/>
                <w:szCs w:val="21"/>
              </w:rPr>
              <w:t>2019</w:t>
            </w:r>
            <w:r w:rsidRPr="009E4BB9">
              <w:rPr>
                <w:rFonts w:hint="eastAsia"/>
                <w:sz w:val="21"/>
                <w:szCs w:val="21"/>
              </w:rPr>
              <w:t>年</w:t>
            </w:r>
            <w:r w:rsidRPr="009E4BB9">
              <w:rPr>
                <w:sz w:val="21"/>
                <w:szCs w:val="21"/>
              </w:rPr>
              <w:t>12</w:t>
            </w:r>
            <w:r w:rsidRPr="009E4BB9">
              <w:rPr>
                <w:rFonts w:hint="eastAsia"/>
                <w:sz w:val="21"/>
                <w:szCs w:val="21"/>
              </w:rPr>
              <w:t>月</w:t>
            </w:r>
            <w:r w:rsidRPr="009E4BB9">
              <w:rPr>
                <w:sz w:val="21"/>
                <w:szCs w:val="21"/>
              </w:rPr>
              <w:t>30</w:t>
            </w:r>
            <w:r w:rsidRPr="009E4BB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ind w:left="180"/>
              <w:jc w:val="center"/>
              <w:rPr>
                <w:sz w:val="21"/>
                <w:szCs w:val="21"/>
              </w:rPr>
            </w:pPr>
          </w:p>
        </w:tc>
        <w:tc>
          <w:tcPr>
            <w:tcW w:w="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●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sz w:val="21"/>
                <w:szCs w:val="21"/>
              </w:rPr>
            </w:pPr>
            <w:r w:rsidRPr="009E4BB9">
              <w:rPr>
                <w:rFonts w:hint="eastAsia"/>
                <w:sz w:val="21"/>
                <w:szCs w:val="21"/>
              </w:rPr>
              <w:t>项目业主、施工单位</w:t>
            </w:r>
          </w:p>
        </w:tc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6310C7" w:rsidTr="006310C7">
        <w:trPr>
          <w:jc w:val="center"/>
        </w:trPr>
        <w:tc>
          <w:tcPr>
            <w:tcW w:w="909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280" w:lineRule="exact"/>
              <w:rPr>
                <w:b/>
                <w:bCs/>
                <w:sz w:val="21"/>
                <w:szCs w:val="21"/>
              </w:rPr>
            </w:pPr>
            <w:r w:rsidRPr="009E4BB9">
              <w:rPr>
                <w:rFonts w:hint="eastAsia"/>
                <w:b/>
                <w:bCs/>
                <w:sz w:val="21"/>
                <w:szCs w:val="21"/>
              </w:rPr>
              <w:t>备注：市级指杭州市；县级指建德市。</w:t>
            </w:r>
          </w:p>
        </w:tc>
      </w:tr>
    </w:tbl>
    <w:p w:rsidR="006310C7" w:rsidRDefault="006310C7">
      <w:pPr>
        <w:spacing w:line="590" w:lineRule="exact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6310C7">
      <w:pPr>
        <w:spacing w:line="590" w:lineRule="exact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p w:rsidR="006310C7" w:rsidRDefault="00084CCE">
      <w:pPr>
        <w:spacing w:line="590" w:lineRule="exact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S18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建德支线天然气管道工程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2020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59"/>
        <w:gridCol w:w="674"/>
        <w:gridCol w:w="133"/>
        <w:gridCol w:w="806"/>
        <w:gridCol w:w="1473"/>
        <w:gridCol w:w="342"/>
        <w:gridCol w:w="17"/>
        <w:gridCol w:w="280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1328"/>
        <w:gridCol w:w="863"/>
      </w:tblGrid>
      <w:tr w:rsidR="00D67021" w:rsidTr="006310C7">
        <w:trPr>
          <w:jc w:val="center"/>
        </w:trPr>
        <w:tc>
          <w:tcPr>
            <w:tcW w:w="4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61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rFonts w:eastAsia="宋体"/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61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制定政策处理补偿标准，签订借地协议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3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项目业、沿线村镇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线路施工用地交地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项目业主、沿线村镇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</w:p>
        </w:tc>
        <w:tc>
          <w:tcPr>
            <w:tcW w:w="161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阀室建设用地“农业转建设用地”指标上报国务院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3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ind w:left="180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</w:t>
            </w:r>
            <w:r w:rsidR="00084CCE">
              <w:rPr>
                <w:rFonts w:hint="eastAsia"/>
                <w:color w:val="000000" w:themeColor="text1"/>
                <w:sz w:val="24"/>
                <w:szCs w:val="24"/>
              </w:rPr>
              <w:t>自然资源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厅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地质影响评价</w:t>
            </w:r>
          </w:p>
        </w:tc>
        <w:tc>
          <w:tcPr>
            <w:tcW w:w="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地质灾害报告编制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5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报告评审、修改、批复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5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省、市、县级国土部门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公路</w:t>
            </w:r>
          </w:p>
        </w:tc>
        <w:tc>
          <w:tcPr>
            <w:tcW w:w="67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高速公路</w:t>
            </w:r>
          </w:p>
        </w:tc>
        <w:tc>
          <w:tcPr>
            <w:tcW w:w="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5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报告评审、修改、批复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5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省、市、县级公路、路政部门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省道、县级公路</w:t>
            </w:r>
          </w:p>
        </w:tc>
        <w:tc>
          <w:tcPr>
            <w:tcW w:w="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5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报告评审、修改、批复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5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ind w:left="1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省、市、县级公路、路政部门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4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林业</w:t>
            </w:r>
          </w:p>
        </w:tc>
        <w:tc>
          <w:tcPr>
            <w:tcW w:w="161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林业采伐设计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5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砍伐证办理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县林业局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水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利</w:t>
            </w:r>
          </w:p>
        </w:tc>
        <w:tc>
          <w:tcPr>
            <w:tcW w:w="80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水土流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失保护影响评价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安评报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告编制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日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报告评审、修改、批复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市、县水利局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4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河流、水库评审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4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4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报告评审、修改、批复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●　</w:t>
            </w: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市、县水利局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4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施工</w:t>
            </w:r>
          </w:p>
        </w:tc>
        <w:tc>
          <w:tcPr>
            <w:tcW w:w="161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完成</w:t>
            </w:r>
            <w:r w:rsidRPr="009E4BB9">
              <w:rPr>
                <w:color w:val="000000" w:themeColor="text1"/>
                <w:sz w:val="24"/>
                <w:szCs w:val="24"/>
              </w:rPr>
              <w:t>32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千米管线</w:t>
            </w:r>
          </w:p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，三个阀室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项目业主、施工单位</w:t>
            </w:r>
          </w:p>
        </w:tc>
        <w:tc>
          <w:tcPr>
            <w:tcW w:w="8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9213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备注：市级指杭州市；县级指建德市。</w:t>
            </w:r>
          </w:p>
        </w:tc>
      </w:tr>
    </w:tbl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6310C7" w:rsidRDefault="006310C7">
      <w:pPr>
        <w:rPr>
          <w:color w:val="000000" w:themeColor="text1"/>
          <w:sz w:val="24"/>
          <w:szCs w:val="24"/>
        </w:rPr>
      </w:pPr>
    </w:p>
    <w:p w:rsidR="00FA1FD1" w:rsidRDefault="00084CCE" w:rsidP="00972D48">
      <w:pPr>
        <w:spacing w:line="590" w:lineRule="exact"/>
        <w:jc w:val="center"/>
        <w:rPr>
          <w:rFonts w:eastAsia="方正小标宋简体"/>
          <w:w w:val="90"/>
          <w:kern w:val="0"/>
          <w:sz w:val="44"/>
          <w:szCs w:val="44"/>
        </w:rPr>
      </w:pPr>
      <w:r>
        <w:rPr>
          <w:rFonts w:eastAsia="方正小标宋简体" w:hint="eastAsia"/>
          <w:w w:val="90"/>
          <w:kern w:val="0"/>
          <w:sz w:val="44"/>
          <w:szCs w:val="44"/>
        </w:rPr>
        <w:lastRenderedPageBreak/>
        <w:t>舟山—宁波输气管道工程（马目</w:t>
      </w:r>
      <w:r>
        <w:rPr>
          <w:rFonts w:eastAsia="方正小标宋简体" w:hint="eastAsia"/>
          <w:w w:val="90"/>
          <w:kern w:val="0"/>
          <w:sz w:val="44"/>
          <w:szCs w:val="44"/>
        </w:rPr>
        <w:t>-</w:t>
      </w:r>
      <w:r>
        <w:rPr>
          <w:rFonts w:eastAsia="方正小标宋简体" w:hint="eastAsia"/>
          <w:w w:val="90"/>
          <w:kern w:val="0"/>
          <w:sz w:val="44"/>
          <w:szCs w:val="44"/>
        </w:rPr>
        <w:t>镇海）</w:t>
      </w:r>
    </w:p>
    <w:p w:rsidR="00FA1FD1" w:rsidRDefault="00084CCE" w:rsidP="00972D48">
      <w:pPr>
        <w:spacing w:line="590" w:lineRule="exact"/>
        <w:jc w:val="center"/>
        <w:rPr>
          <w:rFonts w:eastAsia="方正小标宋简体"/>
          <w:w w:val="90"/>
          <w:kern w:val="0"/>
          <w:sz w:val="24"/>
          <w:szCs w:val="24"/>
        </w:rPr>
      </w:pPr>
      <w:r>
        <w:rPr>
          <w:rFonts w:eastAsia="方正小标宋简体" w:hint="eastAsia"/>
          <w:w w:val="90"/>
          <w:kern w:val="0"/>
          <w:sz w:val="44"/>
          <w:szCs w:val="44"/>
        </w:rPr>
        <w:t>2019</w:t>
      </w:r>
      <w:r>
        <w:rPr>
          <w:rFonts w:eastAsia="方正小标宋简体" w:hint="eastAsia"/>
          <w:w w:val="90"/>
          <w:kern w:val="0"/>
          <w:sz w:val="44"/>
          <w:szCs w:val="44"/>
        </w:rPr>
        <w:t>年工作任务清单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653"/>
        <w:gridCol w:w="656"/>
        <w:gridCol w:w="1163"/>
        <w:gridCol w:w="654"/>
        <w:gridCol w:w="655"/>
        <w:gridCol w:w="654"/>
        <w:gridCol w:w="653"/>
        <w:gridCol w:w="654"/>
        <w:gridCol w:w="655"/>
        <w:gridCol w:w="655"/>
        <w:gridCol w:w="654"/>
        <w:gridCol w:w="654"/>
      </w:tblGrid>
      <w:tr w:rsidR="006310C7">
        <w:trPr>
          <w:trHeight w:val="286"/>
          <w:jc w:val="center"/>
        </w:trPr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职能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310C7">
        <w:trPr>
          <w:trHeight w:val="540"/>
          <w:jc w:val="center"/>
        </w:trPr>
        <w:tc>
          <w:tcPr>
            <w:tcW w:w="654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653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核准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项目申请报告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0C7">
        <w:trPr>
          <w:trHeight w:val="286"/>
          <w:jc w:val="center"/>
        </w:trPr>
        <w:tc>
          <w:tcPr>
            <w:tcW w:w="654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项目核准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省发改委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0C7">
        <w:trPr>
          <w:trHeight w:val="555"/>
          <w:jc w:val="center"/>
        </w:trPr>
        <w:tc>
          <w:tcPr>
            <w:tcW w:w="654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653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用海预审意见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Style w:val="font21"/>
                <w:rFonts w:ascii="Times New Roman" w:eastAsia="仿宋_GB2312" w:hAnsi="Times New Roman" w:cs="Times New Roman" w:hint="eastAsia"/>
                <w:sz w:val="24"/>
                <w:szCs w:val="24"/>
              </w:rPr>
              <w:t>个工作日</w:t>
            </w:r>
          </w:p>
        </w:tc>
      </w:tr>
      <w:tr w:rsidR="006310C7">
        <w:trPr>
          <w:trHeight w:val="525"/>
          <w:jc w:val="center"/>
        </w:trPr>
        <w:tc>
          <w:tcPr>
            <w:tcW w:w="654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海域使用权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sz w:val="24"/>
                <w:szCs w:val="24"/>
              </w:rPr>
              <w:t>已完成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Style w:val="font21"/>
                <w:rFonts w:ascii="Times New Roman" w:eastAsia="仿宋_GB2312" w:hAnsi="Times New Roman" w:cs="Times New Roman" w:hint="eastAsia"/>
                <w:sz w:val="24"/>
                <w:szCs w:val="24"/>
              </w:rPr>
              <w:t>个工作日</w:t>
            </w:r>
          </w:p>
        </w:tc>
      </w:tr>
      <w:tr w:rsidR="006310C7">
        <w:trPr>
          <w:trHeight w:val="765"/>
          <w:jc w:val="center"/>
        </w:trPr>
        <w:tc>
          <w:tcPr>
            <w:tcW w:w="654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海底管道铺设许可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国家海洋局东海分局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Style w:val="font11"/>
                <w:rFonts w:ascii="Times New Roman" w:cs="Times New Roman" w:hint="eastAsia"/>
                <w:sz w:val="24"/>
                <w:szCs w:val="24"/>
              </w:rPr>
              <w:t>个工作日</w:t>
            </w:r>
          </w:p>
        </w:tc>
      </w:tr>
      <w:tr w:rsidR="006310C7">
        <w:trPr>
          <w:trHeight w:val="765"/>
          <w:jc w:val="center"/>
        </w:trPr>
        <w:tc>
          <w:tcPr>
            <w:tcW w:w="654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水上水下作业许可证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浙江海事局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Style w:val="font11"/>
                <w:rFonts w:ascii="Times New Roman" w:cs="Times New Roman" w:hint="eastAsia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trHeight w:val="1247"/>
          <w:jc w:val="center"/>
        </w:trPr>
        <w:tc>
          <w:tcPr>
            <w:tcW w:w="9014" w:type="dxa"/>
            <w:gridSpan w:val="13"/>
            <w:shd w:val="clear" w:color="auto" w:fill="FFFFFF"/>
            <w:vAlign w:val="center"/>
          </w:tcPr>
          <w:p w:rsidR="00FA1FD1" w:rsidRDefault="009E4BB9">
            <w:pPr>
              <w:spacing w:line="340" w:lineRule="exact"/>
              <w:jc w:val="left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备注：市级指舟山市、宁波市；县级指舟山市定海区、海洋产业集聚区、镇海区、宁波石化经济技术开发区。</w:t>
            </w:r>
          </w:p>
        </w:tc>
      </w:tr>
    </w:tbl>
    <w:p w:rsidR="006310C7" w:rsidRDefault="006310C7" w:rsidP="001314E9">
      <w:pPr>
        <w:spacing w:line="590" w:lineRule="exact"/>
        <w:ind w:firstLineChars="200" w:firstLine="422"/>
        <w:jc w:val="center"/>
        <w:rPr>
          <w:rFonts w:eastAsia="方正小标宋简体"/>
          <w:w w:val="90"/>
          <w:kern w:val="0"/>
          <w:sz w:val="24"/>
          <w:szCs w:val="24"/>
        </w:rPr>
      </w:pPr>
    </w:p>
    <w:p w:rsidR="00FA1FD1" w:rsidRDefault="00FA1FD1" w:rsidP="001314E9">
      <w:pPr>
        <w:spacing w:line="590" w:lineRule="exact"/>
        <w:ind w:firstLineChars="200" w:firstLine="422"/>
        <w:jc w:val="center"/>
        <w:rPr>
          <w:rFonts w:eastAsia="方正小标宋简体" w:hint="eastAsia"/>
          <w:w w:val="90"/>
          <w:kern w:val="0"/>
          <w:sz w:val="24"/>
          <w:szCs w:val="24"/>
        </w:rPr>
      </w:pPr>
    </w:p>
    <w:p w:rsidR="00FA1FD1" w:rsidRDefault="009E4BB9" w:rsidP="00972D48">
      <w:pPr>
        <w:spacing w:line="590" w:lineRule="exact"/>
        <w:jc w:val="center"/>
        <w:rPr>
          <w:rFonts w:eastAsia="方正小标宋简体"/>
          <w:w w:val="90"/>
          <w:kern w:val="0"/>
          <w:sz w:val="44"/>
          <w:szCs w:val="44"/>
        </w:rPr>
      </w:pPr>
      <w:r w:rsidRPr="009E4BB9">
        <w:rPr>
          <w:rFonts w:eastAsia="方正小标宋简体" w:hint="eastAsia"/>
          <w:w w:val="90"/>
          <w:kern w:val="0"/>
          <w:sz w:val="44"/>
          <w:szCs w:val="44"/>
        </w:rPr>
        <w:lastRenderedPageBreak/>
        <w:t>舟山—宁波输气管道工程（舟山段</w:t>
      </w:r>
      <w:r w:rsidR="00084CCE">
        <w:rPr>
          <w:rFonts w:eastAsia="方正小标宋简体" w:hint="eastAsia"/>
          <w:w w:val="90"/>
          <w:kern w:val="0"/>
          <w:sz w:val="44"/>
          <w:szCs w:val="44"/>
        </w:rPr>
        <w:t>）</w:t>
      </w:r>
      <w:r w:rsidRPr="009E4BB9">
        <w:rPr>
          <w:rFonts w:eastAsia="方正小标宋简体"/>
          <w:w w:val="90"/>
          <w:kern w:val="0"/>
          <w:sz w:val="44"/>
          <w:szCs w:val="44"/>
        </w:rPr>
        <w:t>2019</w:t>
      </w:r>
      <w:r w:rsidRPr="009E4BB9">
        <w:rPr>
          <w:rFonts w:eastAsia="方正小标宋简体" w:hint="eastAsia"/>
          <w:w w:val="90"/>
          <w:kern w:val="0"/>
          <w:sz w:val="44"/>
          <w:szCs w:val="44"/>
        </w:rPr>
        <w:t>年</w:t>
      </w:r>
    </w:p>
    <w:p w:rsidR="00FA1FD1" w:rsidRDefault="009E4BB9" w:rsidP="00972D48">
      <w:pPr>
        <w:spacing w:line="590" w:lineRule="exact"/>
        <w:jc w:val="center"/>
        <w:rPr>
          <w:color w:val="000000"/>
          <w:sz w:val="44"/>
          <w:szCs w:val="44"/>
        </w:rPr>
      </w:pPr>
      <w:r w:rsidRPr="009E4BB9">
        <w:rPr>
          <w:rFonts w:eastAsia="方正小标宋简体" w:hint="eastAsia"/>
          <w:w w:val="90"/>
          <w:kern w:val="0"/>
          <w:sz w:val="44"/>
          <w:szCs w:val="44"/>
        </w:rPr>
        <w:t>工作任务清单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562"/>
        <w:gridCol w:w="868"/>
        <w:gridCol w:w="810"/>
        <w:gridCol w:w="556"/>
        <w:gridCol w:w="557"/>
        <w:gridCol w:w="557"/>
        <w:gridCol w:w="555"/>
        <w:gridCol w:w="558"/>
        <w:gridCol w:w="556"/>
        <w:gridCol w:w="565"/>
        <w:gridCol w:w="563"/>
        <w:gridCol w:w="563"/>
        <w:gridCol w:w="563"/>
        <w:gridCol w:w="563"/>
      </w:tblGrid>
      <w:tr w:rsidR="00D67021" w:rsidTr="006310C7">
        <w:trPr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职能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562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规划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管道路由方案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市政府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61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1:10000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图区级初审（含</w:t>
            </w:r>
            <w:r w:rsidRPr="009E4BB9">
              <w:rPr>
                <w:rStyle w:val="font31"/>
                <w:rFonts w:eastAsia="仿宋_GB2312"/>
                <w:sz w:val="24"/>
                <w:szCs w:val="24"/>
              </w:rPr>
              <w:t>1:500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征地图）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县级规划部门</w:t>
            </w:r>
          </w:p>
        </w:tc>
        <w:tc>
          <w:tcPr>
            <w:tcW w:w="5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561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规划选址意见书</w:t>
            </w:r>
          </w:p>
        </w:tc>
        <w:tc>
          <w:tcPr>
            <w:tcW w:w="810" w:type="dxa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55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5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国土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土地预审意见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563" w:type="dxa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562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桌面路由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563" w:type="dxa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61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海底管道路由调查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563" w:type="dxa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61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用海预审意见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核准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项目核准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市发改委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五</w:t>
            </w:r>
          </w:p>
        </w:tc>
        <w:tc>
          <w:tcPr>
            <w:tcW w:w="562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施工手续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海域使用权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561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海底管道铺设许可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国家海洋局东海分局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561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水上水下作业许可证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FA1FD1" w:rsidRDefault="009E4BB9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A1FD1" w:rsidRDefault="00FA1FD1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FA1FD1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舟山海事局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8957" w:type="dxa"/>
            <w:gridSpan w:val="15"/>
            <w:shd w:val="clear" w:color="auto" w:fill="FFFFFF"/>
            <w:vAlign w:val="center"/>
          </w:tcPr>
          <w:p w:rsidR="00FA1FD1" w:rsidRDefault="009E4BB9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备注：省级指浙江省；市级指舟山市；县级指舟山市定海区、海洋产业集聚区。</w:t>
            </w:r>
          </w:p>
        </w:tc>
      </w:tr>
    </w:tbl>
    <w:p w:rsidR="006310C7" w:rsidRPr="006310C7" w:rsidRDefault="006310C7">
      <w:pPr>
        <w:spacing w:line="200" w:lineRule="exact"/>
        <w:rPr>
          <w:color w:val="000000"/>
          <w:sz w:val="24"/>
          <w:szCs w:val="24"/>
        </w:rPr>
      </w:pPr>
    </w:p>
    <w:p w:rsidR="006310C7" w:rsidRPr="006310C7" w:rsidRDefault="006310C7">
      <w:pPr>
        <w:spacing w:line="200" w:lineRule="exact"/>
        <w:rPr>
          <w:color w:val="000000"/>
          <w:sz w:val="24"/>
          <w:szCs w:val="24"/>
        </w:rPr>
      </w:pPr>
    </w:p>
    <w:p w:rsidR="006310C7" w:rsidRPr="006310C7" w:rsidRDefault="006310C7">
      <w:pPr>
        <w:spacing w:line="200" w:lineRule="exact"/>
        <w:rPr>
          <w:color w:val="000000"/>
          <w:sz w:val="24"/>
          <w:szCs w:val="24"/>
        </w:rPr>
      </w:pPr>
    </w:p>
    <w:p w:rsidR="006310C7" w:rsidRDefault="009E4BB9">
      <w:pPr>
        <w:widowControl/>
        <w:spacing w:line="600" w:lineRule="exact"/>
        <w:jc w:val="center"/>
        <w:textAlignment w:val="center"/>
        <w:rPr>
          <w:rFonts w:eastAsia="方正小标宋简体"/>
          <w:w w:val="90"/>
          <w:kern w:val="0"/>
          <w:sz w:val="44"/>
          <w:szCs w:val="44"/>
        </w:rPr>
      </w:pPr>
      <w:r w:rsidRPr="009E4BB9">
        <w:rPr>
          <w:color w:val="000000"/>
          <w:sz w:val="24"/>
          <w:szCs w:val="24"/>
        </w:rPr>
        <w:br w:type="page"/>
      </w:r>
      <w:r w:rsidRPr="009E4BB9">
        <w:rPr>
          <w:rFonts w:eastAsia="方正小标宋简体" w:hint="eastAsia"/>
          <w:w w:val="90"/>
          <w:kern w:val="0"/>
          <w:sz w:val="44"/>
          <w:szCs w:val="44"/>
        </w:rPr>
        <w:lastRenderedPageBreak/>
        <w:t>舟山—宁波输气管道工程</w:t>
      </w:r>
      <w:r w:rsidR="00084CCE">
        <w:rPr>
          <w:rFonts w:eastAsia="方正小标宋简体" w:hint="eastAsia"/>
          <w:w w:val="90"/>
          <w:kern w:val="0"/>
          <w:sz w:val="44"/>
          <w:szCs w:val="44"/>
        </w:rPr>
        <w:t>（</w:t>
      </w:r>
      <w:r w:rsidRPr="009E4BB9">
        <w:rPr>
          <w:rFonts w:eastAsia="方正小标宋简体" w:hint="eastAsia"/>
          <w:w w:val="90"/>
          <w:kern w:val="0"/>
          <w:sz w:val="44"/>
          <w:szCs w:val="44"/>
        </w:rPr>
        <w:t>宁波段</w:t>
      </w:r>
      <w:r w:rsidR="00084CCE">
        <w:rPr>
          <w:rFonts w:eastAsia="方正小标宋简体" w:hint="eastAsia"/>
          <w:w w:val="90"/>
          <w:kern w:val="0"/>
          <w:sz w:val="44"/>
          <w:szCs w:val="44"/>
        </w:rPr>
        <w:t>）</w:t>
      </w:r>
    </w:p>
    <w:p w:rsidR="006310C7" w:rsidRDefault="009E4BB9">
      <w:pPr>
        <w:widowControl/>
        <w:spacing w:line="600" w:lineRule="exact"/>
        <w:jc w:val="center"/>
        <w:textAlignment w:val="center"/>
        <w:rPr>
          <w:rFonts w:eastAsia="方正小标宋简体"/>
          <w:w w:val="90"/>
          <w:kern w:val="0"/>
          <w:sz w:val="44"/>
          <w:szCs w:val="44"/>
        </w:rPr>
      </w:pPr>
      <w:r w:rsidRPr="009E4BB9">
        <w:rPr>
          <w:rFonts w:eastAsia="方正小标宋简体"/>
          <w:w w:val="90"/>
          <w:kern w:val="0"/>
          <w:sz w:val="44"/>
          <w:szCs w:val="44"/>
        </w:rPr>
        <w:t>2019</w:t>
      </w:r>
      <w:r w:rsidRPr="009E4BB9">
        <w:rPr>
          <w:rFonts w:eastAsia="方正小标宋简体" w:hint="eastAsia"/>
          <w:w w:val="90"/>
          <w:kern w:val="0"/>
          <w:sz w:val="44"/>
          <w:szCs w:val="44"/>
        </w:rPr>
        <w:t>年工作任务清单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570"/>
        <w:gridCol w:w="571"/>
        <w:gridCol w:w="807"/>
        <w:gridCol w:w="570"/>
        <w:gridCol w:w="570"/>
        <w:gridCol w:w="570"/>
        <w:gridCol w:w="570"/>
        <w:gridCol w:w="570"/>
        <w:gridCol w:w="570"/>
        <w:gridCol w:w="570"/>
        <w:gridCol w:w="569"/>
        <w:gridCol w:w="572"/>
        <w:gridCol w:w="569"/>
        <w:gridCol w:w="570"/>
      </w:tblGrid>
      <w:tr w:rsidR="006310C7">
        <w:trPr>
          <w:jc w:val="center"/>
        </w:trPr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职能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完成</w:t>
            </w:r>
          </w:p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310C7">
        <w:trPr>
          <w:jc w:val="center"/>
        </w:trPr>
        <w:tc>
          <w:tcPr>
            <w:tcW w:w="569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核准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项目申请报告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569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项目核准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市发改委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6310C7">
        <w:trPr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规划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区、县级预审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县级规划部门</w:t>
            </w: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569" w:type="dxa"/>
            <w:vMerge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规划选址意见书</w:t>
            </w:r>
          </w:p>
        </w:tc>
        <w:tc>
          <w:tcPr>
            <w:tcW w:w="807" w:type="dxa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区自然资源和规划局</w:t>
            </w:r>
          </w:p>
        </w:tc>
        <w:tc>
          <w:tcPr>
            <w:tcW w:w="570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海域使用论证报告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区自然资源和规划局</w:t>
            </w:r>
          </w:p>
        </w:tc>
        <w:tc>
          <w:tcPr>
            <w:tcW w:w="570" w:type="dxa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受理后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施工及手续办理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sz w:val="24"/>
                <w:szCs w:val="24"/>
              </w:rPr>
              <w:t>用地招拍挂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color w:val="000000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/>
                <w:kern w:val="0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color w:val="000000"/>
                <w:kern w:val="0"/>
                <w:sz w:val="24"/>
                <w:szCs w:val="24"/>
              </w:rPr>
              <w:t>区自然资源和规划局</w:t>
            </w:r>
          </w:p>
        </w:tc>
        <w:tc>
          <w:tcPr>
            <w:tcW w:w="570" w:type="dxa"/>
            <w:vAlign w:val="center"/>
          </w:tcPr>
          <w:p w:rsidR="00FA1FD1" w:rsidRDefault="00FA1FD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8787" w:type="dxa"/>
            <w:gridSpan w:val="15"/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9E4BB9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备注：省级指浙江省；市级指宁波市；县级指镇海区、宁波石化经济技术开发区。</w:t>
            </w:r>
          </w:p>
        </w:tc>
      </w:tr>
    </w:tbl>
    <w:p w:rsidR="006310C7" w:rsidRPr="006310C7" w:rsidRDefault="006310C7">
      <w:pPr>
        <w:spacing w:line="200" w:lineRule="exact"/>
        <w:rPr>
          <w:color w:val="000000"/>
          <w:sz w:val="24"/>
          <w:szCs w:val="24"/>
        </w:rPr>
      </w:pPr>
    </w:p>
    <w:p w:rsidR="006310C7" w:rsidRPr="006310C7" w:rsidRDefault="006310C7">
      <w:pPr>
        <w:spacing w:line="200" w:lineRule="exact"/>
        <w:rPr>
          <w:color w:val="000000"/>
          <w:sz w:val="24"/>
          <w:szCs w:val="24"/>
        </w:rPr>
      </w:pPr>
    </w:p>
    <w:p w:rsidR="006310C7" w:rsidRPr="006310C7" w:rsidRDefault="00FD1C20">
      <w:pPr>
        <w:spacing w:line="20" w:lineRule="exact"/>
        <w:rPr>
          <w:rFonts w:eastAsia="方正书宋简体"/>
          <w:b/>
          <w:color w:val="FF0000"/>
          <w:w w:val="90"/>
          <w:kern w:val="0"/>
          <w:sz w:val="24"/>
          <w:szCs w:val="24"/>
        </w:rPr>
      </w:pPr>
      <w:r w:rsidRPr="00FD1C20">
        <w:rPr>
          <w:color w:val="000000"/>
          <w:sz w:val="24"/>
          <w:szCs w:val="24"/>
        </w:rPr>
        <w:pict>
          <v:rect id="_x0000_s1038" style="position:absolute;left:0;text-align:left;margin-left:329.15pt;margin-top:12.6pt;width:98.3pt;height:34.4pt;z-index:251696128" o:gfxdata="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/Xwpz1wAAAAkBAAAPAAAA&#10;AAAAAAEAIAAAACIAAABkcnMvZG93bnJldi54bWxQSwECFAAUAAAACACHTuJA5j9IzqQBAAAoAwAA&#10;DgAAAAAAAAABACAAAAAmAQAAZHJzL2Uyb0RvYy54bWxQSwUGAAAAAAYABgBZAQAAPAUAAAAA&#10;" stroked="f"/>
        </w:pict>
      </w:r>
    </w:p>
    <w:p w:rsidR="006310C7" w:rsidRPr="006310C7" w:rsidRDefault="006310C7">
      <w:pPr>
        <w:spacing w:line="20" w:lineRule="exact"/>
        <w:rPr>
          <w:rFonts w:eastAsia="方正书宋简体"/>
          <w:b/>
          <w:color w:val="FF0000"/>
          <w:w w:val="90"/>
          <w:kern w:val="0"/>
          <w:sz w:val="24"/>
          <w:szCs w:val="24"/>
        </w:rPr>
      </w:pPr>
    </w:p>
    <w:p w:rsidR="006310C7" w:rsidRPr="006310C7" w:rsidRDefault="00FD1C20">
      <w:pPr>
        <w:spacing w:line="20" w:lineRule="exact"/>
        <w:rPr>
          <w:rFonts w:eastAsia="方正书宋简体"/>
          <w:b/>
          <w:color w:val="FF0000"/>
          <w:w w:val="90"/>
          <w:kern w:val="0"/>
          <w:sz w:val="24"/>
          <w:szCs w:val="24"/>
        </w:rPr>
      </w:pPr>
      <w:r w:rsidRPr="00FD1C20">
        <w:rPr>
          <w:color w:val="000000"/>
          <w:sz w:val="24"/>
          <w:szCs w:val="24"/>
        </w:rPr>
        <w:pict>
          <v:rect id="_x0000_s1039" style="position:absolute;left:0;text-align:left;margin-left:329.15pt;margin-top:12.6pt;width:98.3pt;height:34.4pt;z-index:251694080" o:gfxdata="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/Xwpz1wAAAAkBAAAPAAAA&#10;AAAAAAEAIAAAACIAAABkcnMvZG93bnJldi54bWxQSwECFAAUAAAACACHTuJA5j9IzqQBAAAoAwAA&#10;DgAAAAAAAAABACAAAAAmAQAAZHJzL2Uyb0RvYy54bWxQSwUGAAAAAAYABgBZAQAAPAUAAAAA&#10;" stroked="f"/>
        </w:pict>
      </w:r>
    </w:p>
    <w:p w:rsidR="00FA1FD1" w:rsidRDefault="009E4BB9">
      <w:pPr>
        <w:spacing w:line="560" w:lineRule="exact"/>
        <w:jc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 w:rsidRPr="009E4BB9">
        <w:rPr>
          <w:rFonts w:eastAsia="方正小标宋简体"/>
          <w:w w:val="90"/>
          <w:kern w:val="0"/>
          <w:sz w:val="24"/>
          <w:szCs w:val="24"/>
        </w:rPr>
        <w:br w:type="page"/>
      </w:r>
      <w:r w:rsidR="00084CCE"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萧山—义乌天然气管道工程</w:t>
      </w:r>
    </w:p>
    <w:p w:rsidR="00FA1FD1" w:rsidRDefault="00084CCE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490"/>
        <w:gridCol w:w="724"/>
        <w:gridCol w:w="1005"/>
        <w:gridCol w:w="1576"/>
        <w:gridCol w:w="285"/>
        <w:gridCol w:w="285"/>
        <w:gridCol w:w="284"/>
        <w:gridCol w:w="285"/>
        <w:gridCol w:w="284"/>
        <w:gridCol w:w="286"/>
        <w:gridCol w:w="284"/>
        <w:gridCol w:w="1423"/>
        <w:gridCol w:w="924"/>
      </w:tblGrid>
      <w:tr w:rsidR="00D67021" w:rsidTr="006310C7">
        <w:trPr>
          <w:jc w:val="center"/>
        </w:trPr>
        <w:tc>
          <w:tcPr>
            <w:tcW w:w="4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发改</w:t>
            </w: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初步设计批复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日内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省发改委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主要设备招标、决标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制定政策处理补偿标准，签订包干协议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日前制定政策处理标准；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月底前签订包干协议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D1C20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0" type="#_x0000_t34" style="position:absolute;left:0;text-align:left;margin-left:3.1pt;margin-top:23.95pt;width:22.5pt;height:.05pt;z-index:251695104;mso-position-horizontal-relative:text;mso-position-vertical-relative:text" o:gfxdata="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ZDeC1AAAAAcB&#10;AAAPAAAAAAAAAAEAIAAAACIAAABkcnMvZG93bnJldi54bWxQSwECFAAUAAAACACHTuJAXmGRDOYB&#10;AACsAwAADgAAAAAAAAABACAAAAAjAQAAZHJzL2Uyb0RvYy54bWxQSwUGAAAAAAYABgBZAQAAewUA&#10;AAAA&#10;" adj="9360,-118994400,-288000" strokeweight="4.5pt"/>
              </w:pict>
            </w:r>
            <w:r w:rsidR="009E4BB9"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线路施工借地交地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日前开始交地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77" w:type="dxa"/>
            <w:vMerge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场站、阀室用地交地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规划</w:t>
            </w:r>
          </w:p>
        </w:tc>
        <w:tc>
          <w:tcPr>
            <w:tcW w:w="17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建设用地规划许可证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建设工程规划许可证（线路）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</w:p>
        </w:tc>
        <w:tc>
          <w:tcPr>
            <w:tcW w:w="7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永久性用地</w:t>
            </w:r>
          </w:p>
        </w:tc>
        <w:tc>
          <w:tcPr>
            <w:tcW w:w="10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建设用地批准书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省自然资源厅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不动产证登记办理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县自然资源和规划局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工程完成后办理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公路</w:t>
            </w:r>
          </w:p>
        </w:tc>
        <w:tc>
          <w:tcPr>
            <w:tcW w:w="72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高速公路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省、市、县级公路、路政部门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省交通</w:t>
            </w:r>
            <w:r w:rsidR="00084CCE">
              <w:rPr>
                <w:rFonts w:hint="eastAsia"/>
                <w:color w:val="000000" w:themeColor="text1"/>
                <w:sz w:val="24"/>
                <w:szCs w:val="24"/>
              </w:rPr>
              <w:t>运输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厅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国道、省道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市、县级公路、路政部门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市交通局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县级公路穿越、并行许可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县级公路、路政部门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县级公路部门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林业</w:t>
            </w:r>
          </w:p>
        </w:tc>
        <w:tc>
          <w:tcPr>
            <w:tcW w:w="72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林地占用许可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使用林地可行性报告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《林地权属清晰证明》、《林地补偿到位承诺》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县级政府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省林业厅，市、县级林业部门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砍伐证办理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县林业局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水利</w:t>
            </w: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防洪影响评价报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告编制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lastRenderedPageBreak/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lastRenderedPageBreak/>
              <w:t>●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报告评审修改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市水利局、省水利厅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市水利局、省水利厅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港航</w:t>
            </w: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通航安全评估及水上水下作业报告编制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报告评审修改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市港航局、省港航局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市港航局、省港航局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九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图审</w:t>
            </w:r>
          </w:p>
        </w:tc>
        <w:tc>
          <w:tcPr>
            <w:tcW w:w="17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消防、防雷设计审核、图纸网上联审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县建设局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</w:tbl>
    <w:p w:rsidR="006310C7" w:rsidRP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084CCE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萧山—义乌天然气管道工程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2020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481"/>
        <w:gridCol w:w="1698"/>
        <w:gridCol w:w="1547"/>
        <w:gridCol w:w="279"/>
        <w:gridCol w:w="281"/>
        <w:gridCol w:w="279"/>
        <w:gridCol w:w="280"/>
        <w:gridCol w:w="279"/>
        <w:gridCol w:w="280"/>
        <w:gridCol w:w="279"/>
        <w:gridCol w:w="280"/>
        <w:gridCol w:w="279"/>
        <w:gridCol w:w="1397"/>
        <w:gridCol w:w="907"/>
      </w:tblGrid>
      <w:tr w:rsidR="00D67021" w:rsidTr="006310C7">
        <w:trPr>
          <w:jc w:val="center"/>
        </w:trPr>
        <w:tc>
          <w:tcPr>
            <w:tcW w:w="4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9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线路施工借地交地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日前完成全线交地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9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规划</w:t>
            </w:r>
          </w:p>
        </w:tc>
        <w:tc>
          <w:tcPr>
            <w:tcW w:w="1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建设工程规划许可证（站场、阀室）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9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专项验收</w:t>
            </w:r>
          </w:p>
        </w:tc>
        <w:tc>
          <w:tcPr>
            <w:tcW w:w="16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防雷验收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县气象局</w:t>
            </w:r>
          </w:p>
        </w:tc>
        <w:tc>
          <w:tcPr>
            <w:tcW w:w="9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9014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备注：市级指杭州市、绍兴市、金华市；县级指萧山区、诸暨市、浦江县、义乌市。</w:t>
            </w:r>
          </w:p>
        </w:tc>
      </w:tr>
    </w:tbl>
    <w:p w:rsidR="006310C7" w:rsidRP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P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P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rPr>
          <w:rFonts w:eastAsia="方正书宋简体"/>
          <w:b/>
          <w:color w:val="000000" w:themeColor="text1"/>
          <w:w w:val="90"/>
          <w:kern w:val="0"/>
          <w:sz w:val="24"/>
          <w:szCs w:val="24"/>
        </w:rPr>
      </w:pPr>
    </w:p>
    <w:p w:rsidR="006310C7" w:rsidRDefault="00084CCE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杭甬复线天然气管道工程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pPr w:leftFromText="180" w:rightFromText="180" w:vertAnchor="text" w:horzAnchor="margin" w:tblpXSpec="center" w:tblpY="154"/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438"/>
        <w:gridCol w:w="669"/>
        <w:gridCol w:w="1163"/>
        <w:gridCol w:w="1600"/>
        <w:gridCol w:w="290"/>
        <w:gridCol w:w="291"/>
        <w:gridCol w:w="290"/>
        <w:gridCol w:w="292"/>
        <w:gridCol w:w="290"/>
        <w:gridCol w:w="292"/>
        <w:gridCol w:w="290"/>
        <w:gridCol w:w="1308"/>
        <w:gridCol w:w="974"/>
      </w:tblGrid>
      <w:tr w:rsidR="00D67021" w:rsidTr="006310C7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br/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协调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成立县级项目建设指挥部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部分完成，剩余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县级政府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成立市级项目协调机构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市级政府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发改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项目核准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国家自然资源部完成用地预审审批后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个月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省发改委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自然资源与规划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规划选址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1:10000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图乡镇确认（含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1:500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征地图）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项目建设指挥部、沿线乡镇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县级初审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县级自然资源与规划部门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市级初审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市级自然资源与规划部门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规划选址意见书批复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用地预审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占用基本农田论证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省、市、县级自然资源部门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县级初审意见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县级自然资源部门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市级初审意见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市自然资源与规划局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上报国家自然资源部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084CCE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</w:t>
            </w:r>
            <w:r w:rsidR="009E4BB9"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自然资源厅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地质灾害、矿产压覆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/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备案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水保方案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报告评审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环评报告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报告评审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六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安监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安全评价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报告评审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省应急管理厅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省应急管理厅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七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文物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文物调查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报告编制、批复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省文物局</w:t>
            </w:r>
          </w:p>
        </w:tc>
        <w:tc>
          <w:tcPr>
            <w:tcW w:w="974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8697" w:type="dxa"/>
            <w:gridSpan w:val="14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textAlignment w:val="center"/>
              <w:rPr>
                <w:rFonts w:eastAsia="方正小标宋简体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备注：市级指杭州市、宁波市、绍兴市；县级指大江东产业集聚区、柯桥区、绍兴滨海新城、上虞区、余姚市、慈溪市、镇海区、宁波杭州湾新区。</w:t>
            </w:r>
          </w:p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P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084CCE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杭甬复线天然气管道工程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2020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414"/>
        <w:gridCol w:w="611"/>
        <w:gridCol w:w="850"/>
        <w:gridCol w:w="1332"/>
        <w:gridCol w:w="310"/>
        <w:gridCol w:w="310"/>
        <w:gridCol w:w="14"/>
        <w:gridCol w:w="255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1202"/>
        <w:gridCol w:w="781"/>
      </w:tblGrid>
      <w:tr w:rsidR="00D67021" w:rsidTr="006310C7">
        <w:trPr>
          <w:jc w:val="center"/>
        </w:trPr>
        <w:tc>
          <w:tcPr>
            <w:tcW w:w="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发改</w:t>
            </w: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初步设计招标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初步设计批复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省发改委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施工、主要设备招标、决标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制定政策处理补偿标准，签订包干协议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日前制定政策处理标准；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月底前签订包干协议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D1C20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0.85pt;margin-top:24.35pt;width:36.35pt;height:0;z-index:251692032;mso-position-horizontal-relative:text;mso-position-vertical-relative:text" o:gfxdata="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ZDeC1AAAAAcB&#10;AAAPAAAAAAAAAAEAIAAAACIAAABkcnMvZG93bnJldi54bWxQSwECFAAUAAAACACHTuJAXmGRDOYB&#10;AACsAwAADgAAAAAAAAABACAAAAAjAQAAZHJzL2Uyb0RvYy54bWxQSwUGAAAAAAYABgBZAQAAewUA&#10;AAAA&#10;" strokeweight="4.5pt"/>
              </w:pict>
            </w:r>
            <w:r w:rsidR="009E4BB9"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线路施工借地交地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日前开始交地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03" w:type="dxa"/>
            <w:vMerge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场站、阀室用地交地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3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 w:rsidTr="006310C7">
        <w:trPr>
          <w:jc w:val="center"/>
        </w:trPr>
        <w:tc>
          <w:tcPr>
            <w:tcW w:w="4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规划</w:t>
            </w:r>
          </w:p>
        </w:tc>
        <w:tc>
          <w:tcPr>
            <w:tcW w:w="14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建设用地规划许可证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建设工程规划许可证（线路）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</w:p>
        </w:tc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永久性用地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建设用地批准书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省自然资源厅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不动产证登记办理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县自然资源和规划局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4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海洋</w:t>
            </w:r>
          </w:p>
        </w:tc>
        <w:tc>
          <w:tcPr>
            <w:tcW w:w="14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海域使用批复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宁波市海洋局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六</w:t>
            </w:r>
          </w:p>
        </w:tc>
        <w:tc>
          <w:tcPr>
            <w:tcW w:w="4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公路</w:t>
            </w:r>
          </w:p>
        </w:tc>
        <w:tc>
          <w:tcPr>
            <w:tcW w:w="61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高速公路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省、市、县级公路、路政部门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4BB9">
              <w:rPr>
                <w:color w:val="000000" w:themeColor="text1"/>
                <w:sz w:val="24"/>
                <w:szCs w:val="24"/>
              </w:rPr>
              <w:t>12.30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省交通厅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国道、省道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ind w:left="1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市、县级公路、路政部门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ind w:left="1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市交通局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县级公路穿越、并行许可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县级公路、路政部门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县级公路部门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D67021" w:rsidTr="006310C7">
        <w:trPr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水利</w:t>
            </w: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防洪影响评价报告编制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报告评审修改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市水利局、省水利厅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市水利局、省水利厅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港航</w:t>
            </w: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通航安全评估及水上水下作业报告编制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报告评审修改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市港航局、省港航局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市港航局、省港航局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九</w:t>
            </w:r>
          </w:p>
        </w:tc>
        <w:tc>
          <w:tcPr>
            <w:tcW w:w="4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图审</w:t>
            </w:r>
          </w:p>
        </w:tc>
        <w:tc>
          <w:tcPr>
            <w:tcW w:w="14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消防、防雷设计审核、图纸网上联审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区县市住建局</w:t>
            </w:r>
          </w:p>
        </w:tc>
        <w:tc>
          <w:tcPr>
            <w:tcW w:w="7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  <w:p w:rsidR="00FA1FD1" w:rsidRDefault="00FA1FD1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8646" w:type="dxa"/>
            <w:gridSpan w:val="2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备注：市级指杭州市、宁波市、绍兴市；县级指大江东产业集聚区、柯桥区、绍兴滨海新城、上虞区、余姚市、慈溪市、镇海区、宁波杭州湾新区。</w:t>
            </w:r>
          </w:p>
        </w:tc>
      </w:tr>
    </w:tbl>
    <w:p w:rsidR="006310C7" w:rsidRP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P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084CCE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浙沪联络线二期天然气管道工程</w:t>
      </w:r>
    </w:p>
    <w:p w:rsidR="006310C7" w:rsidRDefault="00084CCE">
      <w:pPr>
        <w:widowControl/>
        <w:spacing w:line="60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2019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pPr w:leftFromText="180" w:rightFromText="180" w:vertAnchor="text" w:horzAnchor="margin" w:tblpXSpec="center" w:tblpY="154"/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35"/>
        <w:gridCol w:w="665"/>
        <w:gridCol w:w="1155"/>
        <w:gridCol w:w="1590"/>
        <w:gridCol w:w="288"/>
        <w:gridCol w:w="289"/>
        <w:gridCol w:w="288"/>
        <w:gridCol w:w="290"/>
        <w:gridCol w:w="288"/>
        <w:gridCol w:w="290"/>
        <w:gridCol w:w="289"/>
        <w:gridCol w:w="1299"/>
        <w:gridCol w:w="1171"/>
      </w:tblGrid>
      <w:tr w:rsidR="00D67021" w:rsidTr="006310C7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职能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D67021" w:rsidTr="006310C7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br/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协调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成立县级项目建设指挥部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县级政府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成立市级项目协调机构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市级政府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二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发改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项目核准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国家自然资源部完成用地预审审批后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个月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市发改委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三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自然资源与规划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规划选址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1:10000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图乡镇确认（含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1:500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征地图）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项目建设指挥部、沿线乡镇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县级初审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县级自然资源与规划部门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规划选址意见书批复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用地预审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占用基本农田论证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6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省、市、县级自然资源部门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县级初审意见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县级自然资源部门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市级初审意见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市自然资源与规划局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上报国家自然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lastRenderedPageBreak/>
              <w:t>资源部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lastRenderedPageBreak/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自然资源厅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地质灾害、矿产压覆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8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/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备案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四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水保方案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报告评审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五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环评报告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报告评审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六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安监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安全评价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报告评审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批复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七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文物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文物调查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报告编制、批复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kern w:val="0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FA1FD1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A1FD1" w:rsidRDefault="009E4B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省文物局</w:t>
            </w:r>
          </w:p>
        </w:tc>
        <w:tc>
          <w:tcPr>
            <w:tcW w:w="1171" w:type="dxa"/>
            <w:shd w:val="clear" w:color="auto" w:fill="auto"/>
          </w:tcPr>
          <w:p w:rsidR="00FA1FD1" w:rsidRDefault="00FA1FD1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8844" w:type="dxa"/>
            <w:gridSpan w:val="14"/>
            <w:shd w:val="clear" w:color="auto" w:fill="auto"/>
            <w:vAlign w:val="center"/>
          </w:tcPr>
          <w:p w:rsidR="00FA1FD1" w:rsidRDefault="009E4BB9">
            <w:pPr>
              <w:spacing w:line="320" w:lineRule="exact"/>
              <w:rPr>
                <w:rFonts w:eastAsia="方正书宋简体"/>
                <w:b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备注：市级指嘉兴市；县级指海盐县、平湖市、嘉兴港区。</w:t>
            </w:r>
          </w:p>
        </w:tc>
      </w:tr>
    </w:tbl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6310C7" w:rsidRDefault="006310C7">
      <w:pPr>
        <w:widowControl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24"/>
          <w:szCs w:val="24"/>
        </w:rPr>
      </w:pPr>
    </w:p>
    <w:p w:rsidR="00FA1FD1" w:rsidRDefault="00084CCE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lastRenderedPageBreak/>
        <w:t>浙沪联络线二期天然气管道工程</w:t>
      </w:r>
    </w:p>
    <w:p w:rsidR="00FA1FD1" w:rsidRDefault="00084CCE">
      <w:pPr>
        <w:widowControl/>
        <w:spacing w:line="560" w:lineRule="exact"/>
        <w:jc w:val="center"/>
        <w:textAlignment w:val="center"/>
        <w:rPr>
          <w:rFonts w:eastAsia="方正小标宋简体"/>
          <w:color w:val="000000" w:themeColor="text1"/>
          <w:w w:val="90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2020</w:t>
      </w:r>
      <w:r>
        <w:rPr>
          <w:rFonts w:eastAsia="方正小标宋简体" w:hint="eastAsia"/>
          <w:color w:val="000000" w:themeColor="text1"/>
          <w:w w:val="90"/>
          <w:kern w:val="0"/>
          <w:sz w:val="44"/>
          <w:szCs w:val="44"/>
        </w:rPr>
        <w:t>年工作任务清单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428"/>
        <w:gridCol w:w="631"/>
        <w:gridCol w:w="878"/>
        <w:gridCol w:w="1375"/>
        <w:gridCol w:w="320"/>
        <w:gridCol w:w="320"/>
        <w:gridCol w:w="15"/>
        <w:gridCol w:w="263"/>
        <w:gridCol w:w="248"/>
        <w:gridCol w:w="249"/>
        <w:gridCol w:w="248"/>
        <w:gridCol w:w="249"/>
        <w:gridCol w:w="248"/>
        <w:gridCol w:w="248"/>
        <w:gridCol w:w="248"/>
        <w:gridCol w:w="249"/>
        <w:gridCol w:w="248"/>
        <w:gridCol w:w="1241"/>
        <w:gridCol w:w="807"/>
      </w:tblGrid>
      <w:tr w:rsidR="006310C7">
        <w:trPr>
          <w:jc w:val="center"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职能</w:t>
            </w: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工作任务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责任单位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6310C7"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4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发改</w:t>
            </w: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初步设计招标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2019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初步设计批复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嘉兴市发改委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施工、主要设备招标、决标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综合协调</w:t>
            </w: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制定政策处理补偿标准，签订包干协议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3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日前制定政策处理标准；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月底前签订包干协议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D1C20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pict>
                <v:shape id="_x0000_s1042" type="#_x0000_t32" style="position:absolute;left:0;text-align:left;margin-left:.35pt;margin-top:42.4pt;width:36.35pt;height:0;z-index:251693056;mso-position-horizontal-relative:text;mso-position-vertical-relative:text" o:gfxdata="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rCbwtQAAAAH&#10;AQAADwAAAAAAAAABACAAAAAiAAAAZHJzL2Rvd25yZXYueG1sUEsBAhQAFAAAAAgAh07iQMe3DCzn&#10;AQAArAMAAA4AAAAAAAAAAQAgAAAAIwEAAGRycy9lMm9Eb2MueG1sUEsFBgAAAAAGAAYAWQEAAHwF&#10;AAAAAA==&#10;" strokeweight="4.5pt"/>
              </w:pic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线路施工借地交地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日前开始交地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416" w:type="dxa"/>
            <w:vMerge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场站、阀室用地交地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项目建设指挥部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包括临时占用永久基本农田手续</w:t>
            </w:r>
          </w:p>
        </w:tc>
      </w:tr>
      <w:tr w:rsidR="006310C7" w:rsidTr="006310C7">
        <w:trPr>
          <w:jc w:val="center"/>
        </w:trPr>
        <w:tc>
          <w:tcPr>
            <w:tcW w:w="41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42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规划</w:t>
            </w:r>
          </w:p>
        </w:tc>
        <w:tc>
          <w:tcPr>
            <w:tcW w:w="150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建设用地规划许可证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建设工程规划许可证（线路）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县规划局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</w:p>
        </w:tc>
        <w:tc>
          <w:tcPr>
            <w:tcW w:w="63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永久性用地</w:t>
            </w:r>
          </w:p>
        </w:tc>
        <w:tc>
          <w:tcPr>
            <w:tcW w:w="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建设用地批准书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国家自然资源部及省国土厅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67021" w:rsidT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不动产证登记办理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2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县自然资源和规划局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4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公路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高速公路</w:t>
            </w: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省、市、县级公路、路政部门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4BB9">
              <w:rPr>
                <w:color w:val="000000" w:themeColor="text1"/>
                <w:sz w:val="24"/>
                <w:szCs w:val="24"/>
              </w:rPr>
              <w:t>12.30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省交通</w:t>
            </w:r>
            <w:r w:rsidR="00084CCE">
              <w:rPr>
                <w:rFonts w:hint="eastAsia"/>
                <w:color w:val="000000" w:themeColor="text1"/>
                <w:sz w:val="24"/>
                <w:szCs w:val="24"/>
              </w:rPr>
              <w:t>运输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厅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国道、省道</w:t>
            </w: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ind w:left="1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市、县级公路、路政部门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ind w:left="1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市交通局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县级公路穿越、并行许可</w:t>
            </w: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安评报告编制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报告评审、修改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ind w:left="1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县级公路、路政部门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25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ind w:left="1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县级公路部门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</w:tc>
      </w:tr>
      <w:tr w:rsidR="006310C7">
        <w:trPr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水利</w:t>
            </w: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防洪影响评价报告编制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报告评审修改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6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市水利局、省水利厅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7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市水利局、省水利厅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港航</w:t>
            </w: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通航安全评估及水上水下作业报告编制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9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项目业主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报告评审修改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市港航局、省港航局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批复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11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市港航局、省港航局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>
        <w:trPr>
          <w:jc w:val="center"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图审</w:t>
            </w:r>
          </w:p>
        </w:tc>
        <w:tc>
          <w:tcPr>
            <w:tcW w:w="1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消防、防雷设计审核、图纸网上联审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color w:val="000000" w:themeColor="text1"/>
                <w:sz w:val="24"/>
                <w:szCs w:val="24"/>
              </w:rPr>
              <w:t>2020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9E4BB9">
              <w:rPr>
                <w:color w:val="000000" w:themeColor="text1"/>
                <w:sz w:val="24"/>
                <w:szCs w:val="24"/>
              </w:rPr>
              <w:t>8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9E4BB9">
              <w:rPr>
                <w:color w:val="000000" w:themeColor="text1"/>
                <w:sz w:val="24"/>
                <w:szCs w:val="24"/>
              </w:rPr>
              <w:t>30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ind w:left="1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FA1FD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●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区县市住建局</w:t>
            </w:r>
          </w:p>
        </w:tc>
        <w:tc>
          <w:tcPr>
            <w:tcW w:w="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受理后</w:t>
            </w:r>
            <w:r w:rsidRPr="009E4BB9">
              <w:rPr>
                <w:color w:val="000000" w:themeColor="text1"/>
                <w:sz w:val="24"/>
                <w:szCs w:val="24"/>
              </w:rPr>
              <w:t>10</w:t>
            </w:r>
            <w:r w:rsidRPr="009E4BB9">
              <w:rPr>
                <w:rFonts w:hint="eastAsia"/>
                <w:color w:val="000000" w:themeColor="text1"/>
                <w:sz w:val="24"/>
                <w:szCs w:val="24"/>
              </w:rPr>
              <w:t>个工作日</w:t>
            </w:r>
          </w:p>
          <w:p w:rsidR="00FA1FD1" w:rsidRDefault="00FA1FD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310C7" w:rsidTr="006310C7">
        <w:trPr>
          <w:jc w:val="center"/>
        </w:trPr>
        <w:tc>
          <w:tcPr>
            <w:tcW w:w="8929" w:type="dxa"/>
            <w:gridSpan w:val="2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FD1" w:rsidRDefault="009E4BB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9E4BB9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备注：市级指嘉兴市；县级指海盐县、平湖市、嘉兴港区。</w:t>
            </w:r>
          </w:p>
        </w:tc>
      </w:tr>
    </w:tbl>
    <w:p w:rsidR="006310C7" w:rsidRPr="004631E8" w:rsidRDefault="006310C7"/>
    <w:sectPr w:rsidR="006310C7" w:rsidRPr="004631E8" w:rsidSect="006310C7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9B" w:rsidRDefault="008A539B" w:rsidP="006310C7">
      <w:r>
        <w:separator/>
      </w:r>
    </w:p>
  </w:endnote>
  <w:endnote w:type="continuationSeparator" w:id="1">
    <w:p w:rsidR="008A539B" w:rsidRDefault="008A539B" w:rsidP="0063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7" w:rsidRDefault="00084CCE">
    <w:pPr>
      <w:pStyle w:val="a5"/>
      <w:framePr w:wrap="around" w:vAnchor="text" w:hAnchor="margin" w:xAlign="outside" w:y="1"/>
      <w:ind w:firstLineChars="100" w:firstLine="280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FD1C20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FD1C20">
      <w:rPr>
        <w:sz w:val="28"/>
        <w:szCs w:val="28"/>
      </w:rPr>
      <w:fldChar w:fldCharType="separate"/>
    </w:r>
    <w:r w:rsidR="00972D48">
      <w:rPr>
        <w:rStyle w:val="a7"/>
        <w:noProof/>
        <w:sz w:val="28"/>
        <w:szCs w:val="28"/>
      </w:rPr>
      <w:t>36</w:t>
    </w:r>
    <w:r w:rsidR="00FD1C20">
      <w:rPr>
        <w:sz w:val="28"/>
        <w:szCs w:val="28"/>
      </w:rPr>
      <w:fldChar w:fldCharType="end"/>
    </w:r>
    <w:r>
      <w:rPr>
        <w:rStyle w:val="a7"/>
        <w:sz w:val="28"/>
        <w:szCs w:val="28"/>
      </w:rPr>
      <w:t>—</w:t>
    </w:r>
  </w:p>
  <w:p w:rsidR="006310C7" w:rsidRDefault="006310C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7" w:rsidRDefault="00084CCE">
    <w:pPr>
      <w:pStyle w:val="a5"/>
      <w:framePr w:wrap="around" w:vAnchor="text" w:hAnchor="page" w:x="8806" w:y="3"/>
      <w:rPr>
        <w:rStyle w:val="a7"/>
        <w:sz w:val="28"/>
        <w:szCs w:val="28"/>
      </w:rPr>
    </w:pPr>
    <w:r>
      <w:rPr>
        <w:rStyle w:val="a7"/>
        <w:sz w:val="28"/>
        <w:szCs w:val="28"/>
      </w:rPr>
      <w:t>—</w:t>
    </w:r>
    <w:r w:rsidR="00FD1C20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FD1C20">
      <w:rPr>
        <w:sz w:val="28"/>
        <w:szCs w:val="28"/>
      </w:rPr>
      <w:fldChar w:fldCharType="separate"/>
    </w:r>
    <w:r w:rsidR="00972D48">
      <w:rPr>
        <w:rStyle w:val="a7"/>
        <w:noProof/>
        <w:sz w:val="28"/>
        <w:szCs w:val="28"/>
      </w:rPr>
      <w:t>35</w:t>
    </w:r>
    <w:r w:rsidR="00FD1C20"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6310C7" w:rsidRDefault="006310C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9B" w:rsidRDefault="008A539B" w:rsidP="006310C7">
      <w:r>
        <w:separator/>
      </w:r>
    </w:p>
  </w:footnote>
  <w:footnote w:type="continuationSeparator" w:id="1">
    <w:p w:rsidR="008A539B" w:rsidRDefault="008A539B" w:rsidP="00631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763"/>
    <w:multiLevelType w:val="singleLevel"/>
    <w:tmpl w:val="7800576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evenAndOddHeaders/>
  <w:drawingGridHorizontalSpacing w:val="315"/>
  <w:drawingGridVerticalSpacing w:val="579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KGWebUrl" w:val="http://10.200.0.150:80/seeyon/officeservlet"/>
  </w:docVars>
  <w:rsids>
    <w:rsidRoot w:val="004609E5"/>
    <w:rsid w:val="00062EFC"/>
    <w:rsid w:val="00084CCE"/>
    <w:rsid w:val="000854CA"/>
    <w:rsid w:val="00087020"/>
    <w:rsid w:val="000A5205"/>
    <w:rsid w:val="001077C7"/>
    <w:rsid w:val="00115E31"/>
    <w:rsid w:val="001314E9"/>
    <w:rsid w:val="001636AA"/>
    <w:rsid w:val="001C5ABE"/>
    <w:rsid w:val="002015A0"/>
    <w:rsid w:val="00233B6C"/>
    <w:rsid w:val="0023542C"/>
    <w:rsid w:val="0026799A"/>
    <w:rsid w:val="00295E99"/>
    <w:rsid w:val="002A2841"/>
    <w:rsid w:val="00320D3E"/>
    <w:rsid w:val="003274F5"/>
    <w:rsid w:val="00386714"/>
    <w:rsid w:val="00392AAC"/>
    <w:rsid w:val="003B0A8D"/>
    <w:rsid w:val="003E7117"/>
    <w:rsid w:val="003F0015"/>
    <w:rsid w:val="004420F4"/>
    <w:rsid w:val="004609E5"/>
    <w:rsid w:val="004631E8"/>
    <w:rsid w:val="00487C5F"/>
    <w:rsid w:val="0049017D"/>
    <w:rsid w:val="004A3766"/>
    <w:rsid w:val="004D543C"/>
    <w:rsid w:val="00555EB6"/>
    <w:rsid w:val="005772F1"/>
    <w:rsid w:val="005A6D21"/>
    <w:rsid w:val="005B5AEC"/>
    <w:rsid w:val="005F48E9"/>
    <w:rsid w:val="006111C1"/>
    <w:rsid w:val="00615DA3"/>
    <w:rsid w:val="006160CC"/>
    <w:rsid w:val="0062085E"/>
    <w:rsid w:val="006310C7"/>
    <w:rsid w:val="00637484"/>
    <w:rsid w:val="006B244B"/>
    <w:rsid w:val="006E284E"/>
    <w:rsid w:val="006F1DB1"/>
    <w:rsid w:val="00764926"/>
    <w:rsid w:val="007A3998"/>
    <w:rsid w:val="007B0959"/>
    <w:rsid w:val="0086131E"/>
    <w:rsid w:val="00872774"/>
    <w:rsid w:val="00873E06"/>
    <w:rsid w:val="008918EB"/>
    <w:rsid w:val="008A30B9"/>
    <w:rsid w:val="008A539B"/>
    <w:rsid w:val="008F468D"/>
    <w:rsid w:val="00936ABE"/>
    <w:rsid w:val="009559E7"/>
    <w:rsid w:val="00972D48"/>
    <w:rsid w:val="00992766"/>
    <w:rsid w:val="009A17CE"/>
    <w:rsid w:val="009B0E13"/>
    <w:rsid w:val="009B67BA"/>
    <w:rsid w:val="009D05BE"/>
    <w:rsid w:val="009D0DAE"/>
    <w:rsid w:val="009E4BB9"/>
    <w:rsid w:val="009E7F6C"/>
    <w:rsid w:val="009F5CE4"/>
    <w:rsid w:val="00A22A44"/>
    <w:rsid w:val="00A27CCA"/>
    <w:rsid w:val="00A4175E"/>
    <w:rsid w:val="00A51082"/>
    <w:rsid w:val="00A937ED"/>
    <w:rsid w:val="00AA455E"/>
    <w:rsid w:val="00B066B3"/>
    <w:rsid w:val="00B16036"/>
    <w:rsid w:val="00B3210D"/>
    <w:rsid w:val="00B35A59"/>
    <w:rsid w:val="00B568D4"/>
    <w:rsid w:val="00B6170C"/>
    <w:rsid w:val="00B85DBE"/>
    <w:rsid w:val="00C05C85"/>
    <w:rsid w:val="00C20B05"/>
    <w:rsid w:val="00C26149"/>
    <w:rsid w:val="00C32EFF"/>
    <w:rsid w:val="00C47B1D"/>
    <w:rsid w:val="00C74076"/>
    <w:rsid w:val="00D260CF"/>
    <w:rsid w:val="00D67021"/>
    <w:rsid w:val="00D860E5"/>
    <w:rsid w:val="00DC3424"/>
    <w:rsid w:val="00E141C1"/>
    <w:rsid w:val="00E236D4"/>
    <w:rsid w:val="00E2621F"/>
    <w:rsid w:val="00E8329E"/>
    <w:rsid w:val="00EB1C6D"/>
    <w:rsid w:val="00EF1FCF"/>
    <w:rsid w:val="00F057C1"/>
    <w:rsid w:val="00F14BD8"/>
    <w:rsid w:val="00F23639"/>
    <w:rsid w:val="00F24574"/>
    <w:rsid w:val="00F44510"/>
    <w:rsid w:val="00F47701"/>
    <w:rsid w:val="00F47A54"/>
    <w:rsid w:val="00F7071D"/>
    <w:rsid w:val="00F709BB"/>
    <w:rsid w:val="00F763F4"/>
    <w:rsid w:val="00F90F8E"/>
    <w:rsid w:val="00FA1FD1"/>
    <w:rsid w:val="00FB7489"/>
    <w:rsid w:val="00FD1C20"/>
    <w:rsid w:val="00FD5073"/>
    <w:rsid w:val="04683ED6"/>
    <w:rsid w:val="29106ED7"/>
    <w:rsid w:val="32374C1E"/>
    <w:rsid w:val="366C086C"/>
    <w:rsid w:val="3E0205FB"/>
    <w:rsid w:val="42615989"/>
    <w:rsid w:val="43BD53D4"/>
    <w:rsid w:val="44755057"/>
    <w:rsid w:val="46BB6557"/>
    <w:rsid w:val="4DE15BAD"/>
    <w:rsid w:val="6EB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4" type="connector" idref="#_x0000_s1040"/>
        <o:r id="V:Rule5" type="connector" idref="#_x0000_s1042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0C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310C7"/>
    <w:pPr>
      <w:jc w:val="left"/>
    </w:pPr>
  </w:style>
  <w:style w:type="paragraph" w:styleId="a4">
    <w:name w:val="Balloon Text"/>
    <w:basedOn w:val="a"/>
    <w:link w:val="Char"/>
    <w:qFormat/>
    <w:rsid w:val="006310C7"/>
    <w:rPr>
      <w:sz w:val="18"/>
      <w:szCs w:val="18"/>
    </w:rPr>
  </w:style>
  <w:style w:type="paragraph" w:styleId="a5">
    <w:name w:val="footer"/>
    <w:basedOn w:val="a"/>
    <w:qFormat/>
    <w:rsid w:val="0063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3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6310C7"/>
  </w:style>
  <w:style w:type="character" w:styleId="a8">
    <w:name w:val="Hyperlink"/>
    <w:basedOn w:val="a0"/>
    <w:uiPriority w:val="99"/>
    <w:unhideWhenUsed/>
    <w:qFormat/>
    <w:rsid w:val="006310C7"/>
    <w:rPr>
      <w:rFonts w:ascii="Times New Roman" w:eastAsia="宋体" w:hAnsi="Times New Roman" w:cs="Times New Roman"/>
      <w:color w:val="0000FF" w:themeColor="hyperlink"/>
      <w:u w:val="single"/>
    </w:rPr>
  </w:style>
  <w:style w:type="character" w:styleId="a9">
    <w:name w:val="annotation reference"/>
    <w:qFormat/>
    <w:rsid w:val="006310C7"/>
    <w:rPr>
      <w:sz w:val="21"/>
    </w:rPr>
  </w:style>
  <w:style w:type="paragraph" w:customStyle="1" w:styleId="Char2">
    <w:name w:val="Char2"/>
    <w:basedOn w:val="a"/>
    <w:rsid w:val="006310C7"/>
    <w:rPr>
      <w:rFonts w:eastAsia="宋体"/>
      <w:sz w:val="21"/>
      <w:szCs w:val="24"/>
    </w:rPr>
  </w:style>
  <w:style w:type="character" w:customStyle="1" w:styleId="font21">
    <w:name w:val="font21"/>
    <w:basedOn w:val="a0"/>
    <w:qFormat/>
    <w:rsid w:val="006310C7"/>
    <w:rPr>
      <w:rFonts w:ascii="华文仿宋" w:eastAsia="华文仿宋" w:hAnsi="华文仿宋" w:cs="华文仿宋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310C7"/>
    <w:rPr>
      <w:rFonts w:ascii="仿宋_GB2312" w:eastAsia="仿宋_GB2312" w:hAnsi="Times New Roman" w:cs="仿宋_GB2312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6310C7"/>
    <w:rPr>
      <w:rFonts w:ascii="Times New Roman" w:eastAsia="宋体" w:hAnsi="Times New Roman" w:cs="Times New Roman" w:hint="default"/>
      <w:color w:val="000000"/>
      <w:sz w:val="21"/>
      <w:szCs w:val="21"/>
      <w:u w:val="none"/>
    </w:rPr>
  </w:style>
  <w:style w:type="character" w:customStyle="1" w:styleId="Char">
    <w:name w:val="批注框文本 Char"/>
    <w:basedOn w:val="a0"/>
    <w:link w:val="a4"/>
    <w:qFormat/>
    <w:rsid w:val="006310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8"/>
    <customShpInfo spid="_x0000_s1039"/>
    <customShpInfo spid="_x0000_s1040"/>
    <customShpInfo spid="_x0000_s1041"/>
    <customShpInfo spid="_x0000_s1042"/>
    <customShpInfo spid="_x0000_s1036"/>
    <customShpInfo spid="_x0000_s1037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2745</Words>
  <Characters>15652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浙计经[1998] 0号</dc:title>
  <dc:creator>余文</dc:creator>
  <cp:lastModifiedBy>CN=蒋莉芸/O=xxzx</cp:lastModifiedBy>
  <cp:revision>6</cp:revision>
  <cp:lastPrinted>2019-03-12T07:55:00Z</cp:lastPrinted>
  <dcterms:created xsi:type="dcterms:W3CDTF">2019-06-25T08:11:00Z</dcterms:created>
  <dcterms:modified xsi:type="dcterms:W3CDTF">2019-06-25T08:20:00Z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title">
    <vt:lpwstr>此处输入标题 </vt:lpwstr>
  </property>
  <property fmtid="{D5CDD505-2E9C-101B-9397-08002B2CF9AE}" pid="3" name="category">
    <vt:lpwstr/>
  </property>
  <property fmtid="{D5CDD505-2E9C-101B-9397-08002B2CF9AE}" pid="4" name="copyto_2">
    <vt:lpwstr>   </vt:lpwstr>
  </property>
  <property fmtid="{D5CDD505-2E9C-101B-9397-08002B2CF9AE}" pid="5" name="filekind">
    <vt:lpwstr>浙发改〔〕号</vt:lpwstr>
  </property>
  <property fmtid="{D5CDD505-2E9C-101B-9397-08002B2CF9AE}" pid="6" name="sendto_2">
    <vt:lpwstr> 各市发改委  </vt:lpwstr>
  </property>
  <property fmtid="{D5CDD505-2E9C-101B-9397-08002B2CF9AE}" pid="7" name="checker">
    <vt:lpwstr> </vt:lpwstr>
  </property>
  <property fmtid="{D5CDD505-2E9C-101B-9397-08002B2CF9AE}" pid="8" name="filestencil">
    <vt:lpwstr>浙江省发展和改革委员会文件</vt:lpwstr>
  </property>
  <property fmtid="{D5CDD505-2E9C-101B-9397-08002B2CF9AE}" pid="9" name="KSOProductBuildVer">
    <vt:lpwstr>2052-10.8.0.6157</vt:lpwstr>
  </property>
</Properties>
</file>